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DA1D42" w14:textId="5BE2A7C1" w:rsidR="00E25A14" w:rsidRPr="00D71381" w:rsidRDefault="00E97D29" w:rsidP="00E25A14">
      <w:pPr>
        <w:spacing w:line="360" w:lineRule="auto"/>
        <w:ind w:right="-55" w:firstLine="709"/>
        <w:jc w:val="right"/>
        <w:rPr>
          <w:bCs/>
          <w:sz w:val="22"/>
          <w:szCs w:val="22"/>
        </w:rPr>
      </w:pPr>
      <w:r w:rsidRPr="00D71381">
        <w:rPr>
          <w:bCs/>
          <w:sz w:val="22"/>
          <w:szCs w:val="22"/>
        </w:rPr>
        <w:t>Приложение №11</w:t>
      </w:r>
    </w:p>
    <w:p w14:paraId="4F0B012D" w14:textId="74242BB3" w:rsidR="00E25A14" w:rsidRPr="00D71381" w:rsidRDefault="00E25A14" w:rsidP="00E25A14">
      <w:pPr>
        <w:spacing w:line="360" w:lineRule="auto"/>
        <w:ind w:right="-55" w:firstLine="709"/>
        <w:jc w:val="right"/>
        <w:rPr>
          <w:bCs/>
          <w:sz w:val="22"/>
          <w:szCs w:val="22"/>
        </w:rPr>
      </w:pPr>
      <w:r w:rsidRPr="00D71381">
        <w:rPr>
          <w:bCs/>
          <w:sz w:val="22"/>
          <w:szCs w:val="22"/>
        </w:rPr>
        <w:t>к конкурсной документации</w:t>
      </w:r>
    </w:p>
    <w:p w14:paraId="775F6BFD" w14:textId="77777777" w:rsidR="00E25A14" w:rsidRPr="00D71381" w:rsidRDefault="00E25A14" w:rsidP="00FE2A93">
      <w:pPr>
        <w:spacing w:line="360" w:lineRule="auto"/>
        <w:ind w:right="-55" w:firstLine="709"/>
        <w:jc w:val="center"/>
        <w:rPr>
          <w:b/>
          <w:bCs/>
          <w:sz w:val="22"/>
          <w:szCs w:val="22"/>
        </w:rPr>
      </w:pPr>
    </w:p>
    <w:p w14:paraId="12D6FDCC" w14:textId="2625133A" w:rsidR="00445AFF" w:rsidRPr="00D71381" w:rsidRDefault="00445AFF" w:rsidP="00FE2A93">
      <w:pPr>
        <w:spacing w:line="360" w:lineRule="auto"/>
        <w:ind w:right="-55" w:firstLine="709"/>
        <w:jc w:val="center"/>
        <w:rPr>
          <w:sz w:val="22"/>
          <w:szCs w:val="22"/>
        </w:rPr>
      </w:pPr>
      <w:r w:rsidRPr="00D71381">
        <w:rPr>
          <w:b/>
          <w:bCs/>
          <w:sz w:val="22"/>
          <w:szCs w:val="22"/>
        </w:rPr>
        <w:t>КОНЦЕССИОННОЕ СОГЛАШЕНИЕ</w:t>
      </w:r>
    </w:p>
    <w:p w14:paraId="5CD32D3C" w14:textId="14A703F7" w:rsidR="00445AFF" w:rsidRPr="00D71381" w:rsidRDefault="00445AFF" w:rsidP="00DD4985">
      <w:pPr>
        <w:spacing w:line="360" w:lineRule="auto"/>
        <w:ind w:left="180" w:right="125"/>
        <w:jc w:val="center"/>
        <w:rPr>
          <w:sz w:val="22"/>
          <w:szCs w:val="22"/>
        </w:rPr>
      </w:pPr>
      <w:r w:rsidRPr="00D71381">
        <w:rPr>
          <w:bCs/>
          <w:sz w:val="22"/>
          <w:szCs w:val="22"/>
        </w:rPr>
        <w:t xml:space="preserve">в отношении объектов </w:t>
      </w:r>
      <w:r w:rsidR="003D67F2" w:rsidRPr="00D71381">
        <w:rPr>
          <w:bCs/>
          <w:sz w:val="22"/>
          <w:szCs w:val="22"/>
        </w:rPr>
        <w:t>теплоснабжения</w:t>
      </w:r>
      <w:r w:rsidR="00A70623" w:rsidRPr="00D71381">
        <w:rPr>
          <w:bCs/>
          <w:sz w:val="22"/>
          <w:szCs w:val="22"/>
        </w:rPr>
        <w:t>, находящихся</w:t>
      </w:r>
      <w:r w:rsidR="0011686E" w:rsidRPr="00D71381">
        <w:rPr>
          <w:bCs/>
          <w:sz w:val="22"/>
          <w:szCs w:val="22"/>
        </w:rPr>
        <w:t xml:space="preserve"> в муниципальной собственности Муниципального образования</w:t>
      </w:r>
      <w:r w:rsidRPr="00D71381">
        <w:rPr>
          <w:sz w:val="22"/>
          <w:szCs w:val="22"/>
        </w:rPr>
        <w:t xml:space="preserve"> </w:t>
      </w:r>
      <w:r w:rsidR="0011686E" w:rsidRPr="00D71381">
        <w:rPr>
          <w:sz w:val="22"/>
          <w:szCs w:val="22"/>
        </w:rPr>
        <w:t>«Полетаевское</w:t>
      </w:r>
      <w:r w:rsidR="00243910" w:rsidRPr="00D71381">
        <w:rPr>
          <w:sz w:val="22"/>
          <w:szCs w:val="22"/>
        </w:rPr>
        <w:t xml:space="preserve"> </w:t>
      </w:r>
      <w:r w:rsidR="0011686E" w:rsidRPr="00D71381">
        <w:rPr>
          <w:sz w:val="22"/>
          <w:szCs w:val="22"/>
        </w:rPr>
        <w:t>сельское поселение</w:t>
      </w:r>
      <w:r w:rsidR="00DD4985" w:rsidRPr="00D71381">
        <w:rPr>
          <w:sz w:val="22"/>
          <w:szCs w:val="22"/>
        </w:rPr>
        <w:t xml:space="preserve"> Сосновского муниципального района</w:t>
      </w:r>
      <w:r w:rsidR="006D34E4" w:rsidRPr="00D71381">
        <w:rPr>
          <w:sz w:val="22"/>
          <w:szCs w:val="22"/>
        </w:rPr>
        <w:t xml:space="preserve"> </w:t>
      </w:r>
      <w:r w:rsidR="00DD4985" w:rsidRPr="00D71381">
        <w:rPr>
          <w:sz w:val="22"/>
          <w:szCs w:val="22"/>
        </w:rPr>
        <w:t>Челябинской области</w:t>
      </w:r>
      <w:r w:rsidR="0011686E" w:rsidRPr="00D71381">
        <w:rPr>
          <w:sz w:val="22"/>
          <w:szCs w:val="22"/>
        </w:rPr>
        <w:t>»</w:t>
      </w:r>
    </w:p>
    <w:p w14:paraId="2C7B447E" w14:textId="77777777" w:rsidR="00445AFF" w:rsidRPr="00D71381" w:rsidRDefault="00F95EC1" w:rsidP="00FE2A93">
      <w:pPr>
        <w:spacing w:line="360" w:lineRule="auto"/>
        <w:ind w:left="180"/>
        <w:jc w:val="center"/>
        <w:rPr>
          <w:bCs/>
          <w:sz w:val="22"/>
          <w:szCs w:val="22"/>
        </w:rPr>
      </w:pPr>
      <w:r w:rsidRPr="00D71381">
        <w:rPr>
          <w:bCs/>
          <w:sz w:val="22"/>
          <w:szCs w:val="22"/>
        </w:rPr>
        <w:t>(</w:t>
      </w:r>
      <w:r w:rsidR="00CC32C3" w:rsidRPr="00D71381">
        <w:rPr>
          <w:bCs/>
          <w:i/>
          <w:sz w:val="22"/>
          <w:szCs w:val="22"/>
        </w:rPr>
        <w:t>ПРОЕКТ</w:t>
      </w:r>
      <w:r w:rsidRPr="00D71381">
        <w:rPr>
          <w:bCs/>
          <w:sz w:val="22"/>
          <w:szCs w:val="22"/>
        </w:rPr>
        <w:t>)</w:t>
      </w:r>
    </w:p>
    <w:p w14:paraId="0FFF6C9E" w14:textId="77777777" w:rsidR="0093779D" w:rsidRPr="00D71381" w:rsidRDefault="0093779D"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 xml:space="preserve">(Челябинская область, </w:t>
      </w:r>
    </w:p>
    <w:p w14:paraId="54F6B0E1" w14:textId="77777777" w:rsidR="0093779D" w:rsidRPr="00D71381" w:rsidRDefault="00F574C1"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Сосновский ра</w:t>
      </w:r>
      <w:r w:rsidR="0093779D" w:rsidRPr="00D71381">
        <w:rPr>
          <w:rFonts w:eastAsia="Times New Roman"/>
          <w:sz w:val="22"/>
          <w:szCs w:val="22"/>
          <w:lang w:eastAsia="ru-RU"/>
        </w:rPr>
        <w:t>йон,</w:t>
      </w:r>
    </w:p>
    <w:p w14:paraId="16EC8C85" w14:textId="77777777" w:rsidR="0093779D" w:rsidRPr="00D71381" w:rsidRDefault="0093779D" w:rsidP="00022CCD">
      <w:pPr>
        <w:tabs>
          <w:tab w:val="left" w:pos="142"/>
        </w:tabs>
        <w:contextualSpacing/>
        <w:outlineLvl w:val="2"/>
        <w:rPr>
          <w:rFonts w:eastAsia="Times New Roman"/>
          <w:sz w:val="22"/>
          <w:szCs w:val="22"/>
          <w:lang w:eastAsia="ru-RU"/>
        </w:rPr>
      </w:pPr>
      <w:r w:rsidRPr="00D71381">
        <w:rPr>
          <w:rFonts w:eastAsia="Times New Roman"/>
          <w:sz w:val="22"/>
          <w:szCs w:val="22"/>
          <w:lang w:eastAsia="ru-RU"/>
        </w:rPr>
        <w:t xml:space="preserve">п. </w:t>
      </w:r>
      <w:proofErr w:type="gramStart"/>
      <w:r w:rsidR="00A50904" w:rsidRPr="00D71381">
        <w:rPr>
          <w:rFonts w:eastAsia="Times New Roman"/>
          <w:sz w:val="22"/>
          <w:szCs w:val="22"/>
          <w:lang w:eastAsia="ru-RU"/>
        </w:rPr>
        <w:t>Полетаево</w:t>
      </w:r>
      <w:r w:rsidRPr="00D71381">
        <w:rPr>
          <w:rFonts w:eastAsia="Times New Roman"/>
          <w:sz w:val="22"/>
          <w:szCs w:val="22"/>
          <w:lang w:eastAsia="ru-RU"/>
        </w:rPr>
        <w:t xml:space="preserve">)   </w:t>
      </w:r>
      <w:proofErr w:type="gramEnd"/>
      <w:r w:rsidRPr="00D71381">
        <w:rPr>
          <w:rFonts w:eastAsia="Times New Roman"/>
          <w:sz w:val="22"/>
          <w:szCs w:val="22"/>
          <w:lang w:eastAsia="ru-RU"/>
        </w:rPr>
        <w:tab/>
      </w:r>
      <w:r w:rsidRPr="00D71381">
        <w:rPr>
          <w:rFonts w:eastAsia="Times New Roman"/>
          <w:sz w:val="22"/>
          <w:szCs w:val="22"/>
          <w:lang w:eastAsia="ru-RU"/>
        </w:rPr>
        <w:tab/>
      </w:r>
      <w:r w:rsidRPr="00D71381">
        <w:rPr>
          <w:rFonts w:eastAsia="Times New Roman"/>
          <w:sz w:val="22"/>
          <w:szCs w:val="22"/>
          <w:lang w:eastAsia="ru-RU"/>
        </w:rPr>
        <w:tab/>
      </w:r>
      <w:r w:rsidRPr="00D71381">
        <w:rPr>
          <w:rFonts w:eastAsia="Times New Roman"/>
          <w:sz w:val="22"/>
          <w:szCs w:val="22"/>
          <w:lang w:eastAsia="ru-RU"/>
        </w:rPr>
        <w:tab/>
      </w:r>
      <w:r w:rsidR="00783961" w:rsidRPr="00D71381">
        <w:rPr>
          <w:rFonts w:eastAsia="Times New Roman"/>
          <w:sz w:val="22"/>
          <w:szCs w:val="22"/>
          <w:lang w:eastAsia="ru-RU"/>
        </w:rPr>
        <w:tab/>
      </w:r>
      <w:r w:rsidRPr="00D71381">
        <w:rPr>
          <w:rFonts w:eastAsia="Times New Roman"/>
          <w:sz w:val="22"/>
          <w:szCs w:val="22"/>
          <w:lang w:eastAsia="ru-RU"/>
        </w:rPr>
        <w:tab/>
        <w:t xml:space="preserve">  «</w:t>
      </w:r>
      <w:r w:rsidR="00271011" w:rsidRPr="00D71381">
        <w:rPr>
          <w:rFonts w:eastAsia="Times New Roman"/>
          <w:sz w:val="22"/>
          <w:szCs w:val="22"/>
          <w:lang w:eastAsia="ru-RU"/>
        </w:rPr>
        <w:t>________</w:t>
      </w:r>
      <w:r w:rsidRPr="00D71381">
        <w:rPr>
          <w:rFonts w:eastAsia="Times New Roman"/>
          <w:sz w:val="22"/>
          <w:szCs w:val="22"/>
          <w:lang w:eastAsia="ru-RU"/>
        </w:rPr>
        <w:t>» ______________ 20</w:t>
      </w:r>
      <w:r w:rsidR="00377211" w:rsidRPr="00D71381">
        <w:rPr>
          <w:rFonts w:eastAsia="Times New Roman"/>
          <w:sz w:val="22"/>
          <w:szCs w:val="22"/>
          <w:lang w:eastAsia="ru-RU"/>
        </w:rPr>
        <w:t>___</w:t>
      </w:r>
      <w:r w:rsidRPr="00D71381">
        <w:rPr>
          <w:rFonts w:eastAsia="Times New Roman"/>
          <w:sz w:val="22"/>
          <w:szCs w:val="22"/>
          <w:lang w:eastAsia="ru-RU"/>
        </w:rPr>
        <w:t>года</w:t>
      </w:r>
    </w:p>
    <w:p w14:paraId="0BD7898F" w14:textId="77777777" w:rsidR="0093779D" w:rsidRPr="00D71381" w:rsidRDefault="0093779D" w:rsidP="00FE2A93">
      <w:pPr>
        <w:pStyle w:val="aff2"/>
        <w:spacing w:line="360" w:lineRule="auto"/>
        <w:jc w:val="both"/>
        <w:rPr>
          <w:rFonts w:ascii="Times New Roman" w:hAnsi="Times New Roman"/>
          <w:b/>
          <w:highlight w:val="yellow"/>
          <w:lang w:eastAsia="ru-RU"/>
        </w:rPr>
      </w:pPr>
    </w:p>
    <w:p w14:paraId="66C4F21D" w14:textId="77777777" w:rsidR="00022CCD" w:rsidRPr="00D71381" w:rsidRDefault="00783961" w:rsidP="00022CCD">
      <w:pPr>
        <w:pStyle w:val="aff2"/>
        <w:spacing w:line="360" w:lineRule="auto"/>
        <w:ind w:firstLine="567"/>
        <w:jc w:val="both"/>
        <w:rPr>
          <w:rFonts w:ascii="Times New Roman" w:hAnsi="Times New Roman"/>
        </w:rPr>
      </w:pPr>
      <w:r w:rsidRPr="00D71381">
        <w:rPr>
          <w:rFonts w:ascii="Times New Roman" w:hAnsi="Times New Roman"/>
        </w:rPr>
        <w:t xml:space="preserve">Муниципальное образование </w:t>
      </w:r>
      <w:r w:rsidR="001C00F9" w:rsidRPr="00D71381">
        <w:rPr>
          <w:rFonts w:ascii="Times New Roman" w:hAnsi="Times New Roman"/>
        </w:rPr>
        <w:t>«</w:t>
      </w:r>
      <w:r w:rsidR="00022CCD" w:rsidRPr="00D71381">
        <w:rPr>
          <w:rFonts w:ascii="Times New Roman" w:hAnsi="Times New Roman"/>
        </w:rPr>
        <w:t>Полетаевское</w:t>
      </w:r>
      <w:r w:rsidRPr="00D71381">
        <w:rPr>
          <w:rFonts w:ascii="Times New Roman" w:hAnsi="Times New Roman"/>
        </w:rPr>
        <w:t xml:space="preserve"> сельское поселение</w:t>
      </w:r>
      <w:r w:rsidR="00022CCD" w:rsidRPr="00D71381">
        <w:rPr>
          <w:rFonts w:ascii="Times New Roman" w:hAnsi="Times New Roman"/>
        </w:rPr>
        <w:t xml:space="preserve"> Сосновского муниципального района Челябинской области</w:t>
      </w:r>
      <w:r w:rsidR="001C00F9" w:rsidRPr="00D71381">
        <w:rPr>
          <w:rFonts w:ascii="Times New Roman" w:hAnsi="Times New Roman"/>
        </w:rPr>
        <w:t>»</w:t>
      </w:r>
      <w:r w:rsidR="00022CCD" w:rsidRPr="00D71381">
        <w:rPr>
          <w:rFonts w:ascii="Times New Roman" w:hAnsi="Times New Roman"/>
        </w:rPr>
        <w:t>, представляемое администрацией Полетаевского сельского поселения Сосновского района, именуемое в дальнейшем «</w:t>
      </w:r>
      <w:r w:rsidR="00022CCD" w:rsidRPr="00D71381">
        <w:rPr>
          <w:rFonts w:ascii="Times New Roman" w:hAnsi="Times New Roman"/>
          <w:b/>
          <w:bCs/>
        </w:rPr>
        <w:t>Концедент</w:t>
      </w:r>
      <w:r w:rsidR="00022CCD" w:rsidRPr="00D71381">
        <w:rPr>
          <w:rFonts w:ascii="Times New Roman" w:hAnsi="Times New Roman"/>
        </w:rPr>
        <w:t>», в лице Главы Полетаевского сельского поселения Лавровой Евдокии Яковлевны, действующей на основании Устава, с одной стороны, и</w:t>
      </w:r>
    </w:p>
    <w:p w14:paraId="2C892119" w14:textId="0C1C52C8" w:rsidR="00A36E48" w:rsidRPr="00D71381" w:rsidRDefault="001868C2" w:rsidP="00022CCD">
      <w:pPr>
        <w:pStyle w:val="aff2"/>
        <w:spacing w:line="360" w:lineRule="auto"/>
        <w:ind w:firstLine="567"/>
        <w:jc w:val="both"/>
        <w:rPr>
          <w:rFonts w:ascii="Times New Roman" w:hAnsi="Times New Roman"/>
          <w:bCs/>
          <w:lang w:eastAsia="ru-RU"/>
        </w:rPr>
      </w:pPr>
      <w:r w:rsidRPr="00D71381">
        <w:rPr>
          <w:rFonts w:ascii="Times New Roman" w:hAnsi="Times New Roman"/>
          <w:bCs/>
          <w:lang w:eastAsia="ru-RU"/>
        </w:rPr>
        <w:t xml:space="preserve">Субъект Российской Федерации - Челябинская область, </w:t>
      </w:r>
      <w:r w:rsidR="00A36E48" w:rsidRPr="00D71381">
        <w:rPr>
          <w:rFonts w:ascii="Times New Roman" w:hAnsi="Times New Roman"/>
          <w:bCs/>
          <w:lang w:eastAsia="ru-RU"/>
        </w:rPr>
        <w:t>именуемый в дальнейшем</w:t>
      </w:r>
      <w:r w:rsidR="00A36E48" w:rsidRPr="00D71381">
        <w:rPr>
          <w:rFonts w:ascii="Times New Roman" w:hAnsi="Times New Roman"/>
          <w:b/>
          <w:lang w:eastAsia="ru-RU"/>
        </w:rPr>
        <w:t xml:space="preserve"> «Субъект», </w:t>
      </w:r>
      <w:r w:rsidRPr="00D71381">
        <w:rPr>
          <w:rFonts w:ascii="Times New Roman" w:hAnsi="Times New Roman"/>
          <w:bCs/>
          <w:lang w:eastAsia="ru-RU"/>
        </w:rPr>
        <w:t>представляемое Правительством Челябинской области</w:t>
      </w:r>
      <w:r w:rsidR="00A36E48" w:rsidRPr="00D71381">
        <w:rPr>
          <w:rFonts w:ascii="Times New Roman" w:hAnsi="Times New Roman"/>
          <w:bCs/>
          <w:lang w:eastAsia="ru-RU"/>
        </w:rPr>
        <w:t>,</w:t>
      </w:r>
      <w:r w:rsidRPr="00D71381">
        <w:rPr>
          <w:rFonts w:ascii="Times New Roman" w:hAnsi="Times New Roman"/>
          <w:bCs/>
          <w:lang w:eastAsia="ru-RU"/>
        </w:rPr>
        <w:t xml:space="preserve"> в лице </w:t>
      </w:r>
      <w:r w:rsidR="00860CB1" w:rsidRPr="00D71381">
        <w:rPr>
          <w:rFonts w:ascii="Times New Roman" w:hAnsi="Times New Roman"/>
          <w:bCs/>
          <w:lang w:eastAsia="ru-RU"/>
        </w:rPr>
        <w:t>заместителя Губернатора Челябинской области Фалейчика Андрея Михайловича</w:t>
      </w:r>
      <w:r w:rsidRPr="00D71381">
        <w:rPr>
          <w:rFonts w:ascii="Times New Roman" w:hAnsi="Times New Roman"/>
          <w:bCs/>
          <w:lang w:eastAsia="ru-RU"/>
        </w:rPr>
        <w:t xml:space="preserve">, действующего на основании </w:t>
      </w:r>
      <w:r w:rsidR="00A22300" w:rsidRPr="00D71381">
        <w:rPr>
          <w:rFonts w:ascii="Times New Roman" w:hAnsi="Times New Roman"/>
          <w:bCs/>
          <w:lang w:eastAsia="ru-RU"/>
        </w:rPr>
        <w:t>Постановления</w:t>
      </w:r>
      <w:r w:rsidRPr="00D71381">
        <w:rPr>
          <w:rFonts w:ascii="Times New Roman" w:hAnsi="Times New Roman"/>
          <w:bCs/>
          <w:lang w:eastAsia="ru-RU"/>
        </w:rPr>
        <w:t xml:space="preserve"> Губернатора Челябинской области</w:t>
      </w:r>
      <w:r w:rsidR="00A22300" w:rsidRPr="00D71381">
        <w:rPr>
          <w:rFonts w:ascii="Times New Roman" w:hAnsi="Times New Roman"/>
          <w:bCs/>
          <w:lang w:eastAsia="ru-RU"/>
        </w:rPr>
        <w:t xml:space="preserve"> от 10.04.2024г. №85</w:t>
      </w:r>
      <w:r w:rsidRPr="00D71381">
        <w:rPr>
          <w:rFonts w:ascii="Times New Roman" w:hAnsi="Times New Roman"/>
          <w:bCs/>
          <w:lang w:eastAsia="ru-RU"/>
        </w:rPr>
        <w:t>, с</w:t>
      </w:r>
      <w:r w:rsidR="00A36E48" w:rsidRPr="00D71381">
        <w:rPr>
          <w:rFonts w:ascii="Times New Roman" w:hAnsi="Times New Roman"/>
          <w:bCs/>
          <w:lang w:eastAsia="ru-RU"/>
        </w:rPr>
        <w:t>о второй</w:t>
      </w:r>
      <w:r w:rsidRPr="00D71381">
        <w:rPr>
          <w:rFonts w:ascii="Times New Roman" w:hAnsi="Times New Roman"/>
          <w:bCs/>
          <w:lang w:eastAsia="ru-RU"/>
        </w:rPr>
        <w:t xml:space="preserve"> стороны</w:t>
      </w:r>
      <w:r w:rsidR="00A36E48" w:rsidRPr="00D71381">
        <w:rPr>
          <w:rFonts w:ascii="Times New Roman" w:hAnsi="Times New Roman"/>
          <w:bCs/>
          <w:lang w:eastAsia="ru-RU"/>
        </w:rPr>
        <w:t xml:space="preserve">, и </w:t>
      </w:r>
    </w:p>
    <w:p w14:paraId="23C77867" w14:textId="41C1DC75" w:rsidR="0093779D" w:rsidRPr="00D71381" w:rsidRDefault="0093779D" w:rsidP="00FE2A93">
      <w:pPr>
        <w:pStyle w:val="aff2"/>
        <w:spacing w:line="360" w:lineRule="auto"/>
        <w:ind w:firstLine="567"/>
        <w:jc w:val="both"/>
        <w:rPr>
          <w:rFonts w:ascii="Times New Roman" w:hAnsi="Times New Roman"/>
        </w:rPr>
      </w:pPr>
      <w:r w:rsidRPr="00D71381">
        <w:rPr>
          <w:rFonts w:ascii="Times New Roman" w:hAnsi="Times New Roman"/>
        </w:rPr>
        <w:t xml:space="preserve">_________________________________________________________________, </w:t>
      </w:r>
      <w:r w:rsidRPr="00D71381">
        <w:rPr>
          <w:rFonts w:ascii="Times New Roman" w:hAnsi="Times New Roman"/>
          <w:lang w:eastAsia="ru-RU"/>
        </w:rPr>
        <w:t xml:space="preserve">именуемое в дальнейшем </w:t>
      </w:r>
      <w:r w:rsidRPr="00D71381">
        <w:rPr>
          <w:rFonts w:ascii="Times New Roman" w:hAnsi="Times New Roman"/>
          <w:b/>
          <w:lang w:eastAsia="ru-RU"/>
        </w:rPr>
        <w:t>«Концессионер»</w:t>
      </w:r>
      <w:r w:rsidRPr="00D71381">
        <w:rPr>
          <w:rFonts w:ascii="Times New Roman" w:hAnsi="Times New Roman"/>
          <w:lang w:eastAsia="ru-RU"/>
        </w:rPr>
        <w:t xml:space="preserve">, </w:t>
      </w:r>
      <w:r w:rsidRPr="00D71381">
        <w:rPr>
          <w:rFonts w:ascii="Times New Roman" w:hAnsi="Times New Roman"/>
        </w:rPr>
        <w:t>в лице ____________________________________________________</w:t>
      </w:r>
      <w:r w:rsidRPr="00D71381">
        <w:rPr>
          <w:rFonts w:ascii="Times New Roman" w:hAnsi="Times New Roman"/>
          <w:lang w:eastAsia="ru-RU"/>
        </w:rPr>
        <w:t xml:space="preserve">, действующего на основании _____________________________________, </w:t>
      </w:r>
      <w:r w:rsidR="005F4B85" w:rsidRPr="00D71381">
        <w:rPr>
          <w:rFonts w:ascii="Times New Roman" w:hAnsi="Times New Roman"/>
        </w:rPr>
        <w:t xml:space="preserve">с третьей </w:t>
      </w:r>
      <w:r w:rsidR="00A22300" w:rsidRPr="00D71381">
        <w:rPr>
          <w:rFonts w:ascii="Times New Roman" w:hAnsi="Times New Roman"/>
        </w:rPr>
        <w:t xml:space="preserve">стороны, </w:t>
      </w:r>
      <w:r w:rsidRPr="00D71381">
        <w:rPr>
          <w:rFonts w:ascii="Times New Roman" w:hAnsi="Times New Roman"/>
        </w:rPr>
        <w:t xml:space="preserve">далее вместе </w:t>
      </w:r>
      <w:r w:rsidR="00E97D29" w:rsidRPr="00D71381">
        <w:rPr>
          <w:rFonts w:ascii="Times New Roman" w:hAnsi="Times New Roman"/>
        </w:rPr>
        <w:t>именуемые также</w:t>
      </w:r>
      <w:r w:rsidRPr="00D71381">
        <w:rPr>
          <w:rFonts w:ascii="Times New Roman" w:hAnsi="Times New Roman"/>
        </w:rPr>
        <w:t xml:space="preserve"> «Сторонами», а каждый по отдельности – «Стороной», принимая во внимание, что:</w:t>
      </w:r>
    </w:p>
    <w:p w14:paraId="3662C35D" w14:textId="09E80AE1" w:rsidR="0093779D" w:rsidRPr="00D71381" w:rsidRDefault="00CC32C3" w:rsidP="00FE2A93">
      <w:pPr>
        <w:spacing w:line="360" w:lineRule="auto"/>
        <w:ind w:firstLine="567"/>
        <w:jc w:val="both"/>
        <w:rPr>
          <w:sz w:val="22"/>
          <w:szCs w:val="22"/>
        </w:rPr>
      </w:pPr>
      <w:r w:rsidRPr="00D71381">
        <w:rPr>
          <w:sz w:val="22"/>
          <w:szCs w:val="22"/>
        </w:rPr>
        <w:t>- М</w:t>
      </w:r>
      <w:r w:rsidR="00783961" w:rsidRPr="00D71381">
        <w:rPr>
          <w:sz w:val="22"/>
          <w:szCs w:val="22"/>
        </w:rPr>
        <w:t xml:space="preserve">униципальному образованию </w:t>
      </w:r>
      <w:r w:rsidR="001C00F9" w:rsidRPr="00D71381">
        <w:rPr>
          <w:sz w:val="22"/>
          <w:szCs w:val="22"/>
        </w:rPr>
        <w:t>«</w:t>
      </w:r>
      <w:r w:rsidR="00022CCD" w:rsidRPr="00D71381">
        <w:rPr>
          <w:sz w:val="22"/>
          <w:szCs w:val="22"/>
        </w:rPr>
        <w:t>Полетаевское</w:t>
      </w:r>
      <w:r w:rsidR="006D34E4" w:rsidRPr="00D71381">
        <w:rPr>
          <w:sz w:val="22"/>
          <w:szCs w:val="22"/>
        </w:rPr>
        <w:t xml:space="preserve"> </w:t>
      </w:r>
      <w:r w:rsidR="0093779D" w:rsidRPr="00D71381">
        <w:rPr>
          <w:sz w:val="22"/>
          <w:szCs w:val="22"/>
        </w:rPr>
        <w:t>сельское поселение</w:t>
      </w:r>
      <w:r w:rsidR="006D34E4" w:rsidRPr="00D71381">
        <w:rPr>
          <w:sz w:val="22"/>
          <w:szCs w:val="22"/>
        </w:rPr>
        <w:t xml:space="preserve"> </w:t>
      </w:r>
      <w:r w:rsidR="001C00F9" w:rsidRPr="00D71381">
        <w:rPr>
          <w:sz w:val="22"/>
          <w:szCs w:val="22"/>
        </w:rPr>
        <w:t>Сосновского муниципального района Челябинской области»</w:t>
      </w:r>
      <w:r w:rsidR="0093779D" w:rsidRPr="00D71381">
        <w:rPr>
          <w:sz w:val="22"/>
          <w:szCs w:val="22"/>
        </w:rPr>
        <w:t>, не переданы в соответствии с законодательством Субъекта Российской Федерации Челябинская область,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w:t>
      </w:r>
    </w:p>
    <w:p w14:paraId="05ED8641" w14:textId="77777777" w:rsidR="0093779D" w:rsidRPr="00D71381" w:rsidRDefault="0093779D" w:rsidP="00FE2A93">
      <w:pPr>
        <w:pStyle w:val="aff2"/>
        <w:spacing w:line="360" w:lineRule="auto"/>
        <w:ind w:firstLine="567"/>
        <w:jc w:val="both"/>
        <w:rPr>
          <w:rFonts w:ascii="Times New Roman" w:hAnsi="Times New Roman"/>
          <w:lang w:eastAsia="ru-RU"/>
        </w:rPr>
      </w:pPr>
      <w:r w:rsidRPr="00D71381">
        <w:rPr>
          <w:rFonts w:ascii="Times New Roman" w:hAnsi="Times New Roman"/>
          <w:lang w:eastAsia="ru-RU"/>
        </w:rPr>
        <w:t>в соответствии с Решением Концедента о заключении настоящего С</w:t>
      </w:r>
      <w:r w:rsidR="00CC32C3" w:rsidRPr="00D71381">
        <w:rPr>
          <w:rFonts w:ascii="Times New Roman" w:hAnsi="Times New Roman"/>
          <w:lang w:eastAsia="ru-RU"/>
        </w:rPr>
        <w:t>оглашения от «____</w:t>
      </w:r>
      <w:r w:rsidRPr="00D71381">
        <w:rPr>
          <w:rFonts w:ascii="Times New Roman" w:hAnsi="Times New Roman"/>
          <w:lang w:eastAsia="ru-RU"/>
        </w:rPr>
        <w:t>»</w:t>
      </w:r>
      <w:r w:rsidR="00CC32C3" w:rsidRPr="00D71381">
        <w:rPr>
          <w:rFonts w:ascii="Times New Roman" w:hAnsi="Times New Roman"/>
          <w:lang w:eastAsia="ru-RU"/>
        </w:rPr>
        <w:t xml:space="preserve"> ____________ </w:t>
      </w:r>
      <w:r w:rsidRPr="00D71381">
        <w:rPr>
          <w:rFonts w:ascii="Times New Roman" w:hAnsi="Times New Roman"/>
          <w:lang w:eastAsia="ru-RU"/>
        </w:rPr>
        <w:t>20</w:t>
      </w:r>
      <w:r w:rsidR="00DD4985" w:rsidRPr="00D71381">
        <w:rPr>
          <w:rFonts w:ascii="Times New Roman" w:hAnsi="Times New Roman"/>
          <w:lang w:eastAsia="ru-RU"/>
        </w:rPr>
        <w:t>___</w:t>
      </w:r>
      <w:r w:rsidRPr="00D71381">
        <w:rPr>
          <w:rFonts w:ascii="Times New Roman" w:hAnsi="Times New Roman"/>
          <w:lang w:eastAsia="ru-RU"/>
        </w:rPr>
        <w:t xml:space="preserve">г. № </w:t>
      </w:r>
      <w:r w:rsidR="00CC32C3" w:rsidRPr="00D71381">
        <w:rPr>
          <w:rFonts w:ascii="Times New Roman" w:hAnsi="Times New Roman"/>
          <w:lang w:eastAsia="ru-RU"/>
        </w:rPr>
        <w:t xml:space="preserve">____ </w:t>
      </w:r>
      <w:r w:rsidR="00F075FA" w:rsidRPr="00D71381">
        <w:rPr>
          <w:rFonts w:ascii="Times New Roman" w:hAnsi="Times New Roman"/>
          <w:lang w:eastAsia="ru-RU"/>
        </w:rPr>
        <w:t xml:space="preserve">путем проведения открытого конкурса </w:t>
      </w:r>
      <w:r w:rsidRPr="00D71381">
        <w:rPr>
          <w:rFonts w:ascii="Times New Roman" w:hAnsi="Times New Roman"/>
          <w:lang w:eastAsia="ru-RU"/>
        </w:rPr>
        <w:t xml:space="preserve">на основании </w:t>
      </w:r>
      <w:proofErr w:type="spellStart"/>
      <w:r w:rsidR="00F075FA" w:rsidRPr="00D71381">
        <w:rPr>
          <w:rFonts w:ascii="Times New Roman" w:hAnsi="Times New Roman"/>
          <w:lang w:eastAsia="ru-RU"/>
        </w:rPr>
        <w:t>ст.ст</w:t>
      </w:r>
      <w:proofErr w:type="spellEnd"/>
      <w:r w:rsidR="00F075FA" w:rsidRPr="00D71381">
        <w:rPr>
          <w:rFonts w:ascii="Times New Roman" w:hAnsi="Times New Roman"/>
          <w:lang w:eastAsia="ru-RU"/>
        </w:rPr>
        <w:t>. 21, 52</w:t>
      </w:r>
      <w:r w:rsidRPr="00D71381">
        <w:rPr>
          <w:rFonts w:ascii="Times New Roman" w:hAnsi="Times New Roman"/>
          <w:lang w:eastAsia="ru-RU"/>
        </w:rPr>
        <w:t xml:space="preserve"> Федерального закона от 21.07.2005 N 115-ФЗ "О концессионных соглашениях" (сообщение № </w:t>
      </w:r>
      <w:r w:rsidR="00783961" w:rsidRPr="00D71381">
        <w:rPr>
          <w:rFonts w:ascii="Times New Roman" w:hAnsi="Times New Roman"/>
          <w:lang w:eastAsia="ru-RU"/>
        </w:rPr>
        <w:t>_____</w:t>
      </w:r>
      <w:r w:rsidRPr="00D71381">
        <w:rPr>
          <w:rFonts w:ascii="Times New Roman" w:hAnsi="Times New Roman"/>
          <w:lang w:eastAsia="ru-RU"/>
        </w:rPr>
        <w:t xml:space="preserve"> на сайте </w:t>
      </w:r>
      <w:hyperlink r:id="rId8" w:history="1">
        <w:r w:rsidR="00A23629" w:rsidRPr="00D71381">
          <w:rPr>
            <w:rStyle w:val="af"/>
            <w:rFonts w:ascii="Times New Roman" w:hAnsi="Times New Roman"/>
          </w:rPr>
          <w:t>www.torgi.gov.ru</w:t>
        </w:r>
      </w:hyperlink>
      <w:r w:rsidRPr="00D71381">
        <w:rPr>
          <w:rFonts w:ascii="Times New Roman" w:hAnsi="Times New Roman"/>
          <w:lang w:eastAsia="ru-RU"/>
        </w:rPr>
        <w:t xml:space="preserve">) заключили настоящее </w:t>
      </w:r>
      <w:r w:rsidR="006D074A" w:rsidRPr="00D71381">
        <w:rPr>
          <w:rFonts w:ascii="Times New Roman" w:hAnsi="Times New Roman"/>
          <w:lang w:eastAsia="ru-RU"/>
        </w:rPr>
        <w:t>Концессионное с</w:t>
      </w:r>
      <w:r w:rsidRPr="00D71381">
        <w:rPr>
          <w:rFonts w:ascii="Times New Roman" w:hAnsi="Times New Roman"/>
          <w:lang w:eastAsia="ru-RU"/>
        </w:rPr>
        <w:t xml:space="preserve">оглашение </w:t>
      </w:r>
      <w:r w:rsidR="006D074A" w:rsidRPr="00D71381">
        <w:rPr>
          <w:rFonts w:ascii="Times New Roman" w:hAnsi="Times New Roman"/>
          <w:lang w:eastAsia="ru-RU"/>
        </w:rPr>
        <w:t xml:space="preserve">(именуемое далее «Соглашение») </w:t>
      </w:r>
      <w:r w:rsidRPr="00D71381">
        <w:rPr>
          <w:rFonts w:ascii="Times New Roman" w:hAnsi="Times New Roman"/>
          <w:lang w:eastAsia="ru-RU"/>
        </w:rPr>
        <w:t>о нижеследующем:</w:t>
      </w:r>
    </w:p>
    <w:p w14:paraId="04441953" w14:textId="77777777" w:rsidR="00445AFF" w:rsidRPr="00D71381" w:rsidRDefault="00445AFF" w:rsidP="000D0141">
      <w:pPr>
        <w:numPr>
          <w:ilvl w:val="0"/>
          <w:numId w:val="2"/>
        </w:numPr>
        <w:spacing w:line="360" w:lineRule="auto"/>
        <w:ind w:right="-55"/>
        <w:jc w:val="center"/>
        <w:rPr>
          <w:b/>
          <w:bCs/>
          <w:sz w:val="22"/>
          <w:szCs w:val="22"/>
        </w:rPr>
      </w:pPr>
      <w:r w:rsidRPr="00D71381">
        <w:rPr>
          <w:b/>
          <w:bCs/>
          <w:sz w:val="22"/>
          <w:szCs w:val="22"/>
        </w:rPr>
        <w:t>Предмет Соглашения</w:t>
      </w:r>
    </w:p>
    <w:p w14:paraId="438C30FC" w14:textId="77777777" w:rsidR="003D67F2" w:rsidRPr="00D71381" w:rsidRDefault="003D67F2" w:rsidP="000D0141">
      <w:pPr>
        <w:numPr>
          <w:ilvl w:val="1"/>
          <w:numId w:val="2"/>
        </w:numPr>
        <w:spacing w:line="360" w:lineRule="auto"/>
        <w:ind w:left="0" w:right="-55" w:firstLine="709"/>
        <w:jc w:val="both"/>
        <w:rPr>
          <w:kern w:val="2"/>
          <w:sz w:val="22"/>
          <w:szCs w:val="22"/>
          <w:lang w:bidi="hi-IN"/>
        </w:rPr>
      </w:pPr>
      <w:r w:rsidRPr="00D71381">
        <w:rPr>
          <w:kern w:val="2"/>
          <w:sz w:val="22"/>
          <w:szCs w:val="22"/>
          <w:lang w:bidi="hi-IN"/>
        </w:rPr>
        <w:t xml:space="preserve">Концессионер обязуется за счет Собственных и (или) </w:t>
      </w:r>
      <w:r w:rsidR="00783961" w:rsidRPr="00D71381">
        <w:rPr>
          <w:kern w:val="2"/>
          <w:sz w:val="22"/>
          <w:szCs w:val="22"/>
          <w:lang w:bidi="hi-IN"/>
        </w:rPr>
        <w:t>привлеченных</w:t>
      </w:r>
      <w:r w:rsidRPr="00D71381">
        <w:rPr>
          <w:kern w:val="2"/>
          <w:sz w:val="22"/>
          <w:szCs w:val="22"/>
          <w:lang w:bidi="hi-IN"/>
        </w:rPr>
        <w:t xml:space="preserve"> инвестиций в порядке, в сроки и на условиях, предусмотренных Концессионным соглашением:</w:t>
      </w:r>
    </w:p>
    <w:p w14:paraId="74401759" w14:textId="77777777" w:rsidR="003D67F2" w:rsidRPr="00D71381" w:rsidRDefault="003D67F2" w:rsidP="000D0141">
      <w:pPr>
        <w:numPr>
          <w:ilvl w:val="2"/>
          <w:numId w:val="2"/>
        </w:numPr>
        <w:spacing w:line="360" w:lineRule="auto"/>
        <w:ind w:left="567" w:right="-55" w:firstLine="0"/>
        <w:jc w:val="both"/>
        <w:rPr>
          <w:kern w:val="2"/>
          <w:sz w:val="22"/>
          <w:szCs w:val="22"/>
          <w:lang w:bidi="hi-IN"/>
        </w:rPr>
      </w:pPr>
      <w:r w:rsidRPr="00D71381">
        <w:rPr>
          <w:kern w:val="2"/>
          <w:sz w:val="22"/>
          <w:szCs w:val="22"/>
          <w:lang w:bidi="hi-IN"/>
        </w:rPr>
        <w:t xml:space="preserve">Осуществить мероприятия по реконструкции </w:t>
      </w:r>
      <w:r w:rsidR="001C00F9" w:rsidRPr="00D71381">
        <w:rPr>
          <w:kern w:val="2"/>
          <w:sz w:val="22"/>
          <w:szCs w:val="22"/>
          <w:lang w:bidi="hi-IN"/>
        </w:rPr>
        <w:t xml:space="preserve">(капитальному ремонту, модернизации) Объекта соглашения, </w:t>
      </w:r>
      <w:r w:rsidRPr="00D71381">
        <w:rPr>
          <w:kern w:val="2"/>
          <w:sz w:val="22"/>
          <w:szCs w:val="22"/>
          <w:lang w:bidi="hi-IN"/>
        </w:rPr>
        <w:t>право собственности на</w:t>
      </w:r>
      <w:r w:rsidR="001C00F9" w:rsidRPr="00D71381">
        <w:rPr>
          <w:kern w:val="2"/>
          <w:sz w:val="22"/>
          <w:szCs w:val="22"/>
          <w:lang w:bidi="hi-IN"/>
        </w:rPr>
        <w:t xml:space="preserve"> который принадлежит Концеденту</w:t>
      </w:r>
      <w:r w:rsidRPr="00D71381">
        <w:rPr>
          <w:kern w:val="2"/>
          <w:sz w:val="22"/>
          <w:szCs w:val="22"/>
          <w:lang w:bidi="hi-IN"/>
        </w:rPr>
        <w:t>.</w:t>
      </w:r>
    </w:p>
    <w:p w14:paraId="59CCAF6F" w14:textId="453347F9" w:rsidR="003D67F2" w:rsidRPr="00D71381" w:rsidRDefault="003D67F2" w:rsidP="000D0141">
      <w:pPr>
        <w:numPr>
          <w:ilvl w:val="2"/>
          <w:numId w:val="2"/>
        </w:numPr>
        <w:spacing w:line="360" w:lineRule="auto"/>
        <w:ind w:left="567" w:right="-55" w:firstLine="0"/>
        <w:jc w:val="both"/>
        <w:rPr>
          <w:kern w:val="2"/>
          <w:sz w:val="22"/>
          <w:szCs w:val="22"/>
          <w:lang w:bidi="hi-IN"/>
        </w:rPr>
      </w:pPr>
      <w:r w:rsidRPr="00D71381">
        <w:rPr>
          <w:kern w:val="2"/>
          <w:sz w:val="22"/>
          <w:szCs w:val="22"/>
          <w:lang w:bidi="hi-IN"/>
        </w:rPr>
        <w:lastRenderedPageBreak/>
        <w:t xml:space="preserve">Осуществлять в границах </w:t>
      </w:r>
      <w:r w:rsidR="001C00F9" w:rsidRPr="00D71381">
        <w:rPr>
          <w:kern w:val="2"/>
          <w:sz w:val="22"/>
          <w:szCs w:val="22"/>
          <w:lang w:bidi="hi-IN"/>
        </w:rPr>
        <w:t>Полетаевского сельского поселения</w:t>
      </w:r>
      <w:r w:rsidR="005F4B85" w:rsidRPr="00D71381">
        <w:rPr>
          <w:kern w:val="2"/>
          <w:sz w:val="22"/>
          <w:szCs w:val="22"/>
          <w:lang w:bidi="hi-IN"/>
        </w:rPr>
        <w:t xml:space="preserve"> </w:t>
      </w:r>
      <w:r w:rsidR="001C00F9" w:rsidRPr="00D71381">
        <w:rPr>
          <w:kern w:val="2"/>
          <w:sz w:val="22"/>
          <w:szCs w:val="22"/>
          <w:lang w:bidi="hi-IN"/>
        </w:rPr>
        <w:t>Сосновского муниципального района</w:t>
      </w:r>
      <w:r w:rsidR="006D34E4" w:rsidRPr="00D71381">
        <w:rPr>
          <w:kern w:val="2"/>
          <w:sz w:val="22"/>
          <w:szCs w:val="22"/>
          <w:lang w:bidi="hi-IN"/>
        </w:rPr>
        <w:t xml:space="preserve"> </w:t>
      </w:r>
      <w:r w:rsidR="00E97D29" w:rsidRPr="00D71381">
        <w:rPr>
          <w:kern w:val="2"/>
          <w:sz w:val="22"/>
          <w:szCs w:val="22"/>
          <w:lang w:bidi="hi-IN"/>
        </w:rPr>
        <w:t xml:space="preserve">Челябинской области </w:t>
      </w:r>
      <w:r w:rsidRPr="00D71381">
        <w:rPr>
          <w:kern w:val="2"/>
          <w:sz w:val="22"/>
          <w:szCs w:val="22"/>
          <w:lang w:bidi="hi-IN"/>
        </w:rPr>
        <w:t>с использованием Объекта соглашения следующие виды деятельности (если применимо) (далее – «Эксплуатация»):</w:t>
      </w:r>
    </w:p>
    <w:p w14:paraId="1C732A24"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передача тепловой энергии и теплоносителя;</w:t>
      </w:r>
    </w:p>
    <w:p w14:paraId="09246160"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подключение к системе теплоснабжения потребителей;</w:t>
      </w:r>
    </w:p>
    <w:p w14:paraId="53B85F7D" w14:textId="6AB390AB"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 поддержание резервной тепловой мощности при отсутствии потребления тепловой энергии по теплоснаб</w:t>
      </w:r>
      <w:r w:rsidR="00783961" w:rsidRPr="00D71381">
        <w:rPr>
          <w:kern w:val="2"/>
          <w:sz w:val="22"/>
          <w:szCs w:val="22"/>
          <w:lang w:bidi="hi-IN"/>
        </w:rPr>
        <w:t xml:space="preserve">жению, в том числе </w:t>
      </w:r>
      <w:r w:rsidRPr="00D71381">
        <w:rPr>
          <w:kern w:val="2"/>
          <w:sz w:val="22"/>
          <w:szCs w:val="22"/>
          <w:lang w:bidi="hi-IN"/>
        </w:rPr>
        <w:t>передаче,</w:t>
      </w:r>
      <w:r w:rsidR="006329C3" w:rsidRPr="00D71381">
        <w:rPr>
          <w:kern w:val="2"/>
          <w:sz w:val="22"/>
          <w:szCs w:val="22"/>
          <w:lang w:bidi="hi-IN"/>
        </w:rPr>
        <w:t xml:space="preserve"> распределению тепловой энергии.</w:t>
      </w:r>
    </w:p>
    <w:p w14:paraId="6334206A"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1.2. Концедент обязуется предоставить Концессионеру на срок и в порядке, установленном Концессионным соглашением, права владения и пользования Объектом соглашения и Иным имуществом, земельными участками, а также выполнять прочие обязательства, предусмотренные Концессионным соглашением.</w:t>
      </w:r>
    </w:p>
    <w:p w14:paraId="61CC72D3"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1.3. Целью Концессионного соглашения являются:</w:t>
      </w:r>
    </w:p>
    <w:p w14:paraId="7B5DED34"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повышение качества и надежности теплоснабжения потребителей;</w:t>
      </w:r>
    </w:p>
    <w:p w14:paraId="5D61DAF3"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 xml:space="preserve">снижение потерь тепловой энергии, теплоносителя при передаче тепловой энергии по тепловым сетям; </w:t>
      </w:r>
    </w:p>
    <w:p w14:paraId="0E198E3F"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 xml:space="preserve">формирование мощных источников тепловой энергии, способных нести основную нагрузку, как в текущем периоде времени, так и с учётом перспективы развития </w:t>
      </w:r>
      <w:r w:rsidR="001C00F9" w:rsidRPr="00D71381">
        <w:rPr>
          <w:kern w:val="2"/>
          <w:sz w:val="22"/>
          <w:szCs w:val="22"/>
          <w:lang w:bidi="hi-IN"/>
        </w:rPr>
        <w:t>Полетаевского сельского поселения</w:t>
      </w:r>
      <w:r w:rsidRPr="00D71381">
        <w:rPr>
          <w:kern w:val="2"/>
          <w:sz w:val="22"/>
          <w:szCs w:val="22"/>
          <w:lang w:bidi="hi-IN"/>
        </w:rPr>
        <w:t xml:space="preserve">; </w:t>
      </w:r>
    </w:p>
    <w:p w14:paraId="0572C4EE"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w:t>
      </w:r>
      <w:r w:rsidRPr="00D71381">
        <w:rPr>
          <w:kern w:val="2"/>
          <w:sz w:val="22"/>
          <w:szCs w:val="22"/>
          <w:lang w:bidi="hi-IN"/>
        </w:rPr>
        <w:tab/>
        <w:t>обеспечение потребите</w:t>
      </w:r>
      <w:r w:rsidR="00783961" w:rsidRPr="00D71381">
        <w:rPr>
          <w:kern w:val="2"/>
          <w:sz w:val="22"/>
          <w:szCs w:val="22"/>
          <w:lang w:bidi="hi-IN"/>
        </w:rPr>
        <w:t xml:space="preserve">лей </w:t>
      </w:r>
      <w:r w:rsidR="001C00F9" w:rsidRPr="00D71381">
        <w:rPr>
          <w:kern w:val="2"/>
          <w:sz w:val="22"/>
          <w:szCs w:val="22"/>
          <w:lang w:bidi="hi-IN"/>
        </w:rPr>
        <w:t>Полетаевского сельского поселения</w:t>
      </w:r>
      <w:r w:rsidR="00783961" w:rsidRPr="00D71381">
        <w:rPr>
          <w:kern w:val="2"/>
          <w:sz w:val="22"/>
          <w:szCs w:val="22"/>
          <w:lang w:bidi="hi-IN"/>
        </w:rPr>
        <w:t xml:space="preserve"> услугами по п</w:t>
      </w:r>
      <w:r w:rsidRPr="00D71381">
        <w:rPr>
          <w:kern w:val="2"/>
          <w:sz w:val="22"/>
          <w:szCs w:val="22"/>
          <w:lang w:bidi="hi-IN"/>
        </w:rPr>
        <w:t>ередаче, распределению тепловой энергии;</w:t>
      </w:r>
    </w:p>
    <w:p w14:paraId="1EF9A139"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1.4. Во избежание сомнений Стороны определили, что под Концессионным соглашением понимаются правоотношения между Концедентом и Концессионером в соответствии со статьей 3 Закона о концессионных соглашениях, а права и обязанности Челябинской области определяются соответствии со статьей 40 Закона о концессионных соглашениях.</w:t>
      </w:r>
    </w:p>
    <w:p w14:paraId="69AADB7A" w14:textId="77777777"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1.5.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5AB2B401" w14:textId="1A3ADF44" w:rsidR="003D67F2" w:rsidRPr="00D71381" w:rsidRDefault="003D67F2" w:rsidP="003D67F2">
      <w:pPr>
        <w:spacing w:line="360" w:lineRule="auto"/>
        <w:ind w:right="-55" w:firstLine="709"/>
        <w:jc w:val="both"/>
        <w:rPr>
          <w:kern w:val="2"/>
          <w:sz w:val="22"/>
          <w:szCs w:val="22"/>
          <w:lang w:bidi="hi-IN"/>
        </w:rPr>
      </w:pPr>
      <w:r w:rsidRPr="00D71381">
        <w:rPr>
          <w:kern w:val="2"/>
          <w:sz w:val="22"/>
          <w:szCs w:val="22"/>
          <w:lang w:bidi="hi-IN"/>
        </w:rPr>
        <w:t>1.6. Концессионер вправе в течение Срока действия концессионного со</w:t>
      </w:r>
      <w:r w:rsidR="00E97D29" w:rsidRPr="00D71381">
        <w:rPr>
          <w:kern w:val="2"/>
          <w:sz w:val="22"/>
          <w:szCs w:val="22"/>
          <w:lang w:bidi="hi-IN"/>
        </w:rPr>
        <w:t>глашения осуществлять в рамках э</w:t>
      </w:r>
      <w:r w:rsidRPr="00D71381">
        <w:rPr>
          <w:kern w:val="2"/>
          <w:sz w:val="22"/>
          <w:szCs w:val="22"/>
          <w:lang w:bidi="hi-IN"/>
        </w:rPr>
        <w:t>ксплуатации иные регулируемые виды деятельности в сфере теплоснабжения, помимо указанных в пункте 1.1.2. настоящего Соглашения, а также нерегулируемые виды деятельности в соответствии с Законодательством.</w:t>
      </w:r>
    </w:p>
    <w:p w14:paraId="14B07EA8" w14:textId="77777777" w:rsidR="00661360" w:rsidRPr="00D71381" w:rsidRDefault="00661360" w:rsidP="00FE2A93">
      <w:pPr>
        <w:spacing w:line="360" w:lineRule="auto"/>
        <w:ind w:right="-55" w:firstLine="709"/>
        <w:jc w:val="both"/>
        <w:rPr>
          <w:sz w:val="22"/>
          <w:szCs w:val="22"/>
        </w:rPr>
      </w:pPr>
    </w:p>
    <w:p w14:paraId="51F7A2E9" w14:textId="77777777" w:rsidR="00445AFF" w:rsidRPr="00D71381" w:rsidRDefault="00445AFF" w:rsidP="00FE2A93">
      <w:pPr>
        <w:spacing w:line="360" w:lineRule="auto"/>
        <w:ind w:right="-55" w:firstLine="709"/>
        <w:jc w:val="center"/>
        <w:rPr>
          <w:b/>
          <w:bCs/>
          <w:sz w:val="22"/>
          <w:szCs w:val="22"/>
        </w:rPr>
      </w:pPr>
      <w:r w:rsidRPr="00D71381">
        <w:rPr>
          <w:b/>
          <w:bCs/>
          <w:sz w:val="22"/>
          <w:szCs w:val="22"/>
          <w:lang w:val="en-US"/>
        </w:rPr>
        <w:t>II</w:t>
      </w:r>
      <w:r w:rsidRPr="00D71381">
        <w:rPr>
          <w:b/>
          <w:bCs/>
          <w:sz w:val="22"/>
          <w:szCs w:val="22"/>
        </w:rPr>
        <w:t>. Объект Соглашения, передаваемое Концессионеру Концедентом по концессионному соглашению имущество</w:t>
      </w:r>
    </w:p>
    <w:p w14:paraId="1EFE6832" w14:textId="549D20C6" w:rsidR="00D0681D" w:rsidRPr="00D71381" w:rsidRDefault="004C3AC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 </w:t>
      </w:r>
      <w:r w:rsidR="00D0681D" w:rsidRPr="00D71381">
        <w:rPr>
          <w:rFonts w:ascii="Times New Roman" w:hAnsi="Times New Roman" w:cs="Times New Roman"/>
          <w:sz w:val="22"/>
          <w:szCs w:val="22"/>
        </w:rPr>
        <w:t xml:space="preserve">Объектом </w:t>
      </w:r>
      <w:r w:rsidR="00C11A13" w:rsidRPr="00D71381">
        <w:rPr>
          <w:rFonts w:ascii="Times New Roman" w:hAnsi="Times New Roman" w:cs="Times New Roman"/>
          <w:sz w:val="22"/>
          <w:szCs w:val="22"/>
        </w:rPr>
        <w:t>настоящего к</w:t>
      </w:r>
      <w:r w:rsidR="00D0681D" w:rsidRPr="00D71381">
        <w:rPr>
          <w:rFonts w:ascii="Times New Roman" w:hAnsi="Times New Roman" w:cs="Times New Roman"/>
          <w:sz w:val="22"/>
          <w:szCs w:val="22"/>
        </w:rPr>
        <w:t>онце</w:t>
      </w:r>
      <w:r w:rsidR="00DF7F22" w:rsidRPr="00D71381">
        <w:rPr>
          <w:rFonts w:ascii="Times New Roman" w:hAnsi="Times New Roman" w:cs="Times New Roman"/>
          <w:sz w:val="22"/>
          <w:szCs w:val="22"/>
        </w:rPr>
        <w:t xml:space="preserve">ссионного </w:t>
      </w:r>
      <w:r w:rsidR="00C11A13" w:rsidRPr="00D71381">
        <w:rPr>
          <w:rFonts w:ascii="Times New Roman" w:hAnsi="Times New Roman" w:cs="Times New Roman"/>
          <w:sz w:val="22"/>
          <w:szCs w:val="22"/>
        </w:rPr>
        <w:t>С</w:t>
      </w:r>
      <w:r w:rsidR="00DF7F22" w:rsidRPr="00D71381">
        <w:rPr>
          <w:rFonts w:ascii="Times New Roman" w:hAnsi="Times New Roman" w:cs="Times New Roman"/>
          <w:sz w:val="22"/>
          <w:szCs w:val="22"/>
        </w:rPr>
        <w:t>оглашения являю</w:t>
      </w:r>
      <w:r w:rsidR="00D0681D" w:rsidRPr="00D71381">
        <w:rPr>
          <w:rFonts w:ascii="Times New Roman" w:hAnsi="Times New Roman" w:cs="Times New Roman"/>
          <w:sz w:val="22"/>
          <w:szCs w:val="22"/>
        </w:rPr>
        <w:t xml:space="preserve">тся </w:t>
      </w:r>
      <w:r w:rsidR="00DF7F22" w:rsidRPr="00D71381">
        <w:rPr>
          <w:rFonts w:ascii="Times New Roman" w:hAnsi="Times New Roman" w:cs="Times New Roman"/>
          <w:sz w:val="22"/>
          <w:szCs w:val="22"/>
        </w:rPr>
        <w:t xml:space="preserve">объекты </w:t>
      </w:r>
      <w:r w:rsidR="00E97D29" w:rsidRPr="00D71381">
        <w:rPr>
          <w:rFonts w:ascii="Times New Roman" w:hAnsi="Times New Roman" w:cs="Times New Roman"/>
          <w:sz w:val="22"/>
          <w:szCs w:val="22"/>
        </w:rPr>
        <w:t>теплоснабжения,</w:t>
      </w:r>
      <w:r w:rsidR="006D34E4"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находящиеся в муниципальной собственности Муниципального образования</w:t>
      </w:r>
      <w:r w:rsidR="00DF7F22"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«Полетаевское</w:t>
      </w:r>
      <w:r w:rsidR="006D34E4" w:rsidRPr="00D71381">
        <w:rPr>
          <w:rFonts w:ascii="Times New Roman" w:hAnsi="Times New Roman" w:cs="Times New Roman"/>
          <w:sz w:val="22"/>
          <w:szCs w:val="22"/>
        </w:rPr>
        <w:t xml:space="preserve"> </w:t>
      </w:r>
      <w:r w:rsidR="00E97D29" w:rsidRPr="00D71381">
        <w:rPr>
          <w:rFonts w:ascii="Times New Roman" w:hAnsi="Times New Roman" w:cs="Times New Roman"/>
          <w:sz w:val="22"/>
          <w:szCs w:val="22"/>
        </w:rPr>
        <w:t>сельское</w:t>
      </w:r>
      <w:r w:rsidR="00DF7F22" w:rsidRPr="00D71381">
        <w:rPr>
          <w:rFonts w:ascii="Times New Roman" w:hAnsi="Times New Roman" w:cs="Times New Roman"/>
          <w:sz w:val="22"/>
          <w:szCs w:val="22"/>
        </w:rPr>
        <w:t xml:space="preserve"> поселения </w:t>
      </w:r>
      <w:r w:rsidR="00B20E03" w:rsidRPr="00D71381">
        <w:rPr>
          <w:rFonts w:ascii="Times New Roman" w:hAnsi="Times New Roman" w:cs="Times New Roman"/>
          <w:sz w:val="22"/>
          <w:szCs w:val="22"/>
        </w:rPr>
        <w:t>Сосновского</w:t>
      </w:r>
      <w:r w:rsidR="00DF7F22" w:rsidRPr="00D71381">
        <w:rPr>
          <w:rFonts w:ascii="Times New Roman" w:hAnsi="Times New Roman" w:cs="Times New Roman"/>
          <w:sz w:val="22"/>
          <w:szCs w:val="22"/>
        </w:rPr>
        <w:t xml:space="preserve"> муниципального района Челябинской области</w:t>
      </w:r>
      <w:r w:rsidR="00E97D29" w:rsidRPr="00D71381">
        <w:rPr>
          <w:rFonts w:ascii="Times New Roman" w:hAnsi="Times New Roman" w:cs="Times New Roman"/>
          <w:sz w:val="22"/>
          <w:szCs w:val="22"/>
        </w:rPr>
        <w:t>»</w:t>
      </w:r>
      <w:r w:rsidR="00DF7F22" w:rsidRPr="00D71381">
        <w:rPr>
          <w:rFonts w:ascii="Times New Roman" w:hAnsi="Times New Roman" w:cs="Times New Roman"/>
          <w:sz w:val="22"/>
          <w:szCs w:val="22"/>
        </w:rPr>
        <w:t xml:space="preserve">, </w:t>
      </w:r>
      <w:r w:rsidR="00D0681D" w:rsidRPr="00D71381">
        <w:rPr>
          <w:rFonts w:ascii="Times New Roman" w:hAnsi="Times New Roman" w:cs="Times New Roman"/>
          <w:iCs/>
          <w:sz w:val="22"/>
          <w:szCs w:val="22"/>
        </w:rPr>
        <w:t>указанны</w:t>
      </w:r>
      <w:r w:rsidR="00DF7F22" w:rsidRPr="00D71381">
        <w:rPr>
          <w:rFonts w:ascii="Times New Roman" w:hAnsi="Times New Roman" w:cs="Times New Roman"/>
          <w:iCs/>
          <w:sz w:val="22"/>
          <w:szCs w:val="22"/>
        </w:rPr>
        <w:t>е</w:t>
      </w:r>
      <w:r w:rsidR="00D0681D" w:rsidRPr="00D71381">
        <w:rPr>
          <w:rFonts w:ascii="Times New Roman" w:hAnsi="Times New Roman" w:cs="Times New Roman"/>
          <w:iCs/>
          <w:sz w:val="22"/>
          <w:szCs w:val="22"/>
        </w:rPr>
        <w:t xml:space="preserve"> в</w:t>
      </w:r>
      <w:r w:rsidR="00D0681D" w:rsidRPr="00D71381">
        <w:rPr>
          <w:rFonts w:ascii="Times New Roman" w:hAnsi="Times New Roman" w:cs="Times New Roman"/>
          <w:sz w:val="22"/>
          <w:szCs w:val="22"/>
        </w:rPr>
        <w:t xml:space="preserve"> Приложении</w:t>
      </w:r>
      <w:r w:rsidR="000041A3" w:rsidRPr="00D71381">
        <w:rPr>
          <w:rFonts w:ascii="Times New Roman" w:hAnsi="Times New Roman" w:cs="Times New Roman"/>
          <w:sz w:val="22"/>
          <w:szCs w:val="22"/>
        </w:rPr>
        <w:t xml:space="preserve"> №</w:t>
      </w:r>
      <w:r w:rsidR="00D0681D" w:rsidRPr="00D71381">
        <w:rPr>
          <w:rFonts w:ascii="Times New Roman" w:hAnsi="Times New Roman" w:cs="Times New Roman"/>
          <w:sz w:val="22"/>
          <w:szCs w:val="22"/>
        </w:rPr>
        <w:t xml:space="preserve"> 1 </w:t>
      </w:r>
      <w:bookmarkStart w:id="0" w:name="_Hlk503343308"/>
      <w:r w:rsidR="00D0681D" w:rsidRPr="00D71381">
        <w:rPr>
          <w:rFonts w:ascii="Times New Roman" w:hAnsi="Times New Roman" w:cs="Times New Roman"/>
          <w:sz w:val="22"/>
          <w:szCs w:val="22"/>
        </w:rPr>
        <w:t xml:space="preserve">к </w:t>
      </w:r>
      <w:r w:rsidR="000041A3" w:rsidRPr="00D71381">
        <w:rPr>
          <w:rFonts w:ascii="Times New Roman" w:hAnsi="Times New Roman" w:cs="Times New Roman"/>
          <w:sz w:val="22"/>
          <w:szCs w:val="22"/>
        </w:rPr>
        <w:lastRenderedPageBreak/>
        <w:t>настоящему</w:t>
      </w:r>
      <w:r w:rsidR="006D34E4" w:rsidRPr="00D71381">
        <w:rPr>
          <w:rFonts w:ascii="Times New Roman" w:hAnsi="Times New Roman" w:cs="Times New Roman"/>
          <w:sz w:val="22"/>
          <w:szCs w:val="22"/>
        </w:rPr>
        <w:t xml:space="preserve"> </w:t>
      </w:r>
      <w:r w:rsidR="000041A3" w:rsidRPr="00D71381">
        <w:rPr>
          <w:rFonts w:ascii="Times New Roman" w:hAnsi="Times New Roman" w:cs="Times New Roman"/>
          <w:sz w:val="22"/>
          <w:szCs w:val="22"/>
        </w:rPr>
        <w:t>С</w:t>
      </w:r>
      <w:r w:rsidR="00D0681D" w:rsidRPr="00D71381">
        <w:rPr>
          <w:rFonts w:ascii="Times New Roman" w:hAnsi="Times New Roman" w:cs="Times New Roman"/>
          <w:sz w:val="22"/>
          <w:szCs w:val="22"/>
        </w:rPr>
        <w:t>оглашению</w:t>
      </w:r>
      <w:bookmarkEnd w:id="0"/>
      <w:r w:rsidR="00DF7F22" w:rsidRPr="00D71381">
        <w:rPr>
          <w:rFonts w:ascii="Times New Roman" w:hAnsi="Times New Roman" w:cs="Times New Roman"/>
          <w:sz w:val="22"/>
          <w:szCs w:val="22"/>
        </w:rPr>
        <w:t>,</w:t>
      </w:r>
      <w:r w:rsidR="006D34E4" w:rsidRPr="00D71381">
        <w:rPr>
          <w:rFonts w:ascii="Times New Roman" w:hAnsi="Times New Roman" w:cs="Times New Roman"/>
          <w:sz w:val="22"/>
          <w:szCs w:val="22"/>
        </w:rPr>
        <w:t xml:space="preserve"> </w:t>
      </w:r>
      <w:r w:rsidR="00DF7F22" w:rsidRPr="00D71381">
        <w:rPr>
          <w:rFonts w:ascii="Times New Roman" w:hAnsi="Times New Roman" w:cs="Times New Roman"/>
          <w:iCs/>
          <w:sz w:val="22"/>
          <w:szCs w:val="22"/>
        </w:rPr>
        <w:t>и</w:t>
      </w:r>
      <w:r w:rsidR="00D0681D" w:rsidRPr="00D71381">
        <w:rPr>
          <w:rFonts w:ascii="Times New Roman" w:hAnsi="Times New Roman" w:cs="Times New Roman"/>
          <w:iCs/>
          <w:sz w:val="22"/>
          <w:szCs w:val="22"/>
        </w:rPr>
        <w:t xml:space="preserve"> подлежащи</w:t>
      </w:r>
      <w:r w:rsidR="00DF7F22" w:rsidRPr="00D71381">
        <w:rPr>
          <w:rFonts w:ascii="Times New Roman" w:hAnsi="Times New Roman" w:cs="Times New Roman"/>
          <w:iCs/>
          <w:sz w:val="22"/>
          <w:szCs w:val="22"/>
        </w:rPr>
        <w:t>е</w:t>
      </w:r>
      <w:r w:rsidR="006D34E4" w:rsidRPr="00D71381">
        <w:rPr>
          <w:rFonts w:ascii="Times New Roman" w:hAnsi="Times New Roman" w:cs="Times New Roman"/>
          <w:iCs/>
          <w:sz w:val="22"/>
          <w:szCs w:val="22"/>
        </w:rPr>
        <w:t xml:space="preserve"> </w:t>
      </w:r>
      <w:r w:rsidRPr="00D71381">
        <w:rPr>
          <w:rFonts w:ascii="Times New Roman" w:hAnsi="Times New Roman" w:cs="Times New Roman"/>
          <w:iCs/>
          <w:sz w:val="22"/>
          <w:szCs w:val="22"/>
        </w:rPr>
        <w:t>реконструкции (</w:t>
      </w:r>
      <w:r w:rsidR="003103C6" w:rsidRPr="00D71381">
        <w:rPr>
          <w:rFonts w:ascii="Times New Roman" w:hAnsi="Times New Roman" w:cs="Times New Roman"/>
          <w:iCs/>
          <w:sz w:val="22"/>
          <w:szCs w:val="22"/>
        </w:rPr>
        <w:t xml:space="preserve">капитальном ремонту, </w:t>
      </w:r>
      <w:r w:rsidR="00D0681D" w:rsidRPr="00D71381">
        <w:rPr>
          <w:rFonts w:ascii="Times New Roman" w:hAnsi="Times New Roman" w:cs="Times New Roman"/>
          <w:iCs/>
          <w:sz w:val="22"/>
          <w:szCs w:val="22"/>
        </w:rPr>
        <w:t>модернизации</w:t>
      </w:r>
      <w:r w:rsidR="006D34E4" w:rsidRPr="00D71381">
        <w:rPr>
          <w:rFonts w:ascii="Times New Roman" w:hAnsi="Times New Roman" w:cs="Times New Roman"/>
          <w:iCs/>
          <w:sz w:val="22"/>
          <w:szCs w:val="22"/>
        </w:rPr>
        <w:t>),</w:t>
      </w:r>
      <w:r w:rsidR="006D34E4" w:rsidRPr="00D71381">
        <w:rPr>
          <w:rFonts w:ascii="Times New Roman" w:hAnsi="Times New Roman" w:cs="Times New Roman"/>
          <w:sz w:val="22"/>
          <w:szCs w:val="22"/>
        </w:rPr>
        <w:t xml:space="preserve"> предназначенные</w:t>
      </w:r>
      <w:r w:rsidR="00DF7F22" w:rsidRPr="00D71381">
        <w:rPr>
          <w:rFonts w:ascii="Times New Roman" w:hAnsi="Times New Roman" w:cs="Times New Roman"/>
          <w:sz w:val="22"/>
          <w:szCs w:val="22"/>
        </w:rPr>
        <w:t xml:space="preserve"> для осуществления деятельности</w:t>
      </w:r>
      <w:r w:rsidR="00D30910" w:rsidRPr="00D71381">
        <w:rPr>
          <w:rFonts w:ascii="Times New Roman" w:hAnsi="Times New Roman" w:cs="Times New Roman"/>
          <w:sz w:val="22"/>
          <w:szCs w:val="22"/>
        </w:rPr>
        <w:t xml:space="preserve"> и цел</w:t>
      </w:r>
      <w:r w:rsidR="00C015FA" w:rsidRPr="00D71381">
        <w:rPr>
          <w:rFonts w:ascii="Times New Roman" w:hAnsi="Times New Roman" w:cs="Times New Roman"/>
          <w:sz w:val="22"/>
          <w:szCs w:val="22"/>
        </w:rPr>
        <w:t>и</w:t>
      </w:r>
      <w:r w:rsidR="00DF7F22" w:rsidRPr="00D71381">
        <w:rPr>
          <w:rFonts w:ascii="Times New Roman" w:hAnsi="Times New Roman" w:cs="Times New Roman"/>
          <w:sz w:val="22"/>
          <w:szCs w:val="22"/>
        </w:rPr>
        <w:t>, указанн</w:t>
      </w:r>
      <w:r w:rsidR="00C015FA" w:rsidRPr="00D71381">
        <w:rPr>
          <w:rFonts w:ascii="Times New Roman" w:hAnsi="Times New Roman" w:cs="Times New Roman"/>
          <w:sz w:val="22"/>
          <w:szCs w:val="22"/>
        </w:rPr>
        <w:t xml:space="preserve">ой </w:t>
      </w:r>
      <w:r w:rsidR="00DF7F22" w:rsidRPr="00D71381">
        <w:rPr>
          <w:rFonts w:ascii="Times New Roman" w:hAnsi="Times New Roman" w:cs="Times New Roman"/>
          <w:sz w:val="22"/>
          <w:szCs w:val="22"/>
        </w:rPr>
        <w:t>пункт</w:t>
      </w:r>
      <w:r w:rsidR="00C015FA" w:rsidRPr="00D71381">
        <w:rPr>
          <w:rFonts w:ascii="Times New Roman" w:hAnsi="Times New Roman" w:cs="Times New Roman"/>
          <w:sz w:val="22"/>
          <w:szCs w:val="22"/>
        </w:rPr>
        <w:t xml:space="preserve">е </w:t>
      </w:r>
      <w:r w:rsidR="00DF7F22" w:rsidRPr="00D71381">
        <w:rPr>
          <w:rFonts w:ascii="Times New Roman" w:hAnsi="Times New Roman" w:cs="Times New Roman"/>
          <w:sz w:val="22"/>
          <w:szCs w:val="22"/>
        </w:rPr>
        <w:t>1.1настоящего Соглашения.</w:t>
      </w:r>
    </w:p>
    <w:p w14:paraId="20F00269" w14:textId="1030A473" w:rsidR="00D0681D" w:rsidRPr="00D71381" w:rsidRDefault="00D0681D" w:rsidP="00FE2A93">
      <w:pPr>
        <w:pStyle w:val="ConsPlusNonformat"/>
        <w:tabs>
          <w:tab w:val="left" w:pos="1134"/>
        </w:tabs>
        <w:spacing w:line="360" w:lineRule="auto"/>
        <w:ind w:firstLine="709"/>
        <w:jc w:val="both"/>
        <w:rPr>
          <w:rFonts w:ascii="Times New Roman" w:hAnsi="Times New Roman" w:cs="Times New Roman"/>
          <w:iCs/>
          <w:sz w:val="22"/>
          <w:szCs w:val="22"/>
        </w:rPr>
      </w:pPr>
      <w:r w:rsidRPr="00D71381">
        <w:rPr>
          <w:rFonts w:ascii="Times New Roman" w:eastAsia="Times New Roman" w:hAnsi="Times New Roman" w:cs="Times New Roman"/>
          <w:sz w:val="22"/>
          <w:szCs w:val="22"/>
          <w:lang w:eastAsia="ru-RU"/>
        </w:rPr>
        <w:t>2.2. Объекты, входящие в состав Объекта соглашения, принадлежат Концеденту на праве собственности, на основании документов о государственной регистрации прав собственности Концедента в отношении каждого объекта недвижимого имущества, входящего в состав Объекта соглашения</w:t>
      </w:r>
      <w:r w:rsidR="00DF7F22" w:rsidRPr="00D71381">
        <w:rPr>
          <w:rFonts w:ascii="Times New Roman" w:eastAsia="Times New Roman" w:hAnsi="Times New Roman" w:cs="Times New Roman"/>
          <w:sz w:val="22"/>
          <w:szCs w:val="22"/>
          <w:lang w:eastAsia="ru-RU"/>
        </w:rPr>
        <w:t xml:space="preserve"> (приложение </w:t>
      </w:r>
      <w:r w:rsidR="000041A3" w:rsidRPr="00D71381">
        <w:rPr>
          <w:rFonts w:ascii="Times New Roman" w:eastAsia="Times New Roman" w:hAnsi="Times New Roman" w:cs="Times New Roman"/>
          <w:sz w:val="22"/>
          <w:szCs w:val="22"/>
          <w:lang w:eastAsia="ru-RU"/>
        </w:rPr>
        <w:t xml:space="preserve">№ </w:t>
      </w:r>
      <w:r w:rsidR="00DF7F22" w:rsidRPr="00D71381">
        <w:rPr>
          <w:rFonts w:ascii="Times New Roman" w:eastAsia="Times New Roman" w:hAnsi="Times New Roman" w:cs="Times New Roman"/>
          <w:sz w:val="22"/>
          <w:szCs w:val="22"/>
          <w:lang w:eastAsia="ru-RU"/>
        </w:rPr>
        <w:t xml:space="preserve">2 к </w:t>
      </w:r>
      <w:r w:rsidR="000041A3" w:rsidRPr="00D71381">
        <w:rPr>
          <w:rFonts w:ascii="Times New Roman" w:eastAsia="Times New Roman" w:hAnsi="Times New Roman" w:cs="Times New Roman"/>
          <w:sz w:val="22"/>
          <w:szCs w:val="22"/>
          <w:lang w:eastAsia="ru-RU"/>
        </w:rPr>
        <w:t>настоящему</w:t>
      </w:r>
      <w:r w:rsidR="006D34E4" w:rsidRPr="00D71381">
        <w:rPr>
          <w:rFonts w:ascii="Times New Roman" w:eastAsia="Times New Roman" w:hAnsi="Times New Roman" w:cs="Times New Roman"/>
          <w:sz w:val="22"/>
          <w:szCs w:val="22"/>
          <w:lang w:eastAsia="ru-RU"/>
        </w:rPr>
        <w:t xml:space="preserve"> </w:t>
      </w:r>
      <w:r w:rsidR="000041A3" w:rsidRPr="00D71381">
        <w:rPr>
          <w:rFonts w:ascii="Times New Roman" w:eastAsia="Times New Roman" w:hAnsi="Times New Roman" w:cs="Times New Roman"/>
          <w:sz w:val="22"/>
          <w:szCs w:val="22"/>
          <w:lang w:eastAsia="ru-RU"/>
        </w:rPr>
        <w:t>С</w:t>
      </w:r>
      <w:r w:rsidR="00DF7F22" w:rsidRPr="00D71381">
        <w:rPr>
          <w:rFonts w:ascii="Times New Roman" w:eastAsia="Times New Roman" w:hAnsi="Times New Roman" w:cs="Times New Roman"/>
          <w:sz w:val="22"/>
          <w:szCs w:val="22"/>
          <w:lang w:eastAsia="ru-RU"/>
        </w:rPr>
        <w:t>оглашению)</w:t>
      </w:r>
      <w:r w:rsidRPr="00D71381">
        <w:rPr>
          <w:rFonts w:ascii="Times New Roman" w:eastAsia="Times New Roman" w:hAnsi="Times New Roman" w:cs="Times New Roman"/>
          <w:sz w:val="22"/>
          <w:szCs w:val="22"/>
          <w:lang w:eastAsia="ru-RU"/>
        </w:rPr>
        <w:t>.</w:t>
      </w:r>
    </w:p>
    <w:p w14:paraId="32992B1F" w14:textId="2A0F9A94" w:rsidR="00D0681D" w:rsidRPr="00D71381" w:rsidRDefault="00D0681D" w:rsidP="00FE2A93">
      <w:pPr>
        <w:spacing w:line="360" w:lineRule="auto"/>
        <w:ind w:right="-55" w:firstLine="709"/>
        <w:jc w:val="both"/>
        <w:rPr>
          <w:sz w:val="22"/>
          <w:szCs w:val="22"/>
        </w:rPr>
      </w:pPr>
      <w:r w:rsidRPr="00D71381">
        <w:rPr>
          <w:sz w:val="22"/>
          <w:szCs w:val="22"/>
        </w:rPr>
        <w:t xml:space="preserve">2.3. Сведения о составе и описании Объекта соглашения, в том числе о технико-экономических показателях, техническом состоянии, остаточной стоимости передаваемого Объекта соглашения приведены в Приложении </w:t>
      </w:r>
      <w:r w:rsidR="000041A3" w:rsidRPr="00D71381">
        <w:rPr>
          <w:sz w:val="22"/>
          <w:szCs w:val="22"/>
        </w:rPr>
        <w:t xml:space="preserve">№ </w:t>
      </w:r>
      <w:r w:rsidR="004C3ACC" w:rsidRPr="00D71381">
        <w:rPr>
          <w:sz w:val="22"/>
          <w:szCs w:val="22"/>
        </w:rPr>
        <w:t>3</w:t>
      </w:r>
      <w:r w:rsidRPr="00D71381">
        <w:rPr>
          <w:sz w:val="22"/>
          <w:szCs w:val="22"/>
        </w:rPr>
        <w:t xml:space="preserve"> к </w:t>
      </w:r>
      <w:r w:rsidR="000041A3" w:rsidRPr="00D71381">
        <w:rPr>
          <w:sz w:val="22"/>
          <w:szCs w:val="22"/>
        </w:rPr>
        <w:t>настоящему</w:t>
      </w:r>
      <w:r w:rsidR="004413FE" w:rsidRPr="00D71381">
        <w:rPr>
          <w:sz w:val="22"/>
          <w:szCs w:val="22"/>
        </w:rPr>
        <w:t xml:space="preserve"> </w:t>
      </w:r>
      <w:r w:rsidR="000041A3" w:rsidRPr="00D71381">
        <w:rPr>
          <w:sz w:val="22"/>
          <w:szCs w:val="22"/>
        </w:rPr>
        <w:t>С</w:t>
      </w:r>
      <w:r w:rsidRPr="00D71381">
        <w:rPr>
          <w:sz w:val="22"/>
          <w:szCs w:val="22"/>
        </w:rPr>
        <w:t>оглашению.</w:t>
      </w:r>
    </w:p>
    <w:p w14:paraId="391807D9" w14:textId="77777777" w:rsidR="004C3ACC" w:rsidRPr="00D71381" w:rsidRDefault="00D0681D" w:rsidP="00FE2A93">
      <w:pPr>
        <w:spacing w:line="360" w:lineRule="auto"/>
        <w:ind w:right="-55" w:firstLine="709"/>
        <w:jc w:val="both"/>
        <w:rPr>
          <w:sz w:val="22"/>
          <w:szCs w:val="22"/>
        </w:rPr>
      </w:pPr>
      <w:bookmarkStart w:id="1" w:name="_Hlk499888187"/>
      <w:r w:rsidRPr="00D71381">
        <w:rPr>
          <w:sz w:val="22"/>
          <w:szCs w:val="22"/>
        </w:rPr>
        <w:t xml:space="preserve">2.4. </w:t>
      </w:r>
      <w:bookmarkEnd w:id="1"/>
      <w:r w:rsidRPr="00D71381">
        <w:rPr>
          <w:sz w:val="22"/>
          <w:szCs w:val="22"/>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69F1E386" w14:textId="64520CF6" w:rsidR="00DF7F22" w:rsidRPr="00D71381" w:rsidRDefault="004C3ACC" w:rsidP="00FE2A93">
      <w:pPr>
        <w:spacing w:line="360" w:lineRule="auto"/>
        <w:ind w:right="-55" w:firstLine="709"/>
        <w:jc w:val="both"/>
        <w:rPr>
          <w:sz w:val="22"/>
          <w:szCs w:val="22"/>
        </w:rPr>
      </w:pPr>
      <w:r w:rsidRPr="00D71381">
        <w:rPr>
          <w:sz w:val="22"/>
          <w:szCs w:val="22"/>
        </w:rPr>
        <w:t>2.5</w:t>
      </w:r>
      <w:r w:rsidR="00D0681D" w:rsidRPr="00D71381">
        <w:rPr>
          <w:sz w:val="22"/>
          <w:szCs w:val="22"/>
        </w:rPr>
        <w:t xml:space="preserve">. В целях </w:t>
      </w:r>
      <w:r w:rsidR="003103C6" w:rsidRPr="00D71381">
        <w:rPr>
          <w:iCs/>
          <w:sz w:val="22"/>
          <w:szCs w:val="22"/>
        </w:rPr>
        <w:t>реконструкции (капитальном ремонту, модернизации)</w:t>
      </w:r>
      <w:r w:rsidR="004413FE" w:rsidRPr="00D71381">
        <w:rPr>
          <w:iCs/>
          <w:sz w:val="22"/>
          <w:szCs w:val="22"/>
        </w:rPr>
        <w:t xml:space="preserve"> </w:t>
      </w:r>
      <w:r w:rsidR="00D0681D" w:rsidRPr="00D71381">
        <w:rPr>
          <w:sz w:val="22"/>
          <w:szCs w:val="22"/>
        </w:rPr>
        <w:t>Объекта Соглашения проводятся мероприятия, указанные в приложении №5</w:t>
      </w:r>
      <w:r w:rsidR="00D84ACD" w:rsidRPr="00D71381">
        <w:rPr>
          <w:sz w:val="22"/>
          <w:szCs w:val="22"/>
        </w:rPr>
        <w:t xml:space="preserve"> </w:t>
      </w:r>
      <w:r w:rsidR="000041A3" w:rsidRPr="00D71381">
        <w:rPr>
          <w:sz w:val="22"/>
          <w:szCs w:val="22"/>
        </w:rPr>
        <w:t>к настоящему С</w:t>
      </w:r>
      <w:r w:rsidR="00DF7F22" w:rsidRPr="00D71381">
        <w:rPr>
          <w:sz w:val="22"/>
          <w:szCs w:val="22"/>
        </w:rPr>
        <w:t>оглашению</w:t>
      </w:r>
      <w:r w:rsidR="00D0681D" w:rsidRPr="00D71381">
        <w:rPr>
          <w:sz w:val="22"/>
          <w:szCs w:val="22"/>
        </w:rPr>
        <w:t xml:space="preserve">. Состав Объекта Соглашения, его описание, в том числе технико-экономические показатели, приведены в </w:t>
      </w:r>
      <w:r w:rsidR="00D0681D" w:rsidRPr="00D71381">
        <w:rPr>
          <w:bCs/>
          <w:sz w:val="22"/>
          <w:szCs w:val="22"/>
        </w:rPr>
        <w:t>приложении №3</w:t>
      </w:r>
      <w:r w:rsidR="00DF7F22" w:rsidRPr="00D71381">
        <w:rPr>
          <w:sz w:val="22"/>
          <w:szCs w:val="22"/>
        </w:rPr>
        <w:t xml:space="preserve">к </w:t>
      </w:r>
      <w:r w:rsidR="000041A3" w:rsidRPr="00D71381">
        <w:rPr>
          <w:sz w:val="22"/>
          <w:szCs w:val="22"/>
        </w:rPr>
        <w:t>настоящему С</w:t>
      </w:r>
      <w:r w:rsidR="00DF7F22" w:rsidRPr="00D71381">
        <w:rPr>
          <w:sz w:val="22"/>
          <w:szCs w:val="22"/>
        </w:rPr>
        <w:t>оглашению</w:t>
      </w:r>
      <w:r w:rsidR="00D0681D" w:rsidRPr="00D71381">
        <w:rPr>
          <w:sz w:val="22"/>
          <w:szCs w:val="22"/>
        </w:rPr>
        <w:t>.</w:t>
      </w:r>
    </w:p>
    <w:p w14:paraId="7FB287C2" w14:textId="77777777" w:rsidR="00445AFF" w:rsidRPr="00D71381" w:rsidRDefault="005E3F31" w:rsidP="00FE2A93">
      <w:pPr>
        <w:spacing w:line="360" w:lineRule="auto"/>
        <w:ind w:right="-55" w:firstLine="709"/>
        <w:jc w:val="both"/>
        <w:rPr>
          <w:sz w:val="22"/>
          <w:szCs w:val="22"/>
        </w:rPr>
      </w:pPr>
      <w:r w:rsidRPr="00D71381">
        <w:rPr>
          <w:sz w:val="22"/>
          <w:szCs w:val="22"/>
        </w:rPr>
        <w:t>2.6</w:t>
      </w:r>
      <w:r w:rsidR="00445AFF" w:rsidRPr="00D71381">
        <w:rPr>
          <w:sz w:val="22"/>
          <w:szCs w:val="22"/>
        </w:rPr>
        <w:t>. В сведения о составе и описании, в том числе технико-экономических показателях объекта Соглашения, могут вноситься изменения в следующих случаях:</w:t>
      </w:r>
    </w:p>
    <w:p w14:paraId="7F0F15E2" w14:textId="77777777" w:rsidR="00445AFF" w:rsidRPr="00D71381" w:rsidRDefault="00445AFF" w:rsidP="00FE2A93">
      <w:pPr>
        <w:spacing w:line="360" w:lineRule="auto"/>
        <w:ind w:right="-55" w:firstLine="709"/>
        <w:jc w:val="both"/>
        <w:rPr>
          <w:sz w:val="22"/>
          <w:szCs w:val="22"/>
        </w:rPr>
      </w:pPr>
      <w:r w:rsidRPr="00D71381">
        <w:rPr>
          <w:sz w:val="22"/>
          <w:szCs w:val="22"/>
        </w:rPr>
        <w:t xml:space="preserve">1) передача Концедентом Концессионеру бесхозяйных объектов </w:t>
      </w:r>
      <w:r w:rsidR="00377211" w:rsidRPr="00D71381">
        <w:rPr>
          <w:sz w:val="22"/>
          <w:szCs w:val="22"/>
        </w:rPr>
        <w:t xml:space="preserve">теплоснабжения </w:t>
      </w:r>
      <w:r w:rsidRPr="00D71381">
        <w:rPr>
          <w:sz w:val="22"/>
          <w:szCs w:val="22"/>
        </w:rPr>
        <w:t xml:space="preserve">в соответствии со ст. 51 Федерального закона от 21.07.2005 № 115-ФЗ «О концессионных соглашениях», в которой определены особенности заключения концессионного соглашения, объектом которого являются объекты </w:t>
      </w:r>
      <w:r w:rsidR="00D92862" w:rsidRPr="00D71381">
        <w:rPr>
          <w:sz w:val="22"/>
          <w:szCs w:val="22"/>
        </w:rPr>
        <w:t xml:space="preserve">централизованной системы теплоснабжения, </w:t>
      </w:r>
      <w:r w:rsidRPr="00D71381">
        <w:rPr>
          <w:sz w:val="22"/>
          <w:szCs w:val="22"/>
        </w:rPr>
        <w:t>отдельные объекты таких систем, без проведения конкурса, в том числе и бесхозяйные объекты;</w:t>
      </w:r>
    </w:p>
    <w:p w14:paraId="00C77B69" w14:textId="639CA0F5" w:rsidR="00445AFF" w:rsidRPr="00D71381" w:rsidRDefault="00445AFF" w:rsidP="00FE2A93">
      <w:pPr>
        <w:spacing w:line="360" w:lineRule="auto"/>
        <w:ind w:right="-55" w:firstLine="709"/>
        <w:jc w:val="both"/>
        <w:rPr>
          <w:sz w:val="22"/>
          <w:szCs w:val="22"/>
        </w:rPr>
      </w:pPr>
      <w:r w:rsidRPr="00D71381">
        <w:rPr>
          <w:sz w:val="22"/>
          <w:szCs w:val="22"/>
        </w:rPr>
        <w:t>2) приобретение, реконструкция, создание имущества, не предусмотренного Приложен</w:t>
      </w:r>
      <w:r w:rsidR="006C7DC9" w:rsidRPr="00D71381">
        <w:rPr>
          <w:sz w:val="22"/>
          <w:szCs w:val="22"/>
        </w:rPr>
        <w:t>ием</w:t>
      </w:r>
      <w:r w:rsidR="00EE2D94" w:rsidRPr="00D71381">
        <w:rPr>
          <w:sz w:val="22"/>
          <w:szCs w:val="22"/>
        </w:rPr>
        <w:t xml:space="preserve"> </w:t>
      </w:r>
      <w:r w:rsidR="006D074A" w:rsidRPr="00D71381">
        <w:rPr>
          <w:sz w:val="22"/>
          <w:szCs w:val="22"/>
        </w:rPr>
        <w:t xml:space="preserve">№ </w:t>
      </w:r>
      <w:r w:rsidRPr="00D71381">
        <w:rPr>
          <w:sz w:val="22"/>
          <w:szCs w:val="22"/>
        </w:rPr>
        <w:t xml:space="preserve">1 к </w:t>
      </w:r>
      <w:r w:rsidR="000041A3" w:rsidRPr="00D71381">
        <w:rPr>
          <w:sz w:val="22"/>
          <w:szCs w:val="22"/>
        </w:rPr>
        <w:t>настоящему</w:t>
      </w:r>
      <w:r w:rsidR="004413FE" w:rsidRPr="00D71381">
        <w:rPr>
          <w:sz w:val="22"/>
          <w:szCs w:val="22"/>
        </w:rPr>
        <w:t xml:space="preserve"> </w:t>
      </w:r>
      <w:r w:rsidR="000041A3" w:rsidRPr="00D71381">
        <w:rPr>
          <w:sz w:val="22"/>
          <w:szCs w:val="22"/>
        </w:rPr>
        <w:t>С</w:t>
      </w:r>
      <w:r w:rsidRPr="00D71381">
        <w:rPr>
          <w:sz w:val="22"/>
          <w:szCs w:val="22"/>
        </w:rPr>
        <w:t>оглашению;</w:t>
      </w:r>
    </w:p>
    <w:p w14:paraId="7FD62BCE" w14:textId="77777777" w:rsidR="00445AFF" w:rsidRPr="00D71381" w:rsidRDefault="00445AFF" w:rsidP="00FE2A93">
      <w:pPr>
        <w:spacing w:line="360" w:lineRule="auto"/>
        <w:ind w:right="-55" w:firstLine="709"/>
        <w:jc w:val="both"/>
        <w:rPr>
          <w:sz w:val="22"/>
          <w:szCs w:val="22"/>
        </w:rPr>
      </w:pPr>
      <w:r w:rsidRPr="00D71381">
        <w:rPr>
          <w:sz w:val="22"/>
          <w:szCs w:val="22"/>
        </w:rPr>
        <w:t xml:space="preserve">3) реконструкция, создание имущества, передача имущества Концеденту в ходе исполнения технических условий на подключение (технологическое присоединение) объектов капитального строительства к источникам </w:t>
      </w:r>
      <w:r w:rsidR="003103C6" w:rsidRPr="00D71381">
        <w:rPr>
          <w:sz w:val="22"/>
          <w:szCs w:val="22"/>
        </w:rPr>
        <w:t>теплоснабжения</w:t>
      </w:r>
      <w:r w:rsidRPr="00D71381">
        <w:rPr>
          <w:sz w:val="22"/>
          <w:szCs w:val="22"/>
        </w:rPr>
        <w:t>, входящим в состав Объекта Соглашения.</w:t>
      </w:r>
    </w:p>
    <w:p w14:paraId="565B74AC" w14:textId="77777777" w:rsidR="00445AFF" w:rsidRPr="00D71381" w:rsidRDefault="00445AFF" w:rsidP="00FE2A93">
      <w:pPr>
        <w:spacing w:line="360" w:lineRule="auto"/>
        <w:ind w:right="-55" w:firstLine="709"/>
        <w:jc w:val="both"/>
        <w:rPr>
          <w:sz w:val="22"/>
          <w:szCs w:val="22"/>
        </w:rPr>
      </w:pPr>
      <w:r w:rsidRPr="00D71381">
        <w:rPr>
          <w:sz w:val="22"/>
          <w:szCs w:val="22"/>
        </w:rPr>
        <w:t>4) исключение объектов имущества из состава Объекта Соглашения, в связи со сносом (демонтажем), консервацией, гибелью объектов имущества, с возвратом Концессионером Концеденту объектов имущества, не планируемых к дальнейшему использованию Концессионером в процессе осуществления деятельности, предусмотренной Соглашением;</w:t>
      </w:r>
    </w:p>
    <w:p w14:paraId="0D97D303" w14:textId="77777777" w:rsidR="00445AFF" w:rsidRPr="00D71381" w:rsidRDefault="00445AFF" w:rsidP="00FE2A93">
      <w:pPr>
        <w:spacing w:line="360" w:lineRule="auto"/>
        <w:ind w:right="-55" w:firstLine="709"/>
        <w:jc w:val="both"/>
        <w:rPr>
          <w:sz w:val="22"/>
          <w:szCs w:val="22"/>
        </w:rPr>
      </w:pPr>
      <w:r w:rsidRPr="00D71381">
        <w:rPr>
          <w:sz w:val="22"/>
          <w:szCs w:val="22"/>
        </w:rPr>
        <w:t>5) несоответствие фактического состава и описания Объекта Соглашения по акту приема-передачи, подписываемому Сторонами при передаче Концедентом Концессионеру объектов имущества, составу и описанию Объекта Соглаше</w:t>
      </w:r>
      <w:r w:rsidR="006C7DC9" w:rsidRPr="00D71381">
        <w:rPr>
          <w:sz w:val="22"/>
          <w:szCs w:val="22"/>
        </w:rPr>
        <w:t xml:space="preserve">ния, указанному в Приложении </w:t>
      </w:r>
      <w:r w:rsidR="000041A3" w:rsidRPr="00D71381">
        <w:rPr>
          <w:sz w:val="22"/>
          <w:szCs w:val="22"/>
        </w:rPr>
        <w:t xml:space="preserve">№ </w:t>
      </w:r>
      <w:r w:rsidR="006C7DC9" w:rsidRPr="00D71381">
        <w:rPr>
          <w:sz w:val="22"/>
          <w:szCs w:val="22"/>
        </w:rPr>
        <w:t xml:space="preserve">3 к </w:t>
      </w:r>
      <w:r w:rsidR="000041A3" w:rsidRPr="00D71381">
        <w:rPr>
          <w:sz w:val="22"/>
          <w:szCs w:val="22"/>
        </w:rPr>
        <w:t>настоящему С</w:t>
      </w:r>
      <w:r w:rsidR="006C7DC9" w:rsidRPr="00D71381">
        <w:rPr>
          <w:sz w:val="22"/>
          <w:szCs w:val="22"/>
        </w:rPr>
        <w:t>оглашению</w:t>
      </w:r>
      <w:r w:rsidRPr="00D71381">
        <w:rPr>
          <w:sz w:val="22"/>
          <w:szCs w:val="22"/>
        </w:rPr>
        <w:t>;</w:t>
      </w:r>
    </w:p>
    <w:p w14:paraId="1486DC7B" w14:textId="77777777" w:rsidR="00445AFF" w:rsidRPr="00D71381" w:rsidRDefault="0092289A" w:rsidP="00FE2A93">
      <w:pPr>
        <w:spacing w:line="360" w:lineRule="auto"/>
        <w:ind w:right="-55" w:firstLine="709"/>
        <w:jc w:val="both"/>
        <w:rPr>
          <w:sz w:val="22"/>
          <w:szCs w:val="22"/>
        </w:rPr>
      </w:pPr>
      <w:r w:rsidRPr="00D71381">
        <w:rPr>
          <w:sz w:val="22"/>
          <w:szCs w:val="22"/>
        </w:rPr>
        <w:t>6</w:t>
      </w:r>
      <w:r w:rsidR="00445AFF" w:rsidRPr="00D71381">
        <w:rPr>
          <w:sz w:val="22"/>
          <w:szCs w:val="22"/>
        </w:rPr>
        <w:t>) в иных случаях, не противоречащих законодательству Российской Федерации.</w:t>
      </w:r>
    </w:p>
    <w:p w14:paraId="14C50B9D" w14:textId="77777777" w:rsidR="00445AFF" w:rsidRPr="00D71381" w:rsidRDefault="00271011" w:rsidP="00FE2A93">
      <w:pPr>
        <w:spacing w:line="360" w:lineRule="auto"/>
        <w:ind w:right="-55" w:firstLine="709"/>
        <w:jc w:val="both"/>
        <w:rPr>
          <w:sz w:val="22"/>
          <w:szCs w:val="22"/>
        </w:rPr>
      </w:pPr>
      <w:r w:rsidRPr="00D71381">
        <w:rPr>
          <w:sz w:val="22"/>
          <w:szCs w:val="22"/>
        </w:rPr>
        <w:t>2.7</w:t>
      </w:r>
      <w:r w:rsidR="00445AFF" w:rsidRPr="00D71381">
        <w:rPr>
          <w:sz w:val="22"/>
          <w:szCs w:val="22"/>
        </w:rPr>
        <w:t xml:space="preserve">. Внесение изменений в состав и описание Объекта Соглашения оформляется дополнительным соглашением к настоящему Соглашению, которое подписывается на основании решения Концедента об </w:t>
      </w:r>
      <w:r w:rsidR="00445AFF" w:rsidRPr="00D71381">
        <w:rPr>
          <w:sz w:val="22"/>
          <w:szCs w:val="22"/>
        </w:rPr>
        <w:lastRenderedPageBreak/>
        <w:t xml:space="preserve">изменении состава Объекта Соглашения, </w:t>
      </w:r>
      <w:r w:rsidR="00445AFF" w:rsidRPr="00D71381">
        <w:rPr>
          <w:sz w:val="22"/>
          <w:szCs w:val="22"/>
          <w:u w:val="single"/>
        </w:rPr>
        <w:t xml:space="preserve">при условии получения согласия антимонопольного органа </w:t>
      </w:r>
      <w:r w:rsidR="00445AFF" w:rsidRPr="00D71381">
        <w:rPr>
          <w:sz w:val="22"/>
          <w:szCs w:val="22"/>
        </w:rPr>
        <w:t>в установленных законодательством Российской Федерации случаях.</w:t>
      </w:r>
    </w:p>
    <w:p w14:paraId="665B50F6"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Решение Концедента об изменении состава Объекта Соглашения оформляется постановлением </w:t>
      </w:r>
      <w:r w:rsidR="003103C6" w:rsidRPr="00D71381">
        <w:rPr>
          <w:rFonts w:ascii="Times New Roman" w:hAnsi="Times New Roman" w:cs="Times New Roman"/>
          <w:sz w:val="22"/>
          <w:szCs w:val="22"/>
        </w:rPr>
        <w:t>а</w:t>
      </w:r>
      <w:r w:rsidRPr="00D71381">
        <w:rPr>
          <w:rFonts w:ascii="Times New Roman" w:hAnsi="Times New Roman" w:cs="Times New Roman"/>
          <w:sz w:val="22"/>
          <w:szCs w:val="22"/>
        </w:rPr>
        <w:t xml:space="preserve">дминистрации </w:t>
      </w:r>
      <w:r w:rsidR="00022CCD" w:rsidRPr="00D71381">
        <w:rPr>
          <w:rFonts w:ascii="Times New Roman" w:hAnsi="Times New Roman" w:cs="Times New Roman"/>
          <w:sz w:val="22"/>
          <w:szCs w:val="22"/>
        </w:rPr>
        <w:t>Полетаевского</w:t>
      </w:r>
      <w:r w:rsidRPr="00D71381">
        <w:rPr>
          <w:rFonts w:ascii="Times New Roman" w:hAnsi="Times New Roman" w:cs="Times New Roman"/>
          <w:sz w:val="22"/>
          <w:szCs w:val="22"/>
        </w:rPr>
        <w:t xml:space="preserve"> сельского поселения Сосновского муниципального района Челябинской области.</w:t>
      </w:r>
    </w:p>
    <w:p w14:paraId="583DDFC8"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Реконструкция и/или модернизация Концессионером имущества, подлежащего реконструкции и/или модернизации в составе Объекта Соглашения в соответствии с Соглашением, не является изменением настоящего Соглашения.</w:t>
      </w:r>
    </w:p>
    <w:p w14:paraId="58BEE381" w14:textId="77777777" w:rsidR="00445AFF" w:rsidRPr="00D71381" w:rsidRDefault="00271011" w:rsidP="00FE2A93">
      <w:pPr>
        <w:spacing w:line="360" w:lineRule="auto"/>
        <w:ind w:right="-55" w:firstLine="709"/>
        <w:jc w:val="both"/>
        <w:rPr>
          <w:sz w:val="22"/>
          <w:szCs w:val="22"/>
        </w:rPr>
      </w:pPr>
      <w:r w:rsidRPr="00D71381">
        <w:rPr>
          <w:sz w:val="22"/>
          <w:szCs w:val="22"/>
        </w:rPr>
        <w:t>2.8</w:t>
      </w:r>
      <w:r w:rsidR="00445AFF" w:rsidRPr="00D71381">
        <w:rPr>
          <w:sz w:val="22"/>
          <w:szCs w:val="22"/>
        </w:rPr>
        <w:t xml:space="preserve">. Концедент обязан принять решение об изменении состава Объекта Соглашения, либо мотивированный отказ в принятии указанного решения, в течение 30 (тридцати) </w:t>
      </w:r>
      <w:r w:rsidR="00191311" w:rsidRPr="00D71381">
        <w:rPr>
          <w:sz w:val="22"/>
          <w:szCs w:val="22"/>
        </w:rPr>
        <w:t>календарных</w:t>
      </w:r>
      <w:r w:rsidR="00445AFF" w:rsidRPr="00D71381">
        <w:rPr>
          <w:sz w:val="22"/>
          <w:szCs w:val="22"/>
        </w:rPr>
        <w:t xml:space="preserve"> дней с даты получения от Концессионера уведомления о необходимости внесения изменений в состав Объекта Соглашения, если указанная необходимость обусловлена наступлением обстоятельств непреодолимой силы, указанных в Соглашении.</w:t>
      </w:r>
    </w:p>
    <w:p w14:paraId="2E2AC2A0"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2.9. Концессионер самостоятельно принимает решение о замене морально устаревших и физически изношенных объектов имущества новыми объектами (в том числе более производительными), о приобретении новых объектов имущества, в случае если данное решение соответствует мероприятиям, указанным в Приложении №5 к настоящему Соглашению, договорам о подключении (технологическом присоединении) к сетям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если такие договоры не предусматривают вывода из эксплуатации объектов имущества без их реконструкции, инвестиционным и/или производственным программам Концессионера, утвержденным в порядке, установленном Правительством Российской Федерации.</w:t>
      </w:r>
    </w:p>
    <w:p w14:paraId="39794A25"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 случае если указанные мероприятия ведут к изменению состава Объекта Соглашения Концессионер готовит и направляет Концеденту один раз в год до 01 апреля года, следующего за отчетным годом, уведомление о необходимости внесения изменений в состав Объекта Соглашения в связи с принятием решения о замене морально устаревших и физически изношенных объектов имущества новыми объектами (в том числе более производительными), о приобретении новых объектов имущества. К уведомлению о необходимости внесения изменений в состав Объекта Соглашения Концессионер прилагает следующие документы и материалы:</w:t>
      </w:r>
    </w:p>
    <w:p w14:paraId="7D1E34FF"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пояснительная записка, указывающая на изменение состава объекта Соглашения;</w:t>
      </w:r>
    </w:p>
    <w:p w14:paraId="0AE40663" w14:textId="260C9FC3"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перечень приобретенных новых объектов имущества, приобретение которых не связано с заменой морально устаревших и физически изношенных объектов новыми объектами, с указанием соответствующих мероприятий в Приложении №5 к настоящему Соглашению, в договорах подключения (технологического присоединения) к сетям </w:t>
      </w:r>
      <w:r w:rsidR="000B21A2"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в инвестиционных и производственных программах Концессионера, утвержденных в порядке, установленном Правительством Российской Федерации с приложением;</w:t>
      </w:r>
    </w:p>
    <w:p w14:paraId="68D5BF3B"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перечень новых объектов имущества, приобретаемых взамен морально устаревших и физически изношенных объектов, с указанием соответствующих объектов, списание которых произведено в связи с их заменой, и приложением актов на списание, с указанием соответствующих мероприятий в Приложении №5 к настоящему Соглашению, в договорах подключения (технологического присоединения) к сетям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xml:space="preserve">, в инвестиционных и производственных </w:t>
      </w:r>
      <w:r w:rsidRPr="00D71381">
        <w:rPr>
          <w:rFonts w:ascii="Times New Roman" w:hAnsi="Times New Roman" w:cs="Times New Roman"/>
          <w:sz w:val="22"/>
          <w:szCs w:val="22"/>
        </w:rPr>
        <w:lastRenderedPageBreak/>
        <w:t>программах Концессионера, утвержденных в порядке, установленном Правительством Российской Федерации;</w:t>
      </w:r>
    </w:p>
    <w:p w14:paraId="6B162E45" w14:textId="5A7DBFBD"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 копии договоров подключения (технологического присоединения) к сетям </w:t>
      </w:r>
      <w:r w:rsidR="004413FE"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инвестиционных и производственных программ.</w:t>
      </w:r>
    </w:p>
    <w:p w14:paraId="4CFA063A"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Концедент обязан принять решение об изменении состава Объекта Соглашения в течение 30 дней с даты получения </w:t>
      </w:r>
      <w:r w:rsidR="00AA62F9" w:rsidRPr="00D71381">
        <w:rPr>
          <w:rFonts w:ascii="Times New Roman" w:hAnsi="Times New Roman" w:cs="Times New Roman"/>
          <w:sz w:val="22"/>
          <w:szCs w:val="22"/>
        </w:rPr>
        <w:t xml:space="preserve">от </w:t>
      </w:r>
      <w:r w:rsidRPr="00D71381">
        <w:rPr>
          <w:rFonts w:ascii="Times New Roman" w:hAnsi="Times New Roman" w:cs="Times New Roman"/>
          <w:sz w:val="22"/>
          <w:szCs w:val="22"/>
        </w:rPr>
        <w:t>Концессионера уведомления о реализации мероприятий, не требующих предварительного согласия Концедента, если изменения состава Объекта Соглашения, указанные в уведомлении</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соответствуют требованиям настоящего пункта.</w:t>
      </w:r>
    </w:p>
    <w:p w14:paraId="2ECDADF9"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2.10. В случае, если изменение состава Объекта Соглашения предусматривает исключение из состава Объекта Соглашения объектов имущества и при этом не связано с выводом из эксплуатации объектов имущества в соответствии с мероприятиями, указанными в </w:t>
      </w:r>
      <w:r w:rsidR="0029232C" w:rsidRPr="00D71381">
        <w:rPr>
          <w:rFonts w:ascii="Times New Roman" w:hAnsi="Times New Roman" w:cs="Times New Roman"/>
          <w:sz w:val="22"/>
          <w:szCs w:val="22"/>
        </w:rPr>
        <w:t>П</w:t>
      </w:r>
      <w:r w:rsidRPr="00D71381">
        <w:rPr>
          <w:rFonts w:ascii="Times New Roman" w:hAnsi="Times New Roman" w:cs="Times New Roman"/>
          <w:sz w:val="22"/>
          <w:szCs w:val="22"/>
        </w:rPr>
        <w:t>риложении №5 к настоящему Соглашению, не связано с исключением незарегистрированного недвижимого имущества из состава Объекта Соглашения по основаниям, предусмотренным настоящим Соглашением, не  происходит в соответствии с договорами о подключении (технологическом присоединении), не связано с наступлением обстоятельств непреодолимой силы, особых обстоятельств, указанных в настоящем Соглашении, то исключение объектов имущества из состава Объекта Соглашения осуществляется в следующем порядке:</w:t>
      </w:r>
    </w:p>
    <w:p w14:paraId="2397E733"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 Концессионер направляет Концеденту в лице структурного подразделения, уполномоченного на распоряжение муниципальным имуществом, уведомление о необходимости внесения изменений в состав Объекта Соглашения с приложением следующих документов и материалов:</w:t>
      </w:r>
    </w:p>
    <w:p w14:paraId="158D5CC8"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перечень имущества, подлежащего исключению из состава Объекта Соглашения с указанием новых объектов, возводимых взамен или указанием отсутствия таких новых объектов, с указанием причины исключения из состава Объекта Соглашения с указанием сведений о составе имущества, сроке службы, начальной, остаточной стоимости;</w:t>
      </w:r>
    </w:p>
    <w:p w14:paraId="6B2D228B"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экспертные заключения о техническом состоянии, составленные с участием структурного подразделения Концедента, уполномоченного на распоряжение муниципальным имуществом.</w:t>
      </w:r>
    </w:p>
    <w:p w14:paraId="3D93300C"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 в случае если объекты имущества, предлагаемые  к исключению из состава объекта Соглашения в связи с планируемым сносом (демонтажем) или консервацией, являются объектами централизованных систем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и исключение указанных объектов из состава Объекта Соглашения не связано со случайной гибелью или случайным поврежден</w:t>
      </w:r>
      <w:r w:rsidR="00AA62F9" w:rsidRPr="00D71381">
        <w:rPr>
          <w:rFonts w:ascii="Times New Roman" w:hAnsi="Times New Roman" w:cs="Times New Roman"/>
          <w:sz w:val="22"/>
          <w:szCs w:val="22"/>
        </w:rPr>
        <w:t xml:space="preserve">ием и не предусмотрено  схемой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 Концедент в соответствии с требованиями Федерального закона «</w:t>
      </w:r>
      <w:r w:rsidR="007C7A94" w:rsidRPr="00D71381">
        <w:rPr>
          <w:rFonts w:ascii="Times New Roman" w:hAnsi="Times New Roman" w:cs="Times New Roman"/>
          <w:sz w:val="22"/>
          <w:szCs w:val="22"/>
        </w:rPr>
        <w:t xml:space="preserve">О </w:t>
      </w:r>
      <w:r w:rsidR="00377211" w:rsidRPr="00D71381">
        <w:rPr>
          <w:rFonts w:ascii="Times New Roman" w:hAnsi="Times New Roman" w:cs="Times New Roman"/>
          <w:sz w:val="22"/>
          <w:szCs w:val="22"/>
        </w:rPr>
        <w:t>теплоснабжении»</w:t>
      </w:r>
      <w:r w:rsidRPr="00D71381">
        <w:rPr>
          <w:rFonts w:ascii="Times New Roman" w:hAnsi="Times New Roman" w:cs="Times New Roman"/>
          <w:sz w:val="22"/>
          <w:szCs w:val="22"/>
        </w:rPr>
        <w:t xml:space="preserve"> в определенные в данном законе сроки с даты получения уведомления Концессионера принимает решение о согласовании исключения из состава Объекта Соглашения в связи с планируемым сносом (демонтажем) или выводом из эксплуатации указанных объектов или иное решение, предусмотренное данным Федеральным законом;</w:t>
      </w:r>
    </w:p>
    <w:p w14:paraId="52A71872"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3) в случае если объекты имущества, предлагаемые к исключению из состава Объекта Соглашения</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не являются объект</w:t>
      </w:r>
      <w:r w:rsidR="00AA62F9" w:rsidRPr="00D71381">
        <w:rPr>
          <w:rFonts w:ascii="Times New Roman" w:hAnsi="Times New Roman" w:cs="Times New Roman"/>
          <w:sz w:val="22"/>
          <w:szCs w:val="22"/>
        </w:rPr>
        <w:t xml:space="preserve">ами централизованных систем </w:t>
      </w:r>
      <w:r w:rsidR="003D67F2"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Концедент принимает решение о согласовании исключения из состава Объекта Соглашения указанных объектов или об отказе в таких согласованиях в течение 30 дней с даты получения уведомления Концессионера;</w:t>
      </w:r>
    </w:p>
    <w:p w14:paraId="6F61B051" w14:textId="62F9F8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 xml:space="preserve">4) в случае если объекты имущества, входящие в состав </w:t>
      </w:r>
      <w:r w:rsidR="00490A7C" w:rsidRPr="00D71381">
        <w:rPr>
          <w:rFonts w:ascii="Times New Roman" w:hAnsi="Times New Roman" w:cs="Times New Roman"/>
          <w:sz w:val="22"/>
          <w:szCs w:val="22"/>
        </w:rPr>
        <w:t>объекта Соглашения,</w:t>
      </w:r>
      <w:r w:rsidRPr="00D71381">
        <w:rPr>
          <w:rFonts w:ascii="Times New Roman" w:hAnsi="Times New Roman" w:cs="Times New Roman"/>
          <w:sz w:val="22"/>
          <w:szCs w:val="22"/>
        </w:rPr>
        <w:t xml:space="preserve"> были подвергнуты случайной гибели или случайному повреждению в течение 3 (трех) лет с даты передачи объектов движимого и недвижимого имущества и не подлежат восстановлению при проведении текущего ремонта, Концедент принимает решение о согласовании исключения объектов из состава Объекта Соглашения или об отказе в таких согласованиях в течение 30 дней с даты получения уведомления Концессионера;</w:t>
      </w:r>
    </w:p>
    <w:p w14:paraId="11B60AA4"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 Концессионер и Концедент подписывают дополнительное соглашение о внесении изменений в состав Объекта Соглашения и согласуют его в установленном законом порядке.</w:t>
      </w:r>
    </w:p>
    <w:p w14:paraId="0FC2E8C2" w14:textId="77777777"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После вступления в силу дополнительного соглашения о внесении изменений в состав Объекта Соглашения снос (демонтаж) объектов имущества, консервация указанных объектов, списание объектов имущества с баланса Концессионера, прекращение права собственности Концедента и права владения и пользования концессионера осуществляется в соответствии с требованиями нормативных правовых актов Российской Федерации, субъекта Российской Федерации, Сосновского муниципального района, </w:t>
      </w:r>
      <w:r w:rsidR="00022CCD" w:rsidRPr="00D71381">
        <w:rPr>
          <w:rFonts w:ascii="Times New Roman" w:hAnsi="Times New Roman" w:cs="Times New Roman"/>
          <w:sz w:val="22"/>
          <w:szCs w:val="22"/>
        </w:rPr>
        <w:t>Полетаевского</w:t>
      </w:r>
      <w:r w:rsidRPr="00D71381">
        <w:rPr>
          <w:rFonts w:ascii="Times New Roman" w:hAnsi="Times New Roman" w:cs="Times New Roman"/>
          <w:sz w:val="22"/>
          <w:szCs w:val="22"/>
        </w:rPr>
        <w:t xml:space="preserve"> сельс</w:t>
      </w:r>
      <w:r w:rsidR="00CC6101" w:rsidRPr="00D71381">
        <w:rPr>
          <w:rFonts w:ascii="Times New Roman" w:hAnsi="Times New Roman" w:cs="Times New Roman"/>
          <w:sz w:val="22"/>
          <w:szCs w:val="22"/>
        </w:rPr>
        <w:t>кого поселения.</w:t>
      </w:r>
    </w:p>
    <w:p w14:paraId="43681046" w14:textId="0A3947F5" w:rsidR="007A22F4" w:rsidRPr="00D71381" w:rsidRDefault="007A22F4"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Концессионер представляет Концеденту необходимые документы для осуществления прекращения</w:t>
      </w:r>
      <w:r w:rsidR="000B21A2" w:rsidRPr="00D71381">
        <w:rPr>
          <w:rFonts w:ascii="Times New Roman" w:hAnsi="Times New Roman" w:cs="Times New Roman"/>
          <w:sz w:val="22"/>
          <w:szCs w:val="22"/>
        </w:rPr>
        <w:t xml:space="preserve"> </w:t>
      </w:r>
      <w:r w:rsidRPr="00D71381">
        <w:rPr>
          <w:rFonts w:ascii="Times New Roman" w:hAnsi="Times New Roman" w:cs="Times New Roman"/>
          <w:sz w:val="22"/>
          <w:szCs w:val="22"/>
        </w:rPr>
        <w:t>права собственности Концедента на недвижимое имущество, подлежащее сносу (демонтажу), и регистрации прекращения права владения и пользования Концессионера указанным недвижимым имуществом в установленном порядке.</w:t>
      </w:r>
    </w:p>
    <w:p w14:paraId="0A45374F" w14:textId="77777777" w:rsidR="00CC6101" w:rsidRPr="00D71381" w:rsidRDefault="00166877"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w:t>
      </w:r>
      <w:r w:rsidR="00CC6101" w:rsidRPr="00D71381">
        <w:rPr>
          <w:rFonts w:ascii="Times New Roman" w:hAnsi="Times New Roman" w:cs="Times New Roman"/>
          <w:sz w:val="22"/>
          <w:szCs w:val="22"/>
        </w:rPr>
        <w:t>1</w:t>
      </w:r>
      <w:r w:rsidR="00445AFF" w:rsidRPr="00D71381">
        <w:rPr>
          <w:rFonts w:ascii="Times New Roman" w:hAnsi="Times New Roman" w:cs="Times New Roman"/>
          <w:sz w:val="22"/>
          <w:szCs w:val="22"/>
        </w:rPr>
        <w:t xml:space="preserve">. </w:t>
      </w:r>
      <w:r w:rsidR="00CC6101" w:rsidRPr="00D71381">
        <w:rPr>
          <w:rFonts w:ascii="Times New Roman" w:hAnsi="Times New Roman" w:cs="Times New Roman"/>
          <w:sz w:val="22"/>
          <w:szCs w:val="22"/>
        </w:rPr>
        <w:t>В иных случаях, не указанных в пп. 2.8-2.10 настоящего Соглашения Концедент обязан принять решение об изменении Соглашения или дает мотивированный отказ в течение 2-х (Двух) месяцев с даты получения от Концессионера уведомления о необходимости внесения изменений в состав объекта Соглашения.</w:t>
      </w:r>
    </w:p>
    <w:p w14:paraId="1C677811" w14:textId="6A687D0B" w:rsidR="00CC6101" w:rsidRPr="00D71381" w:rsidRDefault="00166877"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w:t>
      </w:r>
      <w:r w:rsidR="00CC6101" w:rsidRPr="00D71381">
        <w:rPr>
          <w:rFonts w:ascii="Times New Roman" w:hAnsi="Times New Roman" w:cs="Times New Roman"/>
          <w:sz w:val="22"/>
          <w:szCs w:val="22"/>
        </w:rPr>
        <w:t>2</w:t>
      </w:r>
      <w:r w:rsidR="00445AFF" w:rsidRPr="00D71381">
        <w:rPr>
          <w:rFonts w:ascii="Times New Roman" w:hAnsi="Times New Roman" w:cs="Times New Roman"/>
          <w:sz w:val="22"/>
          <w:szCs w:val="22"/>
        </w:rPr>
        <w:t xml:space="preserve">. </w:t>
      </w:r>
      <w:r w:rsidR="00CC6101" w:rsidRPr="00D71381">
        <w:rPr>
          <w:rFonts w:ascii="Times New Roman" w:hAnsi="Times New Roman" w:cs="Times New Roman"/>
          <w:sz w:val="22"/>
          <w:szCs w:val="22"/>
        </w:rPr>
        <w:t>Концедент, субъект Российской Федерации и Концессионер в 15-дневный срок с момента принятия решения о внесении изменений в состав Объекта Соглашения подписывают дополнительное соглашение к настоящему Соглашению. Дополнительное соглашение к настоящему Соглашению вступает в силу с даты согласования с антимонопольным органом в установленном Правительством Российской Федерации порядке либо иной даты, которая определяется в соотв</w:t>
      </w:r>
      <w:r w:rsidR="004413FE" w:rsidRPr="00D71381">
        <w:rPr>
          <w:rFonts w:ascii="Times New Roman" w:hAnsi="Times New Roman" w:cs="Times New Roman"/>
          <w:sz w:val="22"/>
          <w:szCs w:val="22"/>
        </w:rPr>
        <w:t xml:space="preserve">етствии с требованиями </w:t>
      </w:r>
      <w:r w:rsidR="00CC6101" w:rsidRPr="00D71381">
        <w:rPr>
          <w:rFonts w:ascii="Times New Roman" w:hAnsi="Times New Roman" w:cs="Times New Roman"/>
          <w:sz w:val="22"/>
          <w:szCs w:val="22"/>
        </w:rPr>
        <w:t>законодательства (в том числе при внесении изменений в Соглашение по решению суда, распространения действия соглашения на ранее сложившиеся отношения Сторон).</w:t>
      </w:r>
    </w:p>
    <w:p w14:paraId="4875D7A7"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2.13. Передача Концедентом Концессионеру дополнительных объектов в состав Объекта Соглашения, осуществляется по Актам приема – передачи путем подписания их Концедентом и Концессионером. В указанном случае Концедент обязан передать копии правоустанавливающих документов, паспорта технической инвентаризации объектов или технического плана, кадастровых паспортов, проектную, разрешительную документацию, откорректированные планшеты с указанием размещения объектов, а также имеющуюся необходимую документацию на объекты движимого имущества. Акт приема – передачи должен содержать сведения о составе имущества, техническом состоянии, сроке эксплуатации, балансовой стоимости, износе передаваемого имущества, перечне передаваемой документации, относящейся к передаваемым объектам.</w:t>
      </w:r>
    </w:p>
    <w:p w14:paraId="6BDEF356"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2.14. Передача (возврат) Концессионером Концеденту исключенных из состава Объекта Соглашения объектов осуществляется по Актам приема – передачи, путем подписания их Концедентом </w:t>
      </w:r>
      <w:r w:rsidRPr="00D71381">
        <w:rPr>
          <w:rFonts w:ascii="Times New Roman" w:hAnsi="Times New Roman" w:cs="Times New Roman"/>
          <w:sz w:val="22"/>
          <w:szCs w:val="22"/>
        </w:rPr>
        <w:lastRenderedPageBreak/>
        <w:t>и Концессионером после подписания дополнительного соглашения. Концессионер обязан возвратить Концеденту проектную, разрешительную документацию, откорректированные планшеты с указанием размещения объектов, а также имеющуюся паспорта технической инвентаризации объектов или технические планы объектов необходимую документацию на объекты движимого имущества. В Акте приема – передачи должны содержаться сведения о составе имущества, техническом состоянии, сроке эксплуатации, балансовой стоимости и износе передаваемого имущества, перечне передаваемой документации, относящейся к передаваемым объектам.</w:t>
      </w:r>
    </w:p>
    <w:p w14:paraId="632A29FE" w14:textId="6D653E53"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2.15. Предусмотренные настоящим Соглашением обязательства Концессионера в отношении имущества, указанного в п. 2.10 настоящего Соглашения, прекращаются с даты вступления в силу дополнительного соглашения к настоящему Соглашению с момента его согласования в установленном порядке антимонопольным органом либо иной даты, которая определяется в соответствии с требованиями законодательства (в том числе при внесении изменений в Соглашение по решению суда, распространения действия соглашения на ранее сложившиеся отношения Сторон). В случае немотивированного отказа или уклонения Концедента от составления передаточного акта такой акт составляется Концессионером в одностороннем пор</w:t>
      </w:r>
      <w:r w:rsidR="000B21A2" w:rsidRPr="00D71381">
        <w:rPr>
          <w:rFonts w:ascii="Times New Roman" w:hAnsi="Times New Roman" w:cs="Times New Roman"/>
          <w:sz w:val="22"/>
          <w:szCs w:val="22"/>
        </w:rPr>
        <w:t xml:space="preserve">ядке и направляется Концеденту </w:t>
      </w:r>
      <w:r w:rsidRPr="00D71381">
        <w:rPr>
          <w:rFonts w:ascii="Times New Roman" w:hAnsi="Times New Roman" w:cs="Times New Roman"/>
          <w:sz w:val="22"/>
          <w:szCs w:val="22"/>
        </w:rPr>
        <w:t>способом, дающим возможность определить дату его получения Конце</w:t>
      </w:r>
      <w:r w:rsidR="003F4C96" w:rsidRPr="00D71381">
        <w:rPr>
          <w:rFonts w:ascii="Times New Roman" w:hAnsi="Times New Roman" w:cs="Times New Roman"/>
          <w:sz w:val="22"/>
          <w:szCs w:val="22"/>
        </w:rPr>
        <w:t xml:space="preserve">дентом, а имущество признается </w:t>
      </w:r>
      <w:r w:rsidRPr="00D71381">
        <w:rPr>
          <w:rFonts w:ascii="Times New Roman" w:hAnsi="Times New Roman" w:cs="Times New Roman"/>
          <w:sz w:val="22"/>
          <w:szCs w:val="22"/>
        </w:rPr>
        <w:t>возвращенным Концеденту с даты получения такого акта Концедентом.</w:t>
      </w:r>
    </w:p>
    <w:p w14:paraId="6399E9EF" w14:textId="77777777" w:rsidR="00AA62F9"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2.16. </w:t>
      </w:r>
      <w:r w:rsidR="00AA62F9" w:rsidRPr="00D71381">
        <w:rPr>
          <w:rFonts w:ascii="Times New Roman" w:hAnsi="Times New Roman" w:cs="Times New Roman"/>
          <w:sz w:val="22"/>
          <w:szCs w:val="22"/>
        </w:rPr>
        <w:t xml:space="preserve">Стороны обязуются соблюдать сроки и условия, установленные п.5 ст.51 Федерального закона от 21.07.2005 № 115-ФЗ «О концессионных соглашениях», в том числе Концедент обязуется не позднее, чем в течение 6 (шести) месяцев с момента выявления бесхозяйных объектов, обеспечить проведение в отношении технологически связанных бесхозяйных объектов </w:t>
      </w:r>
      <w:r w:rsidR="003D67F2" w:rsidRPr="00D71381">
        <w:rPr>
          <w:rFonts w:ascii="Times New Roman" w:hAnsi="Times New Roman" w:cs="Times New Roman"/>
          <w:sz w:val="22"/>
          <w:szCs w:val="22"/>
        </w:rPr>
        <w:t xml:space="preserve">теплоснабжения </w:t>
      </w:r>
      <w:r w:rsidR="00AA62F9" w:rsidRPr="00D71381">
        <w:rPr>
          <w:rFonts w:ascii="Times New Roman" w:hAnsi="Times New Roman" w:cs="Times New Roman"/>
          <w:sz w:val="22"/>
          <w:szCs w:val="22"/>
        </w:rPr>
        <w:t xml:space="preserve"> кадастровых работ, обеспечить внесение сведений об объектах в Единый Государственный Реестр недвижимости, поставить их на учет в органах государственной регистрации прав на недвижимое имущество и сделок с ним как бесхозяйные. Концедент обязуется также обратиться в суд с иском о признании права муниципальной собственности на такие объекты не позднее, чем на третий рабочий день по истечении одного года с даты постановки бесхозяйного объекта </w:t>
      </w:r>
      <w:r w:rsidR="00377211" w:rsidRPr="00D71381">
        <w:rPr>
          <w:rFonts w:ascii="Times New Roman" w:hAnsi="Times New Roman" w:cs="Times New Roman"/>
          <w:sz w:val="22"/>
          <w:szCs w:val="22"/>
        </w:rPr>
        <w:t>теплоснабжения</w:t>
      </w:r>
      <w:r w:rsidR="00AA62F9" w:rsidRPr="00D71381">
        <w:rPr>
          <w:rFonts w:ascii="Times New Roman" w:hAnsi="Times New Roman" w:cs="Times New Roman"/>
          <w:sz w:val="22"/>
          <w:szCs w:val="22"/>
        </w:rPr>
        <w:t xml:space="preserve">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путём оформления дополнительного соглашения.</w:t>
      </w:r>
    </w:p>
    <w:p w14:paraId="22B06EE9" w14:textId="77777777" w:rsidR="00CC6101" w:rsidRPr="00D71381" w:rsidRDefault="00CC6101"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2.17. В случае неисполнения Концедентом обязательств по обеспечению проведения кадастровых работ, предусмотренных в настоящем пункте, Концессионер вправе обеспечить проведение указанных работ за свой счет.</w:t>
      </w:r>
    </w:p>
    <w:p w14:paraId="659BA880" w14:textId="3571DBFA" w:rsidR="00C11A13" w:rsidRPr="00D71381" w:rsidRDefault="00271011" w:rsidP="00FE2A93">
      <w:pPr>
        <w:spacing w:line="360" w:lineRule="auto"/>
        <w:ind w:right="-55" w:firstLine="709"/>
        <w:jc w:val="both"/>
        <w:rPr>
          <w:sz w:val="22"/>
          <w:szCs w:val="22"/>
        </w:rPr>
      </w:pPr>
      <w:r w:rsidRPr="00D71381">
        <w:rPr>
          <w:sz w:val="22"/>
          <w:szCs w:val="22"/>
        </w:rPr>
        <w:t>2.1</w:t>
      </w:r>
      <w:r w:rsidR="002F3418" w:rsidRPr="00D71381">
        <w:rPr>
          <w:sz w:val="22"/>
          <w:szCs w:val="22"/>
        </w:rPr>
        <w:t>8</w:t>
      </w:r>
      <w:r w:rsidR="00445AFF" w:rsidRPr="00D71381">
        <w:rPr>
          <w:sz w:val="22"/>
          <w:szCs w:val="22"/>
        </w:rPr>
        <w:t xml:space="preserve">. </w:t>
      </w:r>
      <w:r w:rsidR="00C11A13" w:rsidRPr="00D71381">
        <w:rPr>
          <w:sz w:val="22"/>
          <w:szCs w:val="22"/>
        </w:rPr>
        <w:t>Концессионер не в праве передавать права владения и (или) пользования Объектом настоящего Соглашения, в собственность третьим лицам, в субаренду, в порядке реализации преимущественного права на выкуп имущества, переданного в соответствии с концессионным соглашением, 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14:paraId="46526054" w14:textId="77777777" w:rsidR="007662E5" w:rsidRDefault="007662E5" w:rsidP="00FE2A93">
      <w:pPr>
        <w:spacing w:line="360" w:lineRule="auto"/>
        <w:ind w:right="-55" w:firstLine="709"/>
        <w:jc w:val="center"/>
        <w:rPr>
          <w:b/>
          <w:bCs/>
          <w:sz w:val="22"/>
          <w:szCs w:val="22"/>
        </w:rPr>
      </w:pPr>
    </w:p>
    <w:p w14:paraId="61465C7E" w14:textId="77777777" w:rsidR="007662E5" w:rsidRDefault="007662E5" w:rsidP="00FE2A93">
      <w:pPr>
        <w:spacing w:line="360" w:lineRule="auto"/>
        <w:ind w:right="-55" w:firstLine="709"/>
        <w:jc w:val="center"/>
        <w:rPr>
          <w:b/>
          <w:bCs/>
          <w:sz w:val="22"/>
          <w:szCs w:val="22"/>
        </w:rPr>
      </w:pPr>
    </w:p>
    <w:p w14:paraId="42483E79" w14:textId="77777777" w:rsidR="00445AFF" w:rsidRPr="00D71381" w:rsidRDefault="00445AFF" w:rsidP="00FE2A93">
      <w:pPr>
        <w:spacing w:line="360" w:lineRule="auto"/>
        <w:ind w:right="-55" w:firstLine="709"/>
        <w:jc w:val="center"/>
        <w:rPr>
          <w:sz w:val="22"/>
          <w:szCs w:val="22"/>
        </w:rPr>
      </w:pPr>
      <w:r w:rsidRPr="00D71381">
        <w:rPr>
          <w:b/>
          <w:bCs/>
          <w:sz w:val="22"/>
          <w:szCs w:val="22"/>
        </w:rPr>
        <w:lastRenderedPageBreak/>
        <w:t>III. Порядок передачи Концедентом Концессионеру объектов имущества</w:t>
      </w:r>
    </w:p>
    <w:p w14:paraId="33358960" w14:textId="77777777" w:rsidR="004923E3" w:rsidRPr="00D71381" w:rsidRDefault="004923E3" w:rsidP="00FE2A93">
      <w:pPr>
        <w:spacing w:line="360" w:lineRule="auto"/>
        <w:ind w:right="-55" w:firstLine="709"/>
        <w:jc w:val="both"/>
        <w:rPr>
          <w:sz w:val="22"/>
          <w:szCs w:val="22"/>
        </w:rPr>
      </w:pPr>
      <w:r w:rsidRPr="00D71381">
        <w:rPr>
          <w:sz w:val="22"/>
          <w:szCs w:val="22"/>
        </w:rPr>
        <w:t>3.1. Концедент обязуется передать Концессионеру, а Концессионер обязуется принять Объект соглашения и иное имущество, перечень которого указан в Приложение № 3 к настоящему Соглашению, а также права владения и пользования Объектом соглашения и иным имуществом в срок не позднее 60 (Шестидесяти) календарных дней с момента заключения сторонами настоящего Соглашения. Концедент гарантирует, что Объект соглашения и иное имущество передается Концессионеру свободным от прав третьих лиц и иных ограничений прав собственности Концедента на указанный объект. Концедент гарантирует, что Объект соглашению и иное имущество никому не отчуждены, не заложены, в споре не состоят, не обременены, в доверительное управление, в аренду, в качестве вклада в уставной капитал юридических лиц не переданы, под арестом не значатся.</w:t>
      </w:r>
    </w:p>
    <w:p w14:paraId="27E3F042" w14:textId="77777777" w:rsidR="004923E3" w:rsidRPr="00D71381" w:rsidRDefault="004923E3" w:rsidP="00FE2A93">
      <w:pPr>
        <w:spacing w:line="360" w:lineRule="auto"/>
        <w:ind w:right="-55" w:firstLine="709"/>
        <w:jc w:val="both"/>
        <w:rPr>
          <w:sz w:val="22"/>
          <w:szCs w:val="22"/>
        </w:rPr>
      </w:pPr>
      <w:r w:rsidRPr="00D71381">
        <w:rPr>
          <w:sz w:val="22"/>
          <w:szCs w:val="22"/>
        </w:rPr>
        <w:t>3.2. Передача Концедентом Концессионеру Объекта соглашения и иного имущества, указанного в Приложении №3 к настоящему Соглашению, осуществляется по акту приема-передачи, подписываемому Сторонами. Форма акта приёма-передачи представлена в Приложении №4 к настоящему Соглашению.</w:t>
      </w:r>
    </w:p>
    <w:p w14:paraId="6E84D948" w14:textId="77777777" w:rsidR="004923E3" w:rsidRPr="00D71381" w:rsidRDefault="004923E3" w:rsidP="00FE2A93">
      <w:pPr>
        <w:spacing w:line="360" w:lineRule="auto"/>
        <w:ind w:right="-55" w:firstLine="709"/>
        <w:jc w:val="both"/>
        <w:rPr>
          <w:sz w:val="22"/>
          <w:szCs w:val="22"/>
        </w:rPr>
      </w:pPr>
      <w:r w:rsidRPr="00D71381">
        <w:rPr>
          <w:sz w:val="22"/>
          <w:szCs w:val="22"/>
        </w:rPr>
        <w:t>Обязанность Концедента по передаче Объекта соглашения считается исполненной после принятия данного Объекта Концессионером и подписания Сторонами акта приема-передачи.</w:t>
      </w:r>
    </w:p>
    <w:p w14:paraId="7990A008" w14:textId="77777777" w:rsidR="004923E3" w:rsidRPr="00D71381" w:rsidRDefault="004923E3" w:rsidP="00FE2A93">
      <w:pPr>
        <w:spacing w:line="360" w:lineRule="auto"/>
        <w:ind w:right="-55" w:firstLine="709"/>
        <w:jc w:val="both"/>
        <w:rPr>
          <w:sz w:val="22"/>
          <w:szCs w:val="22"/>
        </w:rPr>
      </w:pPr>
      <w:r w:rsidRPr="00D71381">
        <w:rPr>
          <w:sz w:val="22"/>
          <w:szCs w:val="22"/>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Объекта соглашения.</w:t>
      </w:r>
    </w:p>
    <w:p w14:paraId="3C583CEE" w14:textId="77777777" w:rsidR="004923E3" w:rsidRPr="00D71381" w:rsidRDefault="004923E3" w:rsidP="00FE2A93">
      <w:pPr>
        <w:spacing w:line="360" w:lineRule="auto"/>
        <w:ind w:right="-55" w:firstLine="709"/>
        <w:jc w:val="both"/>
        <w:rPr>
          <w:sz w:val="22"/>
          <w:szCs w:val="22"/>
        </w:rPr>
      </w:pPr>
      <w:r w:rsidRPr="00D71381">
        <w:rPr>
          <w:sz w:val="22"/>
          <w:szCs w:val="22"/>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w:t>
      </w:r>
      <w:r w:rsidR="000041A3" w:rsidRPr="00D71381">
        <w:rPr>
          <w:sz w:val="22"/>
          <w:szCs w:val="22"/>
        </w:rPr>
        <w:t>и указанных прав Концессионера.</w:t>
      </w:r>
    </w:p>
    <w:p w14:paraId="20265134" w14:textId="77777777" w:rsidR="004923E3" w:rsidRPr="00D71381" w:rsidRDefault="004923E3" w:rsidP="00FE2A93">
      <w:pPr>
        <w:spacing w:line="360" w:lineRule="auto"/>
        <w:ind w:right="-55" w:firstLine="709"/>
        <w:jc w:val="both"/>
        <w:rPr>
          <w:sz w:val="22"/>
          <w:szCs w:val="22"/>
        </w:rPr>
      </w:pPr>
      <w:r w:rsidRPr="00D71381">
        <w:rPr>
          <w:sz w:val="22"/>
          <w:szCs w:val="22"/>
        </w:rPr>
        <w:t xml:space="preserve">Обязанность Концедента по передаче Концессионеру прав владения и пользования движимым имуществом (иным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 </w:t>
      </w:r>
    </w:p>
    <w:p w14:paraId="7905EA17" w14:textId="77777777" w:rsidR="0003161A" w:rsidRPr="00D71381" w:rsidRDefault="004923E3"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Концедента.</w:t>
      </w:r>
      <w:r w:rsidR="0003161A" w:rsidRPr="00D71381">
        <w:rPr>
          <w:rFonts w:ascii="Times New Roman" w:hAnsi="Times New Roman" w:cs="Times New Roman"/>
          <w:sz w:val="22"/>
          <w:szCs w:val="22"/>
        </w:rP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имущество.</w:t>
      </w:r>
    </w:p>
    <w:p w14:paraId="72F26904" w14:textId="77777777" w:rsidR="004923E3" w:rsidRPr="00D71381" w:rsidRDefault="004923E3" w:rsidP="00FE2A93">
      <w:pPr>
        <w:spacing w:line="360" w:lineRule="auto"/>
        <w:ind w:firstLine="709"/>
        <w:jc w:val="both"/>
        <w:rPr>
          <w:sz w:val="22"/>
          <w:szCs w:val="22"/>
        </w:rPr>
      </w:pPr>
      <w:r w:rsidRPr="00D71381">
        <w:rPr>
          <w:rFonts w:eastAsia="Arial"/>
          <w:kern w:val="1"/>
          <w:sz w:val="22"/>
          <w:szCs w:val="22"/>
          <w:lang w:eastAsia="hi-IN" w:bidi="hi-IN"/>
        </w:rPr>
        <w:t xml:space="preserve">3.3. </w:t>
      </w:r>
      <w:r w:rsidRPr="00D71381">
        <w:rPr>
          <w:sz w:val="22"/>
          <w:szCs w:val="22"/>
        </w:rPr>
        <w:t>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 Иного имущества, в том числе: Концедент обязуется передать Концессионеру комплект документов, необходимый и достаточный для оформления указанных прав (регистрации обременений права) в течение 30 (тридцати) рабочих дней с даты заключения настоящего Соглашения (подписания дополнительного соглашения к настоящему Соглашению), в том числе кадастровые паспорта на объекты недвижимого имущества и документы, подтверждающие право собственности Концедента, обеспечить явку надлежащим образом уполномоченного представителя либо выдать доверенность на имя лица, указанного Концессионером, а Концессионер обязуется осуществить действия по государственной регистрации не позднее одного месяца с момента получения необходимого и достаточного комплекта документов от Концедента.</w:t>
      </w:r>
    </w:p>
    <w:p w14:paraId="58B3B79C" w14:textId="77777777" w:rsidR="004923E3" w:rsidRPr="00D71381" w:rsidRDefault="004923E3" w:rsidP="00FE2A93">
      <w:pPr>
        <w:spacing w:line="360" w:lineRule="auto"/>
        <w:ind w:firstLine="709"/>
        <w:jc w:val="both"/>
        <w:rPr>
          <w:sz w:val="22"/>
          <w:szCs w:val="22"/>
        </w:rPr>
      </w:pPr>
      <w:r w:rsidRPr="00D71381">
        <w:rPr>
          <w:sz w:val="22"/>
          <w:szCs w:val="22"/>
        </w:rPr>
        <w:lastRenderedPageBreak/>
        <w:t xml:space="preserve">Срок подачи документов, необходимых для государственной регистрации права Концессионера на владение и пользование недвижимым имуществом, не может превышать </w:t>
      </w:r>
      <w:r w:rsidR="0003161A" w:rsidRPr="00D71381">
        <w:rPr>
          <w:sz w:val="22"/>
          <w:szCs w:val="22"/>
        </w:rPr>
        <w:t>30 (</w:t>
      </w:r>
      <w:r w:rsidRPr="00D71381">
        <w:rPr>
          <w:sz w:val="22"/>
          <w:szCs w:val="22"/>
        </w:rPr>
        <w:t>тридцати</w:t>
      </w:r>
      <w:r w:rsidR="0003161A" w:rsidRPr="00D71381">
        <w:rPr>
          <w:sz w:val="22"/>
          <w:szCs w:val="22"/>
        </w:rPr>
        <w:t>)</w:t>
      </w:r>
      <w:r w:rsidRPr="00D71381">
        <w:rPr>
          <w:sz w:val="22"/>
          <w:szCs w:val="22"/>
        </w:rPr>
        <w:t xml:space="preserve"> календарных дней с даты заключения настоящего Соглашения.</w:t>
      </w:r>
    </w:p>
    <w:p w14:paraId="0197D0F0" w14:textId="77777777" w:rsidR="004923E3" w:rsidRPr="00D71381" w:rsidRDefault="004923E3" w:rsidP="00FE2A93">
      <w:pPr>
        <w:pStyle w:val="aff2"/>
        <w:spacing w:line="360" w:lineRule="auto"/>
        <w:ind w:firstLine="709"/>
        <w:jc w:val="both"/>
        <w:rPr>
          <w:rFonts w:ascii="Times New Roman" w:eastAsia="Arial" w:hAnsi="Times New Roman"/>
          <w:kern w:val="1"/>
          <w:lang w:eastAsia="hi-IN" w:bidi="hi-IN"/>
        </w:rPr>
      </w:pPr>
      <w:r w:rsidRPr="00D71381">
        <w:rPr>
          <w:rFonts w:ascii="Times New Roman" w:eastAsia="Arial" w:hAnsi="Times New Roman"/>
          <w:kern w:val="1"/>
          <w:lang w:eastAsia="hi-IN" w:bidi="hi-IN"/>
        </w:rPr>
        <w:t>3.4. Государственная регистрация прав, указанных в пункте 3.3настоящего Соглашения, осуществляется за счет Концессионера.</w:t>
      </w:r>
    </w:p>
    <w:p w14:paraId="383744EE" w14:textId="77777777" w:rsidR="004923E3" w:rsidRPr="00D71381" w:rsidRDefault="004923E3" w:rsidP="00FE2A93">
      <w:pPr>
        <w:pStyle w:val="aff2"/>
        <w:spacing w:line="360" w:lineRule="auto"/>
        <w:ind w:firstLine="709"/>
        <w:jc w:val="both"/>
        <w:rPr>
          <w:rFonts w:ascii="Times New Roman" w:eastAsia="Arial" w:hAnsi="Times New Roman"/>
          <w:kern w:val="1"/>
          <w:lang w:eastAsia="hi-IN" w:bidi="hi-IN"/>
        </w:rPr>
      </w:pPr>
      <w:r w:rsidRPr="00D71381">
        <w:rPr>
          <w:rFonts w:ascii="Times New Roman" w:eastAsia="Arial" w:hAnsi="Times New Roman"/>
          <w:kern w:val="1"/>
          <w:lang w:eastAsia="hi-IN" w:bidi="hi-IN"/>
        </w:rPr>
        <w:t xml:space="preserve">3.5.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Соглашением, технико-экономическим показателям, установленным настоящим Соглашением, является основанием для предъявления Концессионером Концеденту требования о безвозмездном устранении выявленных недостатков. </w:t>
      </w:r>
    </w:p>
    <w:p w14:paraId="3B5C2BB7" w14:textId="77777777" w:rsidR="000041A3" w:rsidRPr="00D71381" w:rsidRDefault="000041A3" w:rsidP="00FE2A93">
      <w:pPr>
        <w:pStyle w:val="ConsPlusNonformat"/>
        <w:tabs>
          <w:tab w:val="left" w:pos="1134"/>
        </w:tabs>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3.6. При выявлении Концессионером в процессе эксплуатации изменений технических характеристик Объекта соглашения Концессионер обязан за свой счет осуществить в установленном действующим законодательством порядке мероприятия по проведению технической инвентаризации таких объектов с изготовлением технической документации (технических паспортов и технических планов).</w:t>
      </w:r>
    </w:p>
    <w:p w14:paraId="5A05D4D6" w14:textId="1747F755" w:rsidR="000041A3" w:rsidRPr="00D71381" w:rsidRDefault="000041A3"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3.7. </w:t>
      </w:r>
      <w:bookmarkStart w:id="2" w:name="_Ref487139632"/>
      <w:bookmarkStart w:id="3" w:name="_Ref487140790"/>
      <w:bookmarkStart w:id="4" w:name="_Ref447049173"/>
      <w:r w:rsidRPr="00D71381">
        <w:rPr>
          <w:rFonts w:ascii="Times New Roman" w:hAnsi="Times New Roman" w:cs="Times New Roman"/>
          <w:sz w:val="22"/>
          <w:szCs w:val="22"/>
          <w:lang w:eastAsia="ru-RU"/>
        </w:rPr>
        <w:t xml:space="preserve">В случае выявления в ходе исполнения </w:t>
      </w:r>
      <w:r w:rsidRPr="00D71381">
        <w:rPr>
          <w:rFonts w:ascii="Times New Roman" w:hAnsi="Times New Roman" w:cs="Times New Roman"/>
          <w:sz w:val="22"/>
          <w:szCs w:val="22"/>
        </w:rPr>
        <w:t>Концессионного с</w:t>
      </w:r>
      <w:r w:rsidRPr="00D71381">
        <w:rPr>
          <w:rFonts w:ascii="Times New Roman" w:hAnsi="Times New Roman" w:cs="Times New Roman"/>
          <w:sz w:val="22"/>
          <w:szCs w:val="22"/>
          <w:lang w:eastAsia="ru-RU"/>
        </w:rPr>
        <w:t>оглашения объектов</w:t>
      </w:r>
      <w:r w:rsidRPr="00D71381">
        <w:rPr>
          <w:rFonts w:ascii="Times New Roman" w:hAnsi="Times New Roman" w:cs="Times New Roman"/>
          <w:sz w:val="22"/>
          <w:szCs w:val="22"/>
        </w:rPr>
        <w:t>, имущества, технологически и функционально связанных с Объектом соглашения и являющихся частью относящихся к Объекту соглашения систем, необходимых для осуществления деятельности, указа</w:t>
      </w:r>
      <w:r w:rsidR="006D074A" w:rsidRPr="00D71381">
        <w:rPr>
          <w:rFonts w:ascii="Times New Roman" w:hAnsi="Times New Roman" w:cs="Times New Roman"/>
          <w:sz w:val="22"/>
          <w:szCs w:val="22"/>
        </w:rPr>
        <w:t>нной в пункте 1.1 настоящего</w:t>
      </w:r>
      <w:r w:rsidR="00B724A2" w:rsidRPr="00D71381">
        <w:rPr>
          <w:rFonts w:ascii="Times New Roman" w:hAnsi="Times New Roman" w:cs="Times New Roman"/>
          <w:sz w:val="22"/>
          <w:szCs w:val="22"/>
        </w:rPr>
        <w:t xml:space="preserve"> </w:t>
      </w:r>
      <w:r w:rsidR="006D074A" w:rsidRPr="00D71381">
        <w:rPr>
          <w:rFonts w:ascii="Times New Roman" w:hAnsi="Times New Roman" w:cs="Times New Roman"/>
          <w:sz w:val="22"/>
          <w:szCs w:val="22"/>
        </w:rPr>
        <w:t>С</w:t>
      </w:r>
      <w:r w:rsidRPr="00D71381">
        <w:rPr>
          <w:rFonts w:ascii="Times New Roman" w:hAnsi="Times New Roman" w:cs="Times New Roman"/>
          <w:sz w:val="22"/>
          <w:szCs w:val="22"/>
        </w:rPr>
        <w:t>оглашения, собственник которого отсутствует (далее –</w:t>
      </w:r>
      <w:r w:rsidRPr="00D71381">
        <w:rPr>
          <w:rFonts w:ascii="Times New Roman" w:hAnsi="Times New Roman" w:cs="Times New Roman"/>
          <w:sz w:val="22"/>
          <w:szCs w:val="22"/>
          <w:lang w:eastAsia="ru-RU"/>
        </w:rPr>
        <w:t>Бесхозяйное имущество),</w:t>
      </w:r>
      <w:r w:rsidR="00B724A2" w:rsidRPr="00D71381">
        <w:rPr>
          <w:rFonts w:ascii="Times New Roman" w:hAnsi="Times New Roman" w:cs="Times New Roman"/>
          <w:sz w:val="22"/>
          <w:szCs w:val="22"/>
          <w:lang w:eastAsia="ru-RU"/>
        </w:rPr>
        <w:t xml:space="preserve"> </w:t>
      </w:r>
      <w:r w:rsidRPr="00D71381">
        <w:rPr>
          <w:rFonts w:ascii="Times New Roman" w:hAnsi="Times New Roman" w:cs="Times New Roman"/>
          <w:sz w:val="22"/>
          <w:szCs w:val="22"/>
          <w:lang w:eastAsia="ru-RU"/>
        </w:rPr>
        <w:t>Концедент обязан передать Концессионеру данные объекты без проведения торгов при соблюдении всех следующих условий:</w:t>
      </w:r>
    </w:p>
    <w:p w14:paraId="2CC2E8EA" w14:textId="77777777" w:rsidR="000041A3" w:rsidRPr="00D71381" w:rsidRDefault="000041A3" w:rsidP="000D0141">
      <w:pPr>
        <w:widowControl w:val="0"/>
        <w:numPr>
          <w:ilvl w:val="0"/>
          <w:numId w:val="1"/>
        </w:numPr>
        <w:tabs>
          <w:tab w:val="left" w:pos="993"/>
        </w:tabs>
        <w:suppressAutoHyphens w:val="0"/>
        <w:autoSpaceDE w:val="0"/>
        <w:autoSpaceDN w:val="0"/>
        <w:adjustRightInd w:val="0"/>
        <w:spacing w:line="360" w:lineRule="auto"/>
        <w:ind w:left="0" w:firstLine="709"/>
        <w:jc w:val="both"/>
        <w:rPr>
          <w:sz w:val="22"/>
          <w:szCs w:val="22"/>
        </w:rPr>
      </w:pPr>
      <w:bookmarkStart w:id="5" w:name="_Ref487139434"/>
      <w:bookmarkEnd w:id="2"/>
      <w:bookmarkEnd w:id="3"/>
      <w:r w:rsidRPr="00D71381">
        <w:rPr>
          <w:sz w:val="22"/>
          <w:szCs w:val="22"/>
        </w:rPr>
        <w:t xml:space="preserve">оценка стоимости объектов в составе Бесхозяйного имущества в совокупности не превышает 10 (десяти) процентов от определенной на последнюю отчетную дату от даты заключения Концессионного соглашения балансовой стоимости Объекта соглашения. </w:t>
      </w:r>
      <w:bookmarkEnd w:id="5"/>
      <w:r w:rsidRPr="00D71381">
        <w:rPr>
          <w:sz w:val="22"/>
          <w:szCs w:val="22"/>
        </w:rPr>
        <w:t>С момента получения Концессионером статуса гарантирующей организации указанное выше ограничение по стоимости передаваемого Бесхозяйного имущества не применяется;</w:t>
      </w:r>
    </w:p>
    <w:p w14:paraId="4C6E244F" w14:textId="77777777" w:rsidR="000041A3" w:rsidRPr="00D71381" w:rsidRDefault="000041A3" w:rsidP="000D0141">
      <w:pPr>
        <w:widowControl w:val="0"/>
        <w:numPr>
          <w:ilvl w:val="0"/>
          <w:numId w:val="1"/>
        </w:numPr>
        <w:tabs>
          <w:tab w:val="left" w:pos="993"/>
        </w:tabs>
        <w:suppressAutoHyphens w:val="0"/>
        <w:autoSpaceDE w:val="0"/>
        <w:autoSpaceDN w:val="0"/>
        <w:adjustRightInd w:val="0"/>
        <w:spacing w:line="360" w:lineRule="auto"/>
        <w:ind w:left="0" w:firstLine="709"/>
        <w:jc w:val="both"/>
        <w:rPr>
          <w:sz w:val="22"/>
          <w:szCs w:val="22"/>
        </w:rPr>
      </w:pPr>
      <w:r w:rsidRPr="00D71381">
        <w:rPr>
          <w:sz w:val="22"/>
          <w:szCs w:val="22"/>
        </w:rPr>
        <w:t>Концедент оформил свои права на объекты в составе Бесхозяйного имущества, предоставляющие ему правомочие на распоряжение данными объектами, в порядке, установленном законодательством Российской Федерации;</w:t>
      </w:r>
    </w:p>
    <w:p w14:paraId="3873D998" w14:textId="77777777" w:rsidR="000041A3" w:rsidRPr="00D71381" w:rsidRDefault="000041A3"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hAnsi="Times New Roman"/>
          <w:lang w:eastAsia="ru-RU"/>
        </w:rPr>
        <w:t>Бесхозяйное имущество, указанное в пункте</w:t>
      </w:r>
      <w:r w:rsidR="003F3AE8" w:rsidRPr="00D71381">
        <w:rPr>
          <w:rFonts w:ascii="Times New Roman" w:hAnsi="Times New Roman"/>
          <w:lang w:eastAsia="ru-RU"/>
        </w:rPr>
        <w:t xml:space="preserve"> 3.7</w:t>
      </w:r>
      <w:r w:rsidR="006D074A" w:rsidRPr="00D71381">
        <w:rPr>
          <w:rFonts w:ascii="Times New Roman" w:hAnsi="Times New Roman"/>
        </w:rPr>
        <w:t xml:space="preserve"> настоящего С</w:t>
      </w:r>
      <w:r w:rsidRPr="00D71381">
        <w:rPr>
          <w:rFonts w:ascii="Times New Roman" w:hAnsi="Times New Roman"/>
          <w:lang w:eastAsia="ru-RU"/>
        </w:rPr>
        <w:t>оглашения, включается в состав Объекта соглашения или Иного имущества и передается Концессионеру по акту приема-передачи путем заключения дополни</w:t>
      </w:r>
      <w:r w:rsidR="006D074A" w:rsidRPr="00D71381">
        <w:rPr>
          <w:rFonts w:ascii="Times New Roman" w:hAnsi="Times New Roman"/>
          <w:lang w:eastAsia="ru-RU"/>
        </w:rPr>
        <w:t>тельных соглашений к настоящему С</w:t>
      </w:r>
      <w:r w:rsidRPr="00D71381">
        <w:rPr>
          <w:rFonts w:ascii="Times New Roman" w:hAnsi="Times New Roman"/>
          <w:lang w:eastAsia="ru-RU"/>
        </w:rPr>
        <w:t>оглашению.</w:t>
      </w:r>
    </w:p>
    <w:p w14:paraId="4F6F6F77" w14:textId="77777777" w:rsidR="000041A3" w:rsidRPr="00D71381" w:rsidRDefault="000041A3"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hAnsi="Times New Roman"/>
          <w:lang w:eastAsia="ru-RU"/>
        </w:rPr>
        <w:t xml:space="preserve">Оценка стоимости Бесхозяйного имущества, указанного в пункте </w:t>
      </w:r>
      <w:r w:rsidR="003F3AE8" w:rsidRPr="00D71381">
        <w:rPr>
          <w:rFonts w:ascii="Times New Roman" w:hAnsi="Times New Roman"/>
          <w:lang w:eastAsia="ru-RU"/>
        </w:rPr>
        <w:t>3.7</w:t>
      </w:r>
      <w:r w:rsidR="006D074A" w:rsidRPr="00D71381">
        <w:rPr>
          <w:rFonts w:ascii="Times New Roman" w:hAnsi="Times New Roman"/>
          <w:lang w:eastAsia="ru-RU"/>
        </w:rPr>
        <w:t xml:space="preserve"> настоящего С</w:t>
      </w:r>
      <w:r w:rsidRPr="00D71381">
        <w:rPr>
          <w:rFonts w:ascii="Times New Roman" w:hAnsi="Times New Roman"/>
        </w:rPr>
        <w:t>оглашения</w:t>
      </w:r>
      <w:r w:rsidRPr="00D71381">
        <w:rPr>
          <w:rFonts w:ascii="Times New Roman" w:hAnsi="Times New Roman"/>
          <w:lang w:eastAsia="ru-RU"/>
        </w:rPr>
        <w:t>, при его передаче осуществляется на основании отчета об оценке в соответствии с законодательством об оценочной деятельности. Расходы на оценку Бесхозяйного имущества несет Концедент.</w:t>
      </w:r>
    </w:p>
    <w:bookmarkEnd w:id="4"/>
    <w:p w14:paraId="0113FA82" w14:textId="77777777" w:rsidR="000041A3" w:rsidRPr="00D71381" w:rsidRDefault="003F3AE8" w:rsidP="00FE2A93">
      <w:pPr>
        <w:pStyle w:val="aff5"/>
        <w:widowControl w:val="0"/>
        <w:autoSpaceDE w:val="0"/>
        <w:autoSpaceDN w:val="0"/>
        <w:adjustRightInd w:val="0"/>
        <w:spacing w:after="0" w:line="360" w:lineRule="auto"/>
        <w:ind w:left="0" w:firstLine="709"/>
        <w:contextualSpacing w:val="0"/>
        <w:jc w:val="both"/>
        <w:rPr>
          <w:rFonts w:ascii="Times New Roman" w:hAnsi="Times New Roman"/>
          <w:lang w:eastAsia="ru-RU"/>
        </w:rPr>
      </w:pPr>
      <w:r w:rsidRPr="00D71381">
        <w:rPr>
          <w:rFonts w:ascii="Times New Roman" w:eastAsia="Calibri" w:hAnsi="Times New Roman"/>
        </w:rPr>
        <w:t>3.8</w:t>
      </w:r>
      <w:r w:rsidR="000041A3" w:rsidRPr="00D71381">
        <w:rPr>
          <w:rFonts w:ascii="Times New Roman" w:eastAsia="Calibri" w:hAnsi="Times New Roman"/>
        </w:rPr>
        <w:t xml:space="preserve">. </w:t>
      </w:r>
      <w:r w:rsidR="000041A3" w:rsidRPr="00D71381">
        <w:rPr>
          <w:rFonts w:ascii="Times New Roman" w:hAnsi="Times New Roman"/>
          <w:lang w:eastAsia="ru-RU"/>
        </w:rPr>
        <w:t xml:space="preserve">Государственная регистрация прав Концессионера на недвижимое Бесхозяйное имущество осуществляется в установленном законодательством порядке на основании заявления </w:t>
      </w:r>
      <w:r w:rsidR="000041A3" w:rsidRPr="00D71381">
        <w:rPr>
          <w:rFonts w:ascii="Times New Roman" w:hAnsi="Times New Roman"/>
        </w:rPr>
        <w:t>Концедента и за его счет.</w:t>
      </w:r>
    </w:p>
    <w:p w14:paraId="767DEB45" w14:textId="77777777" w:rsidR="000041A3" w:rsidRPr="00D71381" w:rsidRDefault="003F3AE8" w:rsidP="00FE2A93">
      <w:pPr>
        <w:pStyle w:val="ConsPlusNonformat"/>
        <w:tabs>
          <w:tab w:val="left" w:pos="1134"/>
        </w:tabs>
        <w:spacing w:line="360" w:lineRule="auto"/>
        <w:ind w:firstLine="709"/>
        <w:jc w:val="both"/>
        <w:rPr>
          <w:rFonts w:ascii="Times New Roman" w:eastAsia="Calibri" w:hAnsi="Times New Roman" w:cs="Times New Roman"/>
          <w:sz w:val="22"/>
          <w:szCs w:val="22"/>
        </w:rPr>
      </w:pPr>
      <w:bookmarkStart w:id="6" w:name="_Ref447050668"/>
      <w:r w:rsidRPr="00D71381">
        <w:rPr>
          <w:rFonts w:ascii="Times New Roman" w:eastAsia="Calibri" w:hAnsi="Times New Roman" w:cs="Times New Roman"/>
          <w:sz w:val="22"/>
          <w:szCs w:val="22"/>
        </w:rPr>
        <w:t>3.9</w:t>
      </w:r>
      <w:r w:rsidR="000041A3" w:rsidRPr="00D71381">
        <w:rPr>
          <w:rFonts w:ascii="Times New Roman" w:eastAsia="Calibri" w:hAnsi="Times New Roman" w:cs="Times New Roman"/>
          <w:sz w:val="22"/>
          <w:szCs w:val="22"/>
        </w:rPr>
        <w:t xml:space="preserve">. После осуществления государственной регистрации права собственности Концедента на объекты недвижимости в составе Бесхозяйного имущества, последнее с согласия Концессионера включается в состав Объекта соглашения или Иного имущества и передается во владение и пользование </w:t>
      </w:r>
      <w:r w:rsidR="000041A3" w:rsidRPr="00D71381">
        <w:rPr>
          <w:rFonts w:ascii="Times New Roman" w:eastAsia="Calibri" w:hAnsi="Times New Roman" w:cs="Times New Roman"/>
          <w:sz w:val="22"/>
          <w:szCs w:val="22"/>
        </w:rPr>
        <w:lastRenderedPageBreak/>
        <w:t>Концессионеру не позднее 30 (тридцати) календарных дней с даты государственной регистрации и (или) оформления объектов указанного имущества в собственность Концедента.</w:t>
      </w:r>
      <w:bookmarkEnd w:id="6"/>
    </w:p>
    <w:p w14:paraId="57B7B00D" w14:textId="77777777" w:rsidR="000041A3" w:rsidRPr="00D71381" w:rsidRDefault="003F3AE8" w:rsidP="00FE2A93">
      <w:pPr>
        <w:spacing w:line="360" w:lineRule="auto"/>
        <w:ind w:firstLine="709"/>
        <w:jc w:val="both"/>
        <w:rPr>
          <w:rFonts w:eastAsia="Calibri"/>
          <w:sz w:val="22"/>
          <w:szCs w:val="22"/>
        </w:rPr>
      </w:pPr>
      <w:r w:rsidRPr="00D71381">
        <w:rPr>
          <w:rFonts w:eastAsia="Calibri"/>
          <w:sz w:val="22"/>
          <w:szCs w:val="22"/>
        </w:rPr>
        <w:t>3.10</w:t>
      </w:r>
      <w:r w:rsidR="000041A3" w:rsidRPr="00D71381">
        <w:rPr>
          <w:rFonts w:eastAsia="Calibri"/>
          <w:sz w:val="22"/>
          <w:szCs w:val="22"/>
        </w:rPr>
        <w:t>. Государственная регистрация прав владения и пользования Концессионера объектами недвижимого имущества в составе Бесхозяйного имущества может осуществляться одновременно с государственной регистрацией права собственности Концедента на это недвижимое имущество в качестве обременения права собственности Концедента правами владения и пользования Концессионера в отношении данного имущества в соответствии с действующим законодательством.</w:t>
      </w:r>
    </w:p>
    <w:p w14:paraId="3CE9BD03" w14:textId="77777777" w:rsidR="000041A3" w:rsidRPr="00D71381" w:rsidRDefault="003F3AE8" w:rsidP="00FE2A93">
      <w:pPr>
        <w:spacing w:line="360" w:lineRule="auto"/>
        <w:ind w:firstLine="709"/>
        <w:jc w:val="both"/>
        <w:rPr>
          <w:sz w:val="22"/>
          <w:szCs w:val="22"/>
        </w:rPr>
      </w:pPr>
      <w:r w:rsidRPr="00D71381">
        <w:rPr>
          <w:rFonts w:eastAsia="Calibri"/>
          <w:sz w:val="22"/>
          <w:szCs w:val="22"/>
        </w:rPr>
        <w:t>3.11</w:t>
      </w:r>
      <w:r w:rsidR="000041A3" w:rsidRPr="00D71381">
        <w:rPr>
          <w:rFonts w:eastAsia="Calibri"/>
          <w:sz w:val="22"/>
          <w:szCs w:val="22"/>
        </w:rPr>
        <w:t xml:space="preserve">. До оформления прав собственности Концедента на Бесхозяйное имущество в порядке, установленном действующим законодательством, эксплуатация такого имущества осуществляется Концессионером в соответствии с законодательством о </w:t>
      </w:r>
      <w:r w:rsidR="00377211" w:rsidRPr="00D71381">
        <w:rPr>
          <w:rFonts w:eastAsia="Calibri"/>
          <w:sz w:val="22"/>
          <w:szCs w:val="22"/>
        </w:rPr>
        <w:t xml:space="preserve">теплоснабжении </w:t>
      </w:r>
      <w:r w:rsidR="000041A3" w:rsidRPr="00D71381">
        <w:rPr>
          <w:rFonts w:eastAsia="Calibri"/>
          <w:sz w:val="22"/>
          <w:szCs w:val="22"/>
        </w:rPr>
        <w:t>на основании акта приема-передачи такого имущества, подписанного Концедентом.</w:t>
      </w:r>
    </w:p>
    <w:p w14:paraId="6E04F135" w14:textId="77777777" w:rsidR="00445AFF" w:rsidRPr="00D71381" w:rsidRDefault="00445AFF" w:rsidP="00FE2A93">
      <w:pPr>
        <w:spacing w:line="360" w:lineRule="auto"/>
        <w:ind w:right="-55" w:firstLine="709"/>
        <w:jc w:val="both"/>
        <w:rPr>
          <w:sz w:val="22"/>
          <w:szCs w:val="22"/>
        </w:rPr>
      </w:pPr>
    </w:p>
    <w:p w14:paraId="4EA66548" w14:textId="4591ECBB" w:rsidR="00445AFF" w:rsidRPr="00D71381" w:rsidRDefault="00445AFF" w:rsidP="00FE2A93">
      <w:pPr>
        <w:spacing w:line="360" w:lineRule="auto"/>
        <w:ind w:right="-55" w:firstLine="709"/>
        <w:jc w:val="center"/>
        <w:rPr>
          <w:sz w:val="22"/>
          <w:szCs w:val="22"/>
        </w:rPr>
      </w:pPr>
      <w:r w:rsidRPr="00D71381">
        <w:rPr>
          <w:b/>
          <w:bCs/>
          <w:sz w:val="22"/>
          <w:szCs w:val="22"/>
        </w:rPr>
        <w:t xml:space="preserve">IV. Реконструкция </w:t>
      </w:r>
      <w:r w:rsidR="003F3AE8" w:rsidRPr="00D71381">
        <w:rPr>
          <w:b/>
          <w:bCs/>
          <w:sz w:val="22"/>
          <w:szCs w:val="22"/>
        </w:rPr>
        <w:t>(</w:t>
      </w:r>
      <w:r w:rsidR="00663BDC" w:rsidRPr="00D71381">
        <w:rPr>
          <w:b/>
          <w:bCs/>
          <w:sz w:val="22"/>
          <w:szCs w:val="22"/>
        </w:rPr>
        <w:t xml:space="preserve">капитальный ремонт, </w:t>
      </w:r>
      <w:r w:rsidR="003F3AE8" w:rsidRPr="00D71381">
        <w:rPr>
          <w:b/>
          <w:bCs/>
          <w:sz w:val="22"/>
          <w:szCs w:val="22"/>
        </w:rPr>
        <w:t>модернизация)</w:t>
      </w:r>
      <w:r w:rsidR="004413FE" w:rsidRPr="00D71381">
        <w:rPr>
          <w:b/>
          <w:bCs/>
          <w:sz w:val="22"/>
          <w:szCs w:val="22"/>
        </w:rPr>
        <w:t xml:space="preserve"> </w:t>
      </w:r>
      <w:r w:rsidRPr="00D71381">
        <w:rPr>
          <w:b/>
          <w:bCs/>
          <w:sz w:val="22"/>
          <w:szCs w:val="22"/>
        </w:rPr>
        <w:t>Объекта Соглашения</w:t>
      </w:r>
    </w:p>
    <w:p w14:paraId="67CD1C58" w14:textId="315043C5"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 Концессионер обязан за свой счет </w:t>
      </w:r>
      <w:r w:rsidR="00A412C2" w:rsidRPr="00D71381">
        <w:rPr>
          <w:rFonts w:ascii="Times New Roman" w:hAnsi="Times New Roman" w:cs="Times New Roman"/>
          <w:sz w:val="22"/>
          <w:szCs w:val="22"/>
        </w:rPr>
        <w:t>и/или за счет привлеченных средст</w:t>
      </w:r>
      <w:r w:rsidR="00663BDC" w:rsidRPr="00D71381">
        <w:rPr>
          <w:rFonts w:ascii="Times New Roman" w:hAnsi="Times New Roman" w:cs="Times New Roman"/>
          <w:sz w:val="22"/>
          <w:szCs w:val="22"/>
        </w:rPr>
        <w:t xml:space="preserve">в, в том </w:t>
      </w:r>
      <w:r w:rsidR="000B21A2" w:rsidRPr="00D71381">
        <w:rPr>
          <w:rFonts w:ascii="Times New Roman" w:hAnsi="Times New Roman" w:cs="Times New Roman"/>
          <w:sz w:val="22"/>
          <w:szCs w:val="22"/>
        </w:rPr>
        <w:t>числе бюджетных</w:t>
      </w:r>
      <w:r w:rsidR="00663BDC" w:rsidRPr="00D71381">
        <w:rPr>
          <w:rFonts w:ascii="Times New Roman" w:hAnsi="Times New Roman" w:cs="Times New Roman"/>
          <w:sz w:val="22"/>
          <w:szCs w:val="22"/>
        </w:rPr>
        <w:t xml:space="preserve"> средств</w:t>
      </w:r>
      <w:r w:rsidR="00A412C2" w:rsidRPr="00D71381">
        <w:rPr>
          <w:rFonts w:ascii="Times New Roman" w:hAnsi="Times New Roman" w:cs="Times New Roman"/>
          <w:sz w:val="22"/>
          <w:szCs w:val="22"/>
        </w:rPr>
        <w:t xml:space="preserve">, </w:t>
      </w:r>
      <w:r w:rsidRPr="00D71381">
        <w:rPr>
          <w:rFonts w:ascii="Times New Roman" w:hAnsi="Times New Roman" w:cs="Times New Roman"/>
          <w:sz w:val="22"/>
          <w:szCs w:val="22"/>
        </w:rPr>
        <w:t>провести реконструкцию (</w:t>
      </w:r>
      <w:r w:rsidR="00663BDC" w:rsidRPr="00D71381">
        <w:rPr>
          <w:rFonts w:ascii="Times New Roman" w:hAnsi="Times New Roman" w:cs="Times New Roman"/>
          <w:sz w:val="22"/>
          <w:szCs w:val="22"/>
        </w:rPr>
        <w:t xml:space="preserve">капитальный ремонт, </w:t>
      </w:r>
      <w:r w:rsidRPr="00D71381">
        <w:rPr>
          <w:rFonts w:ascii="Times New Roman" w:hAnsi="Times New Roman" w:cs="Times New Roman"/>
          <w:sz w:val="22"/>
          <w:szCs w:val="22"/>
        </w:rPr>
        <w:t>модернизацию)</w:t>
      </w:r>
      <w:r w:rsidR="000B21A2" w:rsidRPr="00D71381">
        <w:rPr>
          <w:rFonts w:ascii="Times New Roman" w:hAnsi="Times New Roman" w:cs="Times New Roman"/>
          <w:sz w:val="22"/>
          <w:szCs w:val="22"/>
        </w:rPr>
        <w:t xml:space="preserve"> </w:t>
      </w:r>
      <w:r w:rsidR="006D074A" w:rsidRPr="00D71381">
        <w:rPr>
          <w:rFonts w:ascii="Times New Roman" w:hAnsi="Times New Roman" w:cs="Times New Roman"/>
          <w:sz w:val="22"/>
          <w:szCs w:val="22"/>
        </w:rPr>
        <w:t>о</w:t>
      </w:r>
      <w:r w:rsidRPr="00D71381">
        <w:rPr>
          <w:rFonts w:ascii="Times New Roman" w:hAnsi="Times New Roman" w:cs="Times New Roman"/>
          <w:sz w:val="22"/>
          <w:szCs w:val="22"/>
        </w:rPr>
        <w:t xml:space="preserve">бъектов, входящих в Объект Соглашения, состав и описание технико-экономических показателей которых установлены в приложении N 1 к настоящему Соглашению, в сроки, указанные в разделе </w:t>
      </w:r>
      <w:r w:rsidRPr="00D71381">
        <w:rPr>
          <w:rFonts w:ascii="Times New Roman" w:hAnsi="Times New Roman" w:cs="Times New Roman"/>
          <w:sz w:val="22"/>
          <w:szCs w:val="22"/>
          <w:lang w:val="en-US"/>
        </w:rPr>
        <w:t>X</w:t>
      </w:r>
      <w:r w:rsidRPr="00D71381">
        <w:rPr>
          <w:rFonts w:ascii="Times New Roman" w:hAnsi="Times New Roman" w:cs="Times New Roman"/>
          <w:sz w:val="22"/>
          <w:szCs w:val="22"/>
        </w:rPr>
        <w:t xml:space="preserve"> настоящего Соглашения</w:t>
      </w:r>
      <w:r w:rsidR="00A412C2" w:rsidRPr="00D71381">
        <w:rPr>
          <w:rFonts w:ascii="Times New Roman" w:hAnsi="Times New Roman" w:cs="Times New Roman"/>
          <w:sz w:val="22"/>
          <w:szCs w:val="22"/>
        </w:rPr>
        <w:t>, если данные мероприятия предусмотрены в Приложении 5 к настоящему Соглашению.</w:t>
      </w:r>
    </w:p>
    <w:p w14:paraId="42C541A6" w14:textId="77777777" w:rsidR="003F3AE8" w:rsidRPr="00D71381" w:rsidRDefault="00645390"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4.2. Концессионер обязан</w:t>
      </w:r>
      <w:r w:rsidR="003F3AE8" w:rsidRPr="00D71381">
        <w:rPr>
          <w:rFonts w:ascii="Times New Roman" w:hAnsi="Times New Roman" w:cs="Times New Roman"/>
          <w:sz w:val="22"/>
          <w:szCs w:val="22"/>
        </w:rPr>
        <w:t xml:space="preserve"> достигнуть </w:t>
      </w:r>
      <w:r w:rsidRPr="00D71381">
        <w:rPr>
          <w:rFonts w:ascii="Times New Roman" w:hAnsi="Times New Roman" w:cs="Times New Roman"/>
          <w:sz w:val="22"/>
          <w:szCs w:val="22"/>
        </w:rPr>
        <w:t xml:space="preserve">плановых значений </w:t>
      </w:r>
      <w:r w:rsidR="003F3AE8" w:rsidRPr="00D71381">
        <w:rPr>
          <w:rFonts w:ascii="Times New Roman" w:hAnsi="Times New Roman" w:cs="Times New Roman"/>
          <w:sz w:val="22"/>
          <w:szCs w:val="22"/>
        </w:rPr>
        <w:t xml:space="preserve">показателей деятельности Концессионера, указанных в приложении N </w:t>
      </w:r>
      <w:r w:rsidRPr="00D71381">
        <w:rPr>
          <w:rFonts w:ascii="Times New Roman" w:hAnsi="Times New Roman" w:cs="Times New Roman"/>
          <w:sz w:val="22"/>
          <w:szCs w:val="22"/>
        </w:rPr>
        <w:t>8</w:t>
      </w:r>
      <w:r w:rsidR="003F3AE8" w:rsidRPr="00D71381">
        <w:rPr>
          <w:rFonts w:ascii="Times New Roman" w:hAnsi="Times New Roman" w:cs="Times New Roman"/>
          <w:sz w:val="22"/>
          <w:szCs w:val="22"/>
        </w:rPr>
        <w:t xml:space="preserve"> к настоящему Соглашению.</w:t>
      </w:r>
    </w:p>
    <w:p w14:paraId="24744371"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4.3. Переч</w:t>
      </w:r>
      <w:r w:rsidR="00645390" w:rsidRPr="00D71381">
        <w:rPr>
          <w:rFonts w:ascii="Times New Roman" w:hAnsi="Times New Roman" w:cs="Times New Roman"/>
          <w:sz w:val="22"/>
          <w:szCs w:val="22"/>
        </w:rPr>
        <w:t>ень реконструируемых объектов, входящих в состав объекта Соглашения,</w:t>
      </w:r>
      <w:r w:rsidRPr="00D71381">
        <w:rPr>
          <w:rFonts w:ascii="Times New Roman" w:hAnsi="Times New Roman" w:cs="Times New Roman"/>
          <w:sz w:val="22"/>
          <w:szCs w:val="22"/>
        </w:rPr>
        <w:t xml:space="preserve"> устанавливается</w:t>
      </w:r>
      <w:r w:rsidR="00645390" w:rsidRPr="00D71381">
        <w:rPr>
          <w:rFonts w:ascii="Times New Roman" w:hAnsi="Times New Roman" w:cs="Times New Roman"/>
          <w:sz w:val="22"/>
          <w:szCs w:val="22"/>
        </w:rPr>
        <w:t xml:space="preserve"> в соответствии с</w:t>
      </w:r>
      <w:r w:rsidRPr="00D71381">
        <w:rPr>
          <w:rFonts w:ascii="Times New Roman" w:hAnsi="Times New Roman" w:cs="Times New Roman"/>
          <w:sz w:val="22"/>
          <w:szCs w:val="22"/>
        </w:rPr>
        <w:t xml:space="preserve"> инвестиционными программами Концессио</w:t>
      </w:r>
      <w:r w:rsidR="00645390" w:rsidRPr="00D71381">
        <w:rPr>
          <w:rFonts w:ascii="Times New Roman" w:hAnsi="Times New Roman" w:cs="Times New Roman"/>
          <w:sz w:val="22"/>
          <w:szCs w:val="22"/>
        </w:rPr>
        <w:t xml:space="preserve">нера, утверждаемыми в порядке, установленном законодательством Российской Федерации </w:t>
      </w:r>
      <w:r w:rsidRPr="00D71381">
        <w:rPr>
          <w:rFonts w:ascii="Times New Roman" w:hAnsi="Times New Roman" w:cs="Times New Roman"/>
          <w:sz w:val="22"/>
          <w:szCs w:val="22"/>
        </w:rPr>
        <w:t xml:space="preserve">в сфере регулирования цен (тарифов), и указан в приложении N </w:t>
      </w:r>
      <w:r w:rsidR="00645390" w:rsidRPr="00D71381">
        <w:rPr>
          <w:rFonts w:ascii="Times New Roman" w:hAnsi="Times New Roman" w:cs="Times New Roman"/>
          <w:sz w:val="22"/>
          <w:szCs w:val="22"/>
        </w:rPr>
        <w:t>1 к настоящему Соглашению.</w:t>
      </w:r>
    </w:p>
    <w:p w14:paraId="1B4BFA21"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4.4. К</w:t>
      </w:r>
      <w:r w:rsidR="00F95EC1" w:rsidRPr="00D71381">
        <w:rPr>
          <w:rFonts w:ascii="Times New Roman" w:hAnsi="Times New Roman" w:cs="Times New Roman"/>
          <w:sz w:val="22"/>
          <w:szCs w:val="22"/>
        </w:rPr>
        <w:t>онцессионер обязан за свой счет</w:t>
      </w:r>
      <w:r w:rsidRPr="00D71381">
        <w:rPr>
          <w:rFonts w:ascii="Times New Roman" w:hAnsi="Times New Roman" w:cs="Times New Roman"/>
          <w:sz w:val="22"/>
          <w:szCs w:val="22"/>
        </w:rPr>
        <w:t xml:space="preserve"> разработать инвестиционную программу, необходимую для реконструкции</w:t>
      </w:r>
      <w:r w:rsidR="00663BDC" w:rsidRPr="00D71381">
        <w:rPr>
          <w:rFonts w:ascii="Times New Roman" w:hAnsi="Times New Roman" w:cs="Times New Roman"/>
          <w:sz w:val="22"/>
          <w:szCs w:val="22"/>
        </w:rPr>
        <w:t xml:space="preserve"> (капитального ремонта, модернизации)</w:t>
      </w:r>
      <w:r w:rsidRPr="00D71381">
        <w:rPr>
          <w:rFonts w:ascii="Times New Roman" w:hAnsi="Times New Roman" w:cs="Times New Roman"/>
          <w:sz w:val="22"/>
          <w:szCs w:val="22"/>
        </w:rPr>
        <w:t xml:space="preserve"> Объекта Соглашения, </w:t>
      </w:r>
      <w:r w:rsidR="00A412C2" w:rsidRPr="00D71381">
        <w:rPr>
          <w:rFonts w:ascii="Times New Roman" w:hAnsi="Times New Roman" w:cs="Times New Roman"/>
          <w:sz w:val="22"/>
          <w:szCs w:val="22"/>
        </w:rPr>
        <w:t>и согласовать ее с Концедентом</w:t>
      </w:r>
      <w:r w:rsidRPr="00D71381">
        <w:rPr>
          <w:rFonts w:ascii="Times New Roman" w:hAnsi="Times New Roman" w:cs="Times New Roman"/>
          <w:sz w:val="22"/>
          <w:szCs w:val="22"/>
        </w:rPr>
        <w:t xml:space="preserve"> в течение 2 (Двух) месяцев с даты подписания настоящего Соглашения. Инвестиционная программа должна содержать основные мероприятия, включенные в концессионное Соглашение.</w:t>
      </w:r>
    </w:p>
    <w:p w14:paraId="4CC780AE"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Инвестиционная программа подлежит ежегодной корректировке при изменении объективных условий ее реализации. В случае изменения инвестиционной программы объем инвестиций, которые Концессионер обязуется привлечь для финансирования программы, изменению не подлежит.</w:t>
      </w:r>
    </w:p>
    <w:p w14:paraId="1CA071FF"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4.5.Стороны обязуются осуществить действия, необходимые для государственной регистрации прав собственности Концедента на реконструируемые объекты (в случае такой необходимости </w:t>
      </w:r>
      <w:proofErr w:type="gramStart"/>
      <w:r w:rsidRPr="00D71381">
        <w:rPr>
          <w:rFonts w:ascii="Times New Roman" w:hAnsi="Times New Roman" w:cs="Times New Roman"/>
          <w:sz w:val="22"/>
          <w:szCs w:val="22"/>
        </w:rPr>
        <w:t>в  силу</w:t>
      </w:r>
      <w:proofErr w:type="gramEnd"/>
      <w:r w:rsidRPr="00D71381">
        <w:rPr>
          <w:rFonts w:ascii="Times New Roman" w:hAnsi="Times New Roman" w:cs="Times New Roman"/>
          <w:sz w:val="22"/>
          <w:szCs w:val="22"/>
        </w:rPr>
        <w:t xml:space="preserve"> закона), а также прав Концессионера на владение и пользование указанными объектами в течение 2 (Двух) месяцев с момента завершения работ по их реконструкции. </w:t>
      </w:r>
    </w:p>
    <w:p w14:paraId="524214DC"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4.6. Государственная регистрация прав, указанных в пункте 4.5настоящего Соглашения, осуществляется за счет средств Концесси</w:t>
      </w:r>
      <w:r w:rsidR="00723CCF" w:rsidRPr="00D71381">
        <w:rPr>
          <w:rFonts w:ascii="Times New Roman" w:hAnsi="Times New Roman" w:cs="Times New Roman"/>
          <w:sz w:val="22"/>
          <w:szCs w:val="22"/>
        </w:rPr>
        <w:t>о</w:t>
      </w:r>
      <w:r w:rsidRPr="00D71381">
        <w:rPr>
          <w:rFonts w:ascii="Times New Roman" w:hAnsi="Times New Roman" w:cs="Times New Roman"/>
          <w:sz w:val="22"/>
          <w:szCs w:val="22"/>
        </w:rPr>
        <w:t>нера.</w:t>
      </w:r>
    </w:p>
    <w:p w14:paraId="4C2711DD" w14:textId="0A33A4B1"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4.7. Концессионер вправе с согласия Концедента привлекать к выполнению работ по реконструкции </w:t>
      </w:r>
      <w:r w:rsidR="00663BDC" w:rsidRPr="00D71381">
        <w:rPr>
          <w:rFonts w:ascii="Times New Roman" w:hAnsi="Times New Roman" w:cs="Times New Roman"/>
          <w:sz w:val="22"/>
          <w:szCs w:val="22"/>
        </w:rPr>
        <w:t>(капитальному ремонту, модернизации)</w:t>
      </w:r>
      <w:r w:rsidR="004413FE" w:rsidRPr="00D71381">
        <w:rPr>
          <w:rFonts w:ascii="Times New Roman" w:hAnsi="Times New Roman" w:cs="Times New Roman"/>
          <w:sz w:val="22"/>
          <w:szCs w:val="22"/>
        </w:rPr>
        <w:t xml:space="preserve"> </w:t>
      </w:r>
      <w:r w:rsidRPr="00D71381">
        <w:rPr>
          <w:rFonts w:ascii="Times New Roman" w:hAnsi="Times New Roman" w:cs="Times New Roman"/>
          <w:sz w:val="22"/>
          <w:szCs w:val="22"/>
        </w:rPr>
        <w:t>объекта Соглашения третьих лиц, за действия которых он отвечает</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как за свои собственные.</w:t>
      </w:r>
    </w:p>
    <w:p w14:paraId="11E5323D"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 xml:space="preserve">4.8. Концедент обязуется </w:t>
      </w:r>
      <w:r w:rsidR="003F3AE8" w:rsidRPr="00D71381">
        <w:rPr>
          <w:rFonts w:ascii="Times New Roman" w:hAnsi="Times New Roman" w:cs="Times New Roman"/>
          <w:sz w:val="22"/>
          <w:szCs w:val="22"/>
        </w:rPr>
        <w:t>обеспечить Концессионеру необходимые условия для выполнения работ по реко</w:t>
      </w:r>
      <w:r w:rsidRPr="00D71381">
        <w:rPr>
          <w:rFonts w:ascii="Times New Roman" w:hAnsi="Times New Roman" w:cs="Times New Roman"/>
          <w:sz w:val="22"/>
          <w:szCs w:val="22"/>
        </w:rPr>
        <w:t>нструкции объекта Соглашения, в</w:t>
      </w:r>
      <w:r w:rsidR="003F3AE8" w:rsidRPr="00D71381">
        <w:rPr>
          <w:rFonts w:ascii="Times New Roman" w:hAnsi="Times New Roman" w:cs="Times New Roman"/>
          <w:sz w:val="22"/>
          <w:szCs w:val="22"/>
        </w:rPr>
        <w:t xml:space="preserve"> том </w:t>
      </w:r>
      <w:r w:rsidRPr="00D71381">
        <w:rPr>
          <w:rFonts w:ascii="Times New Roman" w:hAnsi="Times New Roman" w:cs="Times New Roman"/>
          <w:sz w:val="22"/>
          <w:szCs w:val="22"/>
        </w:rPr>
        <w:t xml:space="preserve">числе принять необходимые меры по обеспечению свободного </w:t>
      </w:r>
      <w:r w:rsidR="003F3AE8" w:rsidRPr="00D71381">
        <w:rPr>
          <w:rFonts w:ascii="Times New Roman" w:hAnsi="Times New Roman" w:cs="Times New Roman"/>
          <w:sz w:val="22"/>
          <w:szCs w:val="22"/>
        </w:rPr>
        <w:t>доступа Концессионера и уполномоченных им лиц к объекту Соглашения.</w:t>
      </w:r>
    </w:p>
    <w:p w14:paraId="20C517AB"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4.9. Концедент обязуется оказывать Концессионеру содействие</w:t>
      </w:r>
      <w:r w:rsidR="003F3AE8" w:rsidRPr="00D71381">
        <w:rPr>
          <w:rFonts w:ascii="Times New Roman" w:hAnsi="Times New Roman" w:cs="Times New Roman"/>
          <w:sz w:val="22"/>
          <w:szCs w:val="22"/>
        </w:rPr>
        <w:t xml:space="preserve"> при выполнении работ по реконструкции</w:t>
      </w:r>
      <w:r w:rsidR="00663BDC" w:rsidRPr="00D71381">
        <w:rPr>
          <w:rFonts w:ascii="Times New Roman" w:hAnsi="Times New Roman" w:cs="Times New Roman"/>
          <w:sz w:val="22"/>
          <w:szCs w:val="22"/>
        </w:rPr>
        <w:t xml:space="preserve"> (капитального ремонта, модернизации)</w:t>
      </w:r>
      <w:r w:rsidR="003F3AE8" w:rsidRPr="00D71381">
        <w:rPr>
          <w:rFonts w:ascii="Times New Roman" w:hAnsi="Times New Roman" w:cs="Times New Roman"/>
          <w:sz w:val="22"/>
          <w:szCs w:val="22"/>
        </w:rPr>
        <w:t xml:space="preserve"> объекта Соглашения путем осуществления следующих действий:</w:t>
      </w:r>
    </w:p>
    <w:p w14:paraId="4429B5DD" w14:textId="77777777" w:rsidR="003F3AE8" w:rsidRPr="00D71381" w:rsidRDefault="006D074A"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предоставление имеющей</w:t>
      </w:r>
      <w:r w:rsidR="003F3AE8" w:rsidRPr="00D71381">
        <w:rPr>
          <w:rFonts w:ascii="Times New Roman" w:hAnsi="Times New Roman" w:cs="Times New Roman"/>
          <w:sz w:val="22"/>
          <w:szCs w:val="22"/>
        </w:rPr>
        <w:t>ся технической документации на объект Соглашения;</w:t>
      </w:r>
    </w:p>
    <w:p w14:paraId="0F32C8B6"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обеспечение согласования границ предоставляемых земельных участков;</w:t>
      </w:r>
    </w:p>
    <w:p w14:paraId="2A4AB766"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оказание содействия в получения разрешения на проведения земляных, строительных и прочих работ соответствующими организациями;</w:t>
      </w:r>
    </w:p>
    <w:p w14:paraId="0F6A9043"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оказывать иную помощь, связанную с эксплуатацией объекта Соглашения.</w:t>
      </w:r>
    </w:p>
    <w:p w14:paraId="062D0368"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4.10.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 если для выполнения работ по реконструкции (модернизации)</w:t>
      </w:r>
      <w:r w:rsidR="006D074A" w:rsidRPr="00D71381">
        <w:rPr>
          <w:rFonts w:ascii="Times New Roman" w:hAnsi="Times New Roman" w:cs="Times New Roman"/>
          <w:sz w:val="22"/>
          <w:szCs w:val="22"/>
        </w:rPr>
        <w:t>, капитальному ремонту</w:t>
      </w:r>
      <w:r w:rsidRPr="00D71381">
        <w:rPr>
          <w:rFonts w:ascii="Times New Roman" w:hAnsi="Times New Roman" w:cs="Times New Roman"/>
          <w:sz w:val="22"/>
          <w:szCs w:val="22"/>
        </w:rPr>
        <w:t xml:space="preserve"> объекта требуется в соответствии с законодательством разработка проектной документации.</w:t>
      </w:r>
    </w:p>
    <w:p w14:paraId="07E84E94"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4.11. При обнаружении Концессионером независящих от Сторон обст</w:t>
      </w:r>
      <w:r w:rsidR="00723CCF" w:rsidRPr="00D71381">
        <w:rPr>
          <w:rFonts w:ascii="Times New Roman" w:hAnsi="Times New Roman" w:cs="Times New Roman"/>
          <w:sz w:val="22"/>
          <w:szCs w:val="22"/>
        </w:rPr>
        <w:t>оятельств, делающих невозможным</w:t>
      </w:r>
      <w:r w:rsidRPr="00D71381">
        <w:rPr>
          <w:rFonts w:ascii="Times New Roman" w:hAnsi="Times New Roman" w:cs="Times New Roman"/>
          <w:sz w:val="22"/>
          <w:szCs w:val="22"/>
        </w:rPr>
        <w:t xml:space="preserve"> реконструк</w:t>
      </w:r>
      <w:r w:rsidR="00723CCF" w:rsidRPr="00D71381">
        <w:rPr>
          <w:rFonts w:ascii="Times New Roman" w:hAnsi="Times New Roman" w:cs="Times New Roman"/>
          <w:sz w:val="22"/>
          <w:szCs w:val="22"/>
        </w:rPr>
        <w:t>цию</w:t>
      </w:r>
      <w:r w:rsidR="00A412C2" w:rsidRPr="00D71381">
        <w:rPr>
          <w:rFonts w:ascii="Times New Roman" w:hAnsi="Times New Roman" w:cs="Times New Roman"/>
          <w:sz w:val="22"/>
          <w:szCs w:val="22"/>
        </w:rPr>
        <w:t xml:space="preserve"> (модернизацию)</w:t>
      </w:r>
      <w:r w:rsidR="006D074A" w:rsidRPr="00D71381">
        <w:rPr>
          <w:rFonts w:ascii="Times New Roman" w:hAnsi="Times New Roman" w:cs="Times New Roman"/>
          <w:sz w:val="22"/>
          <w:szCs w:val="22"/>
        </w:rPr>
        <w:t xml:space="preserve"> и (или) капитального ремонта</w:t>
      </w:r>
      <w:r w:rsidR="00723CCF" w:rsidRPr="00D71381">
        <w:rPr>
          <w:rFonts w:ascii="Times New Roman" w:hAnsi="Times New Roman" w:cs="Times New Roman"/>
          <w:sz w:val="22"/>
          <w:szCs w:val="22"/>
        </w:rPr>
        <w:t xml:space="preserve"> и ввод в эксплуатацию объекта Соглашения в сроки, </w:t>
      </w:r>
      <w:r w:rsidRPr="00D71381">
        <w:rPr>
          <w:rFonts w:ascii="Times New Roman" w:hAnsi="Times New Roman" w:cs="Times New Roman"/>
          <w:sz w:val="22"/>
          <w:szCs w:val="22"/>
        </w:rPr>
        <w:t>установле</w:t>
      </w:r>
      <w:r w:rsidR="006D074A" w:rsidRPr="00D71381">
        <w:rPr>
          <w:rFonts w:ascii="Times New Roman" w:hAnsi="Times New Roman" w:cs="Times New Roman"/>
          <w:sz w:val="22"/>
          <w:szCs w:val="22"/>
        </w:rPr>
        <w:t>нные настоящим Соглаш</w:t>
      </w:r>
      <w:r w:rsidR="00723CCF" w:rsidRPr="00D71381">
        <w:rPr>
          <w:rFonts w:ascii="Times New Roman" w:hAnsi="Times New Roman" w:cs="Times New Roman"/>
          <w:sz w:val="22"/>
          <w:szCs w:val="22"/>
        </w:rPr>
        <w:t xml:space="preserve">ением, и (или) использование </w:t>
      </w:r>
      <w:r w:rsidRPr="00D71381">
        <w:rPr>
          <w:rFonts w:ascii="Times New Roman" w:hAnsi="Times New Roman" w:cs="Times New Roman"/>
          <w:sz w:val="22"/>
          <w:szCs w:val="22"/>
        </w:rPr>
        <w:t>(</w:t>
      </w:r>
      <w:r w:rsidR="00723CCF" w:rsidRPr="00D71381">
        <w:rPr>
          <w:rFonts w:ascii="Times New Roman" w:hAnsi="Times New Roman" w:cs="Times New Roman"/>
          <w:sz w:val="22"/>
          <w:szCs w:val="22"/>
        </w:rPr>
        <w:t xml:space="preserve">эксплуатацию) </w:t>
      </w:r>
      <w:r w:rsidRPr="00D71381">
        <w:rPr>
          <w:rFonts w:ascii="Times New Roman" w:hAnsi="Times New Roman" w:cs="Times New Roman"/>
          <w:sz w:val="22"/>
          <w:szCs w:val="22"/>
        </w:rPr>
        <w:t>объекта Соглашения, Концессионер обязуется немедленно уведомить Концедента</w:t>
      </w:r>
      <w:r w:rsidR="00723CCF" w:rsidRPr="00D71381">
        <w:rPr>
          <w:rFonts w:ascii="Times New Roman" w:hAnsi="Times New Roman" w:cs="Times New Roman"/>
          <w:sz w:val="22"/>
          <w:szCs w:val="22"/>
        </w:rPr>
        <w:t xml:space="preserve"> об указанных обстоятельствах </w:t>
      </w:r>
      <w:r w:rsidRPr="00D71381">
        <w:rPr>
          <w:rFonts w:ascii="Times New Roman" w:hAnsi="Times New Roman" w:cs="Times New Roman"/>
          <w:sz w:val="22"/>
          <w:szCs w:val="22"/>
        </w:rPr>
        <w:t>в целях согласования дальнейших действий Сторон по исполнению настоящего Соглашения.</w:t>
      </w:r>
    </w:p>
    <w:p w14:paraId="761B342B" w14:textId="77777777" w:rsidR="003F3AE8"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4.12</w:t>
      </w:r>
      <w:r w:rsidR="00723CCF" w:rsidRPr="00D71381">
        <w:rPr>
          <w:rFonts w:ascii="Times New Roman" w:hAnsi="Times New Roman" w:cs="Times New Roman"/>
          <w:sz w:val="22"/>
          <w:szCs w:val="22"/>
        </w:rPr>
        <w:t>.  Концессионер обязан приступить к</w:t>
      </w:r>
      <w:r w:rsidRPr="00D71381">
        <w:rPr>
          <w:rFonts w:ascii="Times New Roman" w:hAnsi="Times New Roman" w:cs="Times New Roman"/>
          <w:sz w:val="22"/>
          <w:szCs w:val="22"/>
        </w:rPr>
        <w:t xml:space="preserve"> использованию (эксплуатации) Объекта Соглашения, объектов, входящих в состав Соглашения в срок, указанный в </w:t>
      </w:r>
      <w:r w:rsidR="008360BF" w:rsidRPr="00D71381">
        <w:rPr>
          <w:rFonts w:ascii="Times New Roman" w:hAnsi="Times New Roman" w:cs="Times New Roman"/>
          <w:sz w:val="22"/>
          <w:szCs w:val="22"/>
        </w:rPr>
        <w:t>разделе Х</w:t>
      </w:r>
      <w:r w:rsidRPr="00D71381">
        <w:rPr>
          <w:rFonts w:ascii="Times New Roman" w:hAnsi="Times New Roman" w:cs="Times New Roman"/>
          <w:sz w:val="22"/>
          <w:szCs w:val="22"/>
        </w:rPr>
        <w:t xml:space="preserve"> настоящего Соглашения.</w:t>
      </w:r>
    </w:p>
    <w:p w14:paraId="0CAD3C80" w14:textId="6DA03B3A" w:rsidR="00C015FA" w:rsidRPr="00D71381" w:rsidRDefault="003F3AE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4.13. </w:t>
      </w:r>
      <w:r w:rsidR="00723CCF" w:rsidRPr="00D71381">
        <w:rPr>
          <w:rFonts w:ascii="Times New Roman" w:hAnsi="Times New Roman" w:cs="Times New Roman"/>
          <w:sz w:val="22"/>
          <w:szCs w:val="22"/>
        </w:rPr>
        <w:t xml:space="preserve">Предельный размер расходов на </w:t>
      </w:r>
      <w:r w:rsidRPr="00D71381">
        <w:rPr>
          <w:rFonts w:ascii="Times New Roman" w:hAnsi="Times New Roman" w:cs="Times New Roman"/>
          <w:sz w:val="22"/>
          <w:szCs w:val="22"/>
        </w:rPr>
        <w:t xml:space="preserve">реконструкцию </w:t>
      </w:r>
      <w:r w:rsidR="00317E0E" w:rsidRPr="00D71381">
        <w:rPr>
          <w:rFonts w:ascii="Times New Roman" w:hAnsi="Times New Roman" w:cs="Times New Roman"/>
          <w:sz w:val="22"/>
          <w:szCs w:val="22"/>
        </w:rPr>
        <w:t xml:space="preserve">(модернизацию), капитальный ремонт </w:t>
      </w:r>
      <w:r w:rsidR="004413FE" w:rsidRPr="00D71381">
        <w:rPr>
          <w:rFonts w:ascii="Times New Roman" w:hAnsi="Times New Roman" w:cs="Times New Roman"/>
          <w:sz w:val="22"/>
          <w:szCs w:val="22"/>
        </w:rPr>
        <w:t xml:space="preserve">объекта Соглашения, </w:t>
      </w:r>
      <w:r w:rsidRPr="00D71381">
        <w:rPr>
          <w:rFonts w:ascii="Times New Roman" w:hAnsi="Times New Roman" w:cs="Times New Roman"/>
          <w:sz w:val="22"/>
          <w:szCs w:val="22"/>
        </w:rPr>
        <w:t xml:space="preserve">осуществляемых в </w:t>
      </w:r>
      <w:r w:rsidR="00723CCF" w:rsidRPr="00D71381">
        <w:rPr>
          <w:rFonts w:ascii="Times New Roman" w:hAnsi="Times New Roman" w:cs="Times New Roman"/>
          <w:sz w:val="22"/>
          <w:szCs w:val="22"/>
        </w:rPr>
        <w:t>течение всего срока действия</w:t>
      </w:r>
      <w:r w:rsidRPr="00D71381">
        <w:rPr>
          <w:rFonts w:ascii="Times New Roman" w:hAnsi="Times New Roman" w:cs="Times New Roman"/>
          <w:sz w:val="22"/>
          <w:szCs w:val="22"/>
        </w:rPr>
        <w:t xml:space="preserve"> Соглашения Концессионером, </w:t>
      </w:r>
      <w:r w:rsidR="00794A49" w:rsidRPr="00D71381">
        <w:rPr>
          <w:rFonts w:ascii="Times New Roman" w:hAnsi="Times New Roman" w:cs="Times New Roman"/>
          <w:sz w:val="22"/>
          <w:szCs w:val="22"/>
        </w:rPr>
        <w:t>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r w:rsidR="00355E9F"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равен </w:t>
      </w:r>
      <w:r w:rsidR="009F149F" w:rsidRPr="00D71381">
        <w:rPr>
          <w:rFonts w:ascii="Times New Roman" w:hAnsi="Times New Roman" w:cs="Times New Roman"/>
          <w:b/>
          <w:sz w:val="22"/>
          <w:szCs w:val="22"/>
        </w:rPr>
        <w:t>51 912 080,00</w:t>
      </w:r>
      <w:r w:rsidR="00831ED8"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w:t>
      </w:r>
      <w:r w:rsidR="009F149F" w:rsidRPr="00D71381">
        <w:rPr>
          <w:rFonts w:ascii="Times New Roman" w:hAnsi="Times New Roman" w:cs="Times New Roman"/>
          <w:b/>
          <w:sz w:val="22"/>
          <w:szCs w:val="22"/>
        </w:rPr>
        <w:t xml:space="preserve">Пятьдесят один </w:t>
      </w:r>
      <w:r w:rsidR="00FF0D3B" w:rsidRPr="00D71381">
        <w:rPr>
          <w:rFonts w:ascii="Times New Roman" w:hAnsi="Times New Roman" w:cs="Times New Roman"/>
          <w:b/>
          <w:sz w:val="22"/>
          <w:szCs w:val="22"/>
        </w:rPr>
        <w:t>миллион</w:t>
      </w:r>
      <w:r w:rsidR="00831ED8" w:rsidRPr="00D71381">
        <w:rPr>
          <w:rFonts w:ascii="Times New Roman" w:hAnsi="Times New Roman" w:cs="Times New Roman"/>
          <w:b/>
          <w:sz w:val="22"/>
          <w:szCs w:val="22"/>
        </w:rPr>
        <w:t xml:space="preserve"> </w:t>
      </w:r>
      <w:r w:rsidR="00C84AC9" w:rsidRPr="00D71381">
        <w:rPr>
          <w:rFonts w:ascii="Times New Roman" w:hAnsi="Times New Roman" w:cs="Times New Roman"/>
          <w:b/>
          <w:sz w:val="22"/>
          <w:szCs w:val="22"/>
        </w:rPr>
        <w:t>девятьсот двенадцать тысяч</w:t>
      </w:r>
      <w:r w:rsidR="00831ED8" w:rsidRPr="00D71381">
        <w:rPr>
          <w:rFonts w:ascii="Times New Roman" w:hAnsi="Times New Roman" w:cs="Times New Roman"/>
          <w:b/>
          <w:sz w:val="22"/>
          <w:szCs w:val="22"/>
        </w:rPr>
        <w:t xml:space="preserve"> </w:t>
      </w:r>
      <w:r w:rsidR="00C753FE" w:rsidRPr="00D71381">
        <w:rPr>
          <w:rFonts w:ascii="Times New Roman" w:hAnsi="Times New Roman" w:cs="Times New Roman"/>
          <w:b/>
          <w:sz w:val="22"/>
          <w:szCs w:val="22"/>
        </w:rPr>
        <w:t>восемьдесят</w:t>
      </w:r>
      <w:r w:rsidR="00317E0E" w:rsidRPr="00D71381">
        <w:rPr>
          <w:rFonts w:ascii="Times New Roman" w:hAnsi="Times New Roman" w:cs="Times New Roman"/>
          <w:b/>
          <w:i/>
          <w:iCs/>
          <w:sz w:val="22"/>
          <w:szCs w:val="22"/>
        </w:rPr>
        <w:t>)</w:t>
      </w:r>
      <w:r w:rsidR="00355E9F" w:rsidRPr="00D71381">
        <w:rPr>
          <w:rFonts w:ascii="Times New Roman" w:hAnsi="Times New Roman" w:cs="Times New Roman"/>
          <w:b/>
          <w:i/>
          <w:iCs/>
          <w:sz w:val="22"/>
          <w:szCs w:val="22"/>
        </w:rPr>
        <w:t xml:space="preserve"> </w:t>
      </w:r>
      <w:r w:rsidR="00961D52" w:rsidRPr="00D71381">
        <w:rPr>
          <w:rFonts w:ascii="Times New Roman" w:hAnsi="Times New Roman" w:cs="Times New Roman"/>
          <w:b/>
          <w:iCs/>
          <w:sz w:val="22"/>
          <w:szCs w:val="22"/>
        </w:rPr>
        <w:t>рубл</w:t>
      </w:r>
      <w:r w:rsidR="003A112A" w:rsidRPr="00D71381">
        <w:rPr>
          <w:rFonts w:ascii="Times New Roman" w:hAnsi="Times New Roman" w:cs="Times New Roman"/>
          <w:b/>
          <w:iCs/>
          <w:sz w:val="22"/>
          <w:szCs w:val="22"/>
        </w:rPr>
        <w:t xml:space="preserve">ей </w:t>
      </w:r>
      <w:r w:rsidR="00FF0D3B" w:rsidRPr="00D71381">
        <w:rPr>
          <w:rFonts w:ascii="Times New Roman" w:hAnsi="Times New Roman" w:cs="Times New Roman"/>
          <w:b/>
          <w:iCs/>
          <w:sz w:val="22"/>
          <w:szCs w:val="22"/>
        </w:rPr>
        <w:t>00</w:t>
      </w:r>
      <w:r w:rsidR="00355E9F" w:rsidRPr="00D71381">
        <w:rPr>
          <w:rFonts w:ascii="Times New Roman" w:hAnsi="Times New Roman" w:cs="Times New Roman"/>
          <w:b/>
          <w:iCs/>
          <w:sz w:val="22"/>
          <w:szCs w:val="22"/>
        </w:rPr>
        <w:t xml:space="preserve"> </w:t>
      </w:r>
      <w:r w:rsidR="007D610D" w:rsidRPr="00D71381">
        <w:rPr>
          <w:rFonts w:ascii="Times New Roman" w:hAnsi="Times New Roman" w:cs="Times New Roman"/>
          <w:b/>
          <w:iCs/>
          <w:sz w:val="22"/>
          <w:szCs w:val="22"/>
        </w:rPr>
        <w:t>коп</w:t>
      </w:r>
      <w:r w:rsidR="00B724A2" w:rsidRPr="00D71381">
        <w:rPr>
          <w:rFonts w:ascii="Times New Roman" w:hAnsi="Times New Roman" w:cs="Times New Roman"/>
          <w:b/>
          <w:iCs/>
          <w:sz w:val="22"/>
          <w:szCs w:val="22"/>
        </w:rPr>
        <w:t>еек</w:t>
      </w:r>
      <w:r w:rsidR="00B724A2" w:rsidRPr="00D71381">
        <w:rPr>
          <w:rFonts w:ascii="Times New Roman" w:hAnsi="Times New Roman" w:cs="Times New Roman"/>
          <w:b/>
          <w:i/>
          <w:iCs/>
          <w:sz w:val="22"/>
          <w:szCs w:val="22"/>
        </w:rPr>
        <w:t>,</w:t>
      </w:r>
      <w:r w:rsidR="00AB2F9A" w:rsidRPr="00D71381">
        <w:rPr>
          <w:rFonts w:ascii="Times New Roman" w:hAnsi="Times New Roman" w:cs="Times New Roman"/>
          <w:sz w:val="22"/>
          <w:szCs w:val="22"/>
        </w:rPr>
        <w:t xml:space="preserve"> </w:t>
      </w:r>
      <w:r w:rsidR="00AB2F9A" w:rsidRPr="00D71381">
        <w:rPr>
          <w:rFonts w:ascii="Times New Roman" w:hAnsi="Times New Roman" w:cs="Times New Roman"/>
          <w:b/>
          <w:sz w:val="22"/>
          <w:szCs w:val="22"/>
        </w:rPr>
        <w:t>в том числе НДС</w:t>
      </w:r>
      <w:r w:rsidR="00141FAE" w:rsidRPr="00D71381">
        <w:rPr>
          <w:rFonts w:ascii="Times New Roman" w:hAnsi="Times New Roman" w:cs="Times New Roman"/>
          <w:b/>
          <w:sz w:val="22"/>
          <w:szCs w:val="22"/>
        </w:rPr>
        <w:t xml:space="preserve"> 20 %  - </w:t>
      </w:r>
      <w:r w:rsidR="00C753FE" w:rsidRPr="00D71381">
        <w:rPr>
          <w:rFonts w:ascii="Times New Roman" w:hAnsi="Times New Roman" w:cs="Times New Roman"/>
          <w:b/>
          <w:sz w:val="22"/>
          <w:szCs w:val="22"/>
        </w:rPr>
        <w:t>8 652 013,33</w:t>
      </w:r>
      <w:r w:rsidR="00FF0D3B" w:rsidRPr="00D71381">
        <w:rPr>
          <w:rFonts w:ascii="Times New Roman" w:hAnsi="Times New Roman" w:cs="Times New Roman"/>
          <w:b/>
          <w:sz w:val="22"/>
          <w:szCs w:val="22"/>
        </w:rPr>
        <w:t xml:space="preserve"> </w:t>
      </w:r>
      <w:r w:rsidR="00961D52" w:rsidRPr="00D71381">
        <w:rPr>
          <w:rFonts w:ascii="Times New Roman" w:hAnsi="Times New Roman" w:cs="Times New Roman"/>
          <w:b/>
          <w:sz w:val="22"/>
          <w:szCs w:val="22"/>
        </w:rPr>
        <w:t>руб</w:t>
      </w:r>
      <w:r w:rsidR="00141FAE" w:rsidRPr="00D71381">
        <w:rPr>
          <w:rFonts w:ascii="Times New Roman" w:hAnsi="Times New Roman" w:cs="Times New Roman"/>
          <w:b/>
          <w:sz w:val="22"/>
          <w:szCs w:val="22"/>
        </w:rPr>
        <w:t>лей 00 копеек</w:t>
      </w:r>
      <w:r w:rsidR="00317E0E" w:rsidRPr="00D71381">
        <w:rPr>
          <w:rFonts w:ascii="Times New Roman" w:hAnsi="Times New Roman" w:cs="Times New Roman"/>
          <w:b/>
          <w:sz w:val="22"/>
          <w:szCs w:val="22"/>
        </w:rPr>
        <w:t>.</w:t>
      </w:r>
    </w:p>
    <w:p w14:paraId="6CF6BD1C" w14:textId="77777777" w:rsidR="00042E5B" w:rsidRPr="00D71381" w:rsidRDefault="003F3AE8" w:rsidP="00042E5B">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4.14. </w:t>
      </w:r>
      <w:r w:rsidR="00042E5B" w:rsidRPr="00D71381">
        <w:rPr>
          <w:rFonts w:ascii="Times New Roman" w:hAnsi="Times New Roman" w:cs="Times New Roman"/>
          <w:sz w:val="22"/>
          <w:szCs w:val="22"/>
        </w:rPr>
        <w:t xml:space="preserve">Техническое задание и основные мероприятия, предусмотренные </w:t>
      </w:r>
      <w:hyperlink r:id="rId9" w:history="1">
        <w:r w:rsidR="00042E5B" w:rsidRPr="00D71381">
          <w:rPr>
            <w:rStyle w:val="ListLabel32"/>
            <w:sz w:val="22"/>
            <w:szCs w:val="22"/>
          </w:rPr>
          <w:t>статьей 22</w:t>
        </w:r>
      </w:hyperlink>
      <w:r w:rsidR="00042E5B" w:rsidRPr="00D71381">
        <w:rPr>
          <w:rFonts w:ascii="Times New Roman" w:hAnsi="Times New Roman" w:cs="Times New Roman"/>
          <w:sz w:val="22"/>
          <w:szCs w:val="22"/>
        </w:rPr>
        <w:t xml:space="preserve"> Федерального закона "О концессионных соглашениях", с описанием основных характеристик таких мероприятий приведены в Приложении № 5 к настоящему Соглашению. Выполнение и финансирование указанной части работ, мероприятий Концессионером осуществляется в размере </w:t>
      </w:r>
      <w:r w:rsidR="00042E5B" w:rsidRPr="00D71381">
        <w:rPr>
          <w:rFonts w:ascii="Times New Roman" w:hAnsi="Times New Roman" w:cs="Times New Roman"/>
          <w:b/>
          <w:sz w:val="22"/>
          <w:szCs w:val="22"/>
        </w:rPr>
        <w:t xml:space="preserve">не менее 70% </w:t>
      </w:r>
      <w:r w:rsidR="00042E5B" w:rsidRPr="00D71381">
        <w:rPr>
          <w:rFonts w:ascii="Times New Roman" w:hAnsi="Times New Roman" w:cs="Times New Roman"/>
          <w:sz w:val="22"/>
          <w:szCs w:val="22"/>
        </w:rPr>
        <w:t xml:space="preserve">от предельного размера расходов, указанного в п.4.13 настоящего Соглашения, Концедентом в размере </w:t>
      </w:r>
      <w:r w:rsidR="00042E5B" w:rsidRPr="00D71381">
        <w:rPr>
          <w:rFonts w:ascii="Times New Roman" w:hAnsi="Times New Roman" w:cs="Times New Roman"/>
          <w:b/>
          <w:sz w:val="22"/>
          <w:szCs w:val="22"/>
        </w:rPr>
        <w:t>не более 30 % от</w:t>
      </w:r>
      <w:r w:rsidR="00042E5B" w:rsidRPr="00D71381">
        <w:rPr>
          <w:rFonts w:ascii="Times New Roman" w:hAnsi="Times New Roman" w:cs="Times New Roman"/>
          <w:sz w:val="22"/>
          <w:szCs w:val="22"/>
        </w:rPr>
        <w:t xml:space="preserve"> предельного размера расходов, указанного в п.4.13 настоящего Соглашения.</w:t>
      </w:r>
    </w:p>
    <w:p w14:paraId="50C1C75E" w14:textId="77777777" w:rsidR="00317E0E" w:rsidRPr="00D71381" w:rsidRDefault="00317E0E" w:rsidP="00042E5B">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4.15. Объем и источники инвестиций, привлекаемых Концессионером в целях выполнения работ по капитальному ремонту (в т.ч. реконструкции, модернизации) объекта Соглашения, определяются в </w:t>
      </w:r>
      <w:r w:rsidRPr="00D71381">
        <w:rPr>
          <w:rFonts w:ascii="Times New Roman" w:hAnsi="Times New Roman" w:cs="Times New Roman"/>
          <w:sz w:val="22"/>
          <w:szCs w:val="22"/>
        </w:rPr>
        <w:lastRenderedPageBreak/>
        <w:t>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350A4614" w14:textId="77777777" w:rsidR="00317E0E" w:rsidRPr="00D71381" w:rsidRDefault="00317E0E" w:rsidP="00FE2A93">
      <w:pPr>
        <w:pStyle w:val="aff7"/>
        <w:spacing w:before="0" w:beforeAutospacing="0" w:after="0" w:afterAutospacing="0" w:line="360" w:lineRule="auto"/>
        <w:ind w:firstLine="709"/>
        <w:jc w:val="both"/>
        <w:rPr>
          <w:sz w:val="22"/>
          <w:szCs w:val="22"/>
        </w:rPr>
      </w:pPr>
      <w:r w:rsidRPr="00D71381">
        <w:rPr>
          <w:sz w:val="22"/>
          <w:szCs w:val="22"/>
        </w:rPr>
        <w:t xml:space="preserve">Сроки реализации инвестиционных обязательств Концессионера подлежат корректировке, в случае принятия Правительством Российской Федерации соответствующего решения, предусмотренного Федеральным </w:t>
      </w:r>
      <w:hyperlink r:id="rId10" w:history="1">
        <w:r w:rsidRPr="00D71381">
          <w:rPr>
            <w:rStyle w:val="af"/>
            <w:color w:val="auto"/>
            <w:sz w:val="22"/>
            <w:szCs w:val="22"/>
            <w:u w:val="none"/>
          </w:rPr>
          <w:t>законом</w:t>
        </w:r>
      </w:hyperlink>
      <w:r w:rsidRPr="00D71381">
        <w:rPr>
          <w:sz w:val="22"/>
          <w:szCs w:val="22"/>
        </w:rPr>
        <w:t xml:space="preserve"> от 30 декабря 2012 года №</w:t>
      </w:r>
      <w:r w:rsidRPr="00D71381">
        <w:rPr>
          <w:sz w:val="22"/>
          <w:szCs w:val="22"/>
          <w:lang w:val="en-US"/>
        </w:rPr>
        <w:t> </w:t>
      </w:r>
      <w:r w:rsidRPr="00D71381">
        <w:rPr>
          <w:sz w:val="22"/>
          <w:szCs w:val="22"/>
        </w:rPr>
        <w:t xml:space="preserve">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w:t>
      </w:r>
      <w:r w:rsidR="003D67F2" w:rsidRPr="00D71381">
        <w:rPr>
          <w:sz w:val="22"/>
          <w:szCs w:val="22"/>
        </w:rPr>
        <w:t xml:space="preserve">водоснабжения и водоотведения, </w:t>
      </w:r>
      <w:r w:rsidRPr="00D71381">
        <w:rPr>
          <w:sz w:val="22"/>
          <w:szCs w:val="22"/>
        </w:rPr>
        <w:t xml:space="preserve">газоснабжения, </w:t>
      </w:r>
      <w:r w:rsidR="003D67F2" w:rsidRPr="00D71381">
        <w:rPr>
          <w:sz w:val="22"/>
          <w:szCs w:val="22"/>
        </w:rPr>
        <w:t>теплоснабжения</w:t>
      </w:r>
      <w:r w:rsidRPr="00D71381">
        <w:rPr>
          <w:sz w:val="22"/>
          <w:szCs w:val="22"/>
        </w:rPr>
        <w:t>», в связи с существенным ухудшением экономической конъюнктуры».</w:t>
      </w:r>
      <w:bookmarkStart w:id="7" w:name="_Ref165360232"/>
      <w:bookmarkStart w:id="8" w:name="_Ref466982867"/>
      <w:bookmarkStart w:id="9" w:name="_Ref219719553"/>
      <w:bookmarkEnd w:id="7"/>
      <w:bookmarkEnd w:id="8"/>
      <w:bookmarkEnd w:id="9"/>
    </w:p>
    <w:p w14:paraId="662F3A71" w14:textId="42611450" w:rsidR="00317E0E" w:rsidRPr="00D71381" w:rsidRDefault="00317E0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4.16. Завершение Концессионером работ</w:t>
      </w:r>
      <w:r w:rsidR="001C00F9" w:rsidRPr="00D71381">
        <w:rPr>
          <w:rFonts w:ascii="Times New Roman" w:hAnsi="Times New Roman" w:cs="Times New Roman"/>
          <w:sz w:val="22"/>
          <w:szCs w:val="22"/>
        </w:rPr>
        <w:t xml:space="preserve"> по реконструкции (</w:t>
      </w:r>
      <w:r w:rsidRPr="00D71381">
        <w:rPr>
          <w:rFonts w:ascii="Times New Roman" w:hAnsi="Times New Roman" w:cs="Times New Roman"/>
          <w:sz w:val="22"/>
          <w:szCs w:val="22"/>
        </w:rPr>
        <w:t xml:space="preserve">капитальному ремонту, модернизации) объекта Соглашения (объектов, входящих в </w:t>
      </w:r>
      <w:r w:rsidR="000B21A2" w:rsidRPr="00D71381">
        <w:rPr>
          <w:rFonts w:ascii="Times New Roman" w:hAnsi="Times New Roman" w:cs="Times New Roman"/>
          <w:sz w:val="22"/>
          <w:szCs w:val="22"/>
        </w:rPr>
        <w:t>состав объекта Соглашения</w:t>
      </w:r>
      <w:r w:rsidRPr="00D71381">
        <w:rPr>
          <w:rFonts w:ascii="Times New Roman" w:hAnsi="Times New Roman" w:cs="Times New Roman"/>
          <w:sz w:val="22"/>
          <w:szCs w:val="22"/>
        </w:rPr>
        <w:t>) оформляется подписываемым Сторонами документом об исполнении Концессионером своих обязательств по капитальному ремонту (в т.ч. реконструкции, модернизации) объекта Соглашения (объектов, входящих в состав объекта Соглашения).</w:t>
      </w:r>
    </w:p>
    <w:p w14:paraId="3CE1DE56" w14:textId="77777777" w:rsidR="00317E0E" w:rsidRPr="00D71381" w:rsidRDefault="00317E0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4.17. Завершение Концессионером работ по </w:t>
      </w:r>
      <w:r w:rsidR="001C00F9" w:rsidRPr="00D71381">
        <w:rPr>
          <w:rFonts w:ascii="Times New Roman" w:hAnsi="Times New Roman" w:cs="Times New Roman"/>
          <w:sz w:val="22"/>
          <w:szCs w:val="22"/>
        </w:rPr>
        <w:t xml:space="preserve">реконструкции (капитальному ремонту, модернизации), </w:t>
      </w:r>
      <w:r w:rsidRPr="00D71381">
        <w:rPr>
          <w:rFonts w:ascii="Times New Roman" w:hAnsi="Times New Roman" w:cs="Times New Roman"/>
          <w:sz w:val="22"/>
          <w:szCs w:val="22"/>
        </w:rPr>
        <w:t xml:space="preserve">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w:t>
      </w:r>
    </w:p>
    <w:p w14:paraId="401B688D" w14:textId="77777777" w:rsidR="00317E0E" w:rsidRPr="00D71381" w:rsidRDefault="00317E0E" w:rsidP="00FE2A93">
      <w:pPr>
        <w:pStyle w:val="ConsPlusNormal"/>
        <w:spacing w:line="360" w:lineRule="auto"/>
        <w:ind w:firstLine="567"/>
        <w:jc w:val="both"/>
        <w:outlineLvl w:val="0"/>
        <w:rPr>
          <w:rFonts w:ascii="Times New Roman" w:hAnsi="Times New Roman" w:cs="Times New Roman"/>
          <w:sz w:val="22"/>
          <w:szCs w:val="22"/>
        </w:rPr>
      </w:pPr>
      <w:r w:rsidRPr="00D71381">
        <w:rPr>
          <w:rFonts w:ascii="Times New Roman" w:hAnsi="Times New Roman" w:cs="Times New Roman"/>
          <w:sz w:val="22"/>
          <w:szCs w:val="22"/>
        </w:rPr>
        <w:t>Концедент в рамках своих полномочий в сроки, установленные действующим законодательством, с учетом сроков исполнения Концессионером обязательств по настоящему Соглашению, обеспечивает выдачу разрешений на ввод реконструированных Концессионером объектов, входящих в Объект Соглашения, в эксплуатацию при условии отсутствия обоснованных замечаний, выдвинутых Концедентом в рамках его полномочий, установленных законодательством Российской Федерации.</w:t>
      </w:r>
    </w:p>
    <w:p w14:paraId="7686C4DB" w14:textId="77777777" w:rsidR="00317E0E" w:rsidRPr="00D71381" w:rsidRDefault="00317E0E" w:rsidP="00FE2A93">
      <w:pPr>
        <w:pStyle w:val="ConsPlusNormal"/>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4.1</w:t>
      </w:r>
      <w:r w:rsidR="007C7A94" w:rsidRPr="00D71381">
        <w:rPr>
          <w:rFonts w:ascii="Times New Roman" w:hAnsi="Times New Roman" w:cs="Times New Roman"/>
          <w:sz w:val="22"/>
          <w:szCs w:val="22"/>
        </w:rPr>
        <w:t>8</w:t>
      </w:r>
      <w:r w:rsidRPr="00D71381">
        <w:rPr>
          <w:rFonts w:ascii="Times New Roman" w:hAnsi="Times New Roman" w:cs="Times New Roman"/>
          <w:sz w:val="22"/>
          <w:szCs w:val="22"/>
        </w:rPr>
        <w:t>. О</w:t>
      </w:r>
      <w:r w:rsidRPr="00D71381">
        <w:rPr>
          <w:rFonts w:ascii="Times New Roman" w:eastAsiaTheme="minorHAnsi" w:hAnsi="Times New Roman" w:cs="Times New Roman"/>
          <w:sz w:val="22"/>
          <w:szCs w:val="22"/>
          <w:lang w:eastAsia="en-US"/>
        </w:rPr>
        <w:t xml:space="preserve">бъем валовой выручки, получаемой Концессионером в рамках реализации концессионного соглашения, </w:t>
      </w:r>
      <w:r w:rsidRPr="00D71381">
        <w:rPr>
          <w:rFonts w:ascii="Times New Roman" w:hAnsi="Times New Roman" w:cs="Times New Roman"/>
          <w:sz w:val="22"/>
          <w:szCs w:val="22"/>
        </w:rPr>
        <w:t>приведен в Приложении N 6 к настоящему Соглашению.</w:t>
      </w:r>
    </w:p>
    <w:p w14:paraId="2B3B0B62" w14:textId="77777777" w:rsidR="00317E0E" w:rsidRPr="00D71381" w:rsidRDefault="00317E0E" w:rsidP="00FE2A93">
      <w:pPr>
        <w:pStyle w:val="ConsPlusNormal"/>
        <w:spacing w:line="360" w:lineRule="auto"/>
        <w:ind w:firstLine="709"/>
        <w:jc w:val="both"/>
        <w:rPr>
          <w:rFonts w:ascii="Times New Roman" w:eastAsiaTheme="minorHAnsi" w:hAnsi="Times New Roman" w:cs="Times New Roman"/>
          <w:sz w:val="22"/>
          <w:szCs w:val="22"/>
          <w:lang w:eastAsia="en-US"/>
        </w:rPr>
      </w:pPr>
      <w:r w:rsidRPr="00D71381">
        <w:rPr>
          <w:rFonts w:ascii="Times New Roman" w:hAnsi="Times New Roman" w:cs="Times New Roman"/>
          <w:sz w:val="22"/>
          <w:szCs w:val="22"/>
        </w:rPr>
        <w:t>4.</w:t>
      </w:r>
      <w:r w:rsidR="007C7A94" w:rsidRPr="00D71381">
        <w:rPr>
          <w:rFonts w:ascii="Times New Roman" w:hAnsi="Times New Roman" w:cs="Times New Roman"/>
          <w:sz w:val="22"/>
          <w:szCs w:val="22"/>
        </w:rPr>
        <w:t>19</w:t>
      </w:r>
      <w:r w:rsidRPr="00D71381">
        <w:rPr>
          <w:rFonts w:ascii="Times New Roman" w:hAnsi="Times New Roman" w:cs="Times New Roman"/>
          <w:sz w:val="22"/>
          <w:szCs w:val="22"/>
        </w:rPr>
        <w:t xml:space="preserve">. В случае возникновения необходимости на основании обращения Концессионера Концедент предпримет все необходимые и достаточные действия и решения в целях внесения изменений в схему </w:t>
      </w:r>
      <w:r w:rsidR="00377211"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документы градостроительного планирования в соответствии с порядком, предусмотренным действующим законодательством.</w:t>
      </w:r>
    </w:p>
    <w:p w14:paraId="133071F7" w14:textId="77777777" w:rsidR="00445AFF" w:rsidRPr="00D71381" w:rsidRDefault="00445AFF" w:rsidP="00FE2A93">
      <w:pPr>
        <w:spacing w:line="360" w:lineRule="auto"/>
        <w:ind w:right="-55" w:firstLine="709"/>
        <w:jc w:val="both"/>
        <w:rPr>
          <w:sz w:val="22"/>
          <w:szCs w:val="22"/>
        </w:rPr>
      </w:pPr>
    </w:p>
    <w:p w14:paraId="4490CF85" w14:textId="77777777" w:rsidR="00445AFF" w:rsidRPr="00D71381" w:rsidRDefault="00445AFF" w:rsidP="00FE2A93">
      <w:pPr>
        <w:spacing w:line="360" w:lineRule="auto"/>
        <w:ind w:right="-55" w:firstLine="709"/>
        <w:jc w:val="center"/>
        <w:rPr>
          <w:sz w:val="22"/>
          <w:szCs w:val="22"/>
        </w:rPr>
      </w:pPr>
      <w:r w:rsidRPr="00D71381">
        <w:rPr>
          <w:b/>
          <w:bCs/>
          <w:sz w:val="22"/>
          <w:szCs w:val="22"/>
        </w:rPr>
        <w:t>V. Порядок предоставления Концессионеру земельных участков</w:t>
      </w:r>
    </w:p>
    <w:p w14:paraId="046D30FB"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5.1. Земельные участки, необходимые для осуществления деятельности, предусмотренной концессионным соглашением и для создания объекта концессионного соглашения,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w:t>
      </w:r>
    </w:p>
    <w:p w14:paraId="6BFCC741"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5.2. Если не осуществлен государственный кадастровый учет земельного участка, на котором располагается имущество, входящее в состав Объекта Соглашения и который необходим для осуществления Концессионером деятельности, предусмотренной настоящим Соглашением, Концедент </w:t>
      </w:r>
      <w:r w:rsidRPr="00D71381">
        <w:rPr>
          <w:rFonts w:ascii="Times New Roman" w:hAnsi="Times New Roman" w:cs="Times New Roman"/>
          <w:sz w:val="22"/>
          <w:szCs w:val="22"/>
        </w:rPr>
        <w:lastRenderedPageBreak/>
        <w:t xml:space="preserve">обязан за свой счет обеспечить выполнение в отношении земельного участка кадастровых работ и обратиться с заявлением об осуществлении государственного кадастрового учета земельного участка в порядке, установленном Федеральным законом от 13.07.2015 № 218-ФЗ «О государственной регистрации недвижимости», а так же заключить с Концессионером договор аренды соответствующего земельного участка в сроки, согласно Федерального закона от 21.07.2005 N 115-ФЗ "О концессионных соглашениях". </w:t>
      </w:r>
      <w:r w:rsidRPr="00D71381">
        <w:rPr>
          <w:rFonts w:ascii="Times New Roman" w:hAnsi="Times New Roman" w:cs="Times New Roman"/>
          <w:sz w:val="22"/>
          <w:szCs w:val="22"/>
          <w:shd w:val="clear" w:color="auto" w:fill="FFFFFF"/>
        </w:rPr>
        <w:t>Расходы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w:t>
      </w:r>
    </w:p>
    <w:p w14:paraId="5B74F0AE"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5.3. Договор аренды (субаренды) земельного участка должен </w:t>
      </w:r>
      <w:r w:rsidR="00CE2DCB" w:rsidRPr="00D71381">
        <w:rPr>
          <w:rFonts w:ascii="Times New Roman" w:hAnsi="Times New Roman" w:cs="Times New Roman"/>
          <w:sz w:val="22"/>
          <w:szCs w:val="22"/>
        </w:rPr>
        <w:t xml:space="preserve">быть заключен   Концессионером </w:t>
      </w:r>
      <w:r w:rsidRPr="00D71381">
        <w:rPr>
          <w:rFonts w:ascii="Times New Roman" w:hAnsi="Times New Roman" w:cs="Times New Roman"/>
          <w:sz w:val="22"/>
          <w:szCs w:val="22"/>
        </w:rPr>
        <w:t>в течение 60 (Шестидесяти) рабочих дней со дня подписания настоящего Соглашения.</w:t>
      </w:r>
    </w:p>
    <w:p w14:paraId="3042194E"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5.4 Договор аренды земел</w:t>
      </w:r>
      <w:r w:rsidR="00C00345" w:rsidRPr="00D71381">
        <w:rPr>
          <w:rFonts w:ascii="Times New Roman" w:hAnsi="Times New Roman" w:cs="Times New Roman"/>
          <w:sz w:val="22"/>
          <w:szCs w:val="22"/>
        </w:rPr>
        <w:t>ьного участка заключается</w:t>
      </w:r>
      <w:r w:rsidRPr="00D71381">
        <w:rPr>
          <w:rFonts w:ascii="Times New Roman" w:hAnsi="Times New Roman" w:cs="Times New Roman"/>
          <w:sz w:val="22"/>
          <w:szCs w:val="22"/>
        </w:rPr>
        <w:t xml:space="preserve"> на срок действия настоящего Соглашения.</w:t>
      </w:r>
    </w:p>
    <w:p w14:paraId="72D193DC" w14:textId="77777777" w:rsidR="007006C9" w:rsidRPr="00D71381" w:rsidRDefault="00DF502E"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 xml:space="preserve">5.5. </w:t>
      </w:r>
      <w:r w:rsidR="00C00345" w:rsidRPr="00D71381">
        <w:rPr>
          <w:rFonts w:ascii="Times New Roman" w:hAnsi="Times New Roman" w:cs="Times New Roman"/>
          <w:sz w:val="22"/>
          <w:szCs w:val="22"/>
        </w:rPr>
        <w:t xml:space="preserve">Договор аренды, подлежит государственной регистрации </w:t>
      </w:r>
      <w:r w:rsidR="007006C9" w:rsidRPr="00D71381">
        <w:rPr>
          <w:rFonts w:ascii="Times New Roman" w:hAnsi="Times New Roman" w:cs="Times New Roman"/>
          <w:sz w:val="22"/>
          <w:szCs w:val="22"/>
        </w:rPr>
        <w:t>в установленном законодательством Российской Федерации порядке и вступает в силу с даты такой регистрации.</w:t>
      </w:r>
    </w:p>
    <w:p w14:paraId="6D22468C" w14:textId="77777777" w:rsidR="007006C9" w:rsidRPr="00D71381" w:rsidRDefault="00DF502E"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5.6. </w:t>
      </w:r>
      <w:r w:rsidR="007006C9" w:rsidRPr="00D71381">
        <w:rPr>
          <w:rFonts w:ascii="Times New Roman" w:hAnsi="Times New Roman" w:cs="Times New Roman"/>
          <w:sz w:val="22"/>
          <w:szCs w:val="22"/>
        </w:rPr>
        <w:t>Расходы по государственной регистрации указанного договора несет Концессионер.</w:t>
      </w:r>
    </w:p>
    <w:p w14:paraId="56F94ACA"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7</w:t>
      </w:r>
      <w:r w:rsidRPr="00D71381">
        <w:rPr>
          <w:rFonts w:ascii="Times New Roman" w:hAnsi="Times New Roman" w:cs="Times New Roman"/>
          <w:sz w:val="22"/>
          <w:szCs w:val="22"/>
        </w:rPr>
        <w:t>.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14:paraId="34B710CF"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8</w:t>
      </w:r>
      <w:r w:rsidRPr="00D71381">
        <w:rPr>
          <w:rFonts w:ascii="Times New Roman" w:hAnsi="Times New Roman" w:cs="Times New Roman"/>
          <w:sz w:val="22"/>
          <w:szCs w:val="22"/>
        </w:rPr>
        <w:t>. Прекращение настоящего Соглашения является основанием для прекращения предоставленных Концессионеру прав в отношении земельного участка.</w:t>
      </w:r>
    </w:p>
    <w:p w14:paraId="6E0C9E7A" w14:textId="77777777" w:rsidR="007006C9" w:rsidRPr="00D71381" w:rsidRDefault="007006C9"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5.</w:t>
      </w:r>
      <w:r w:rsidR="00DF502E" w:rsidRPr="00D71381">
        <w:rPr>
          <w:rFonts w:ascii="Times New Roman" w:hAnsi="Times New Roman" w:cs="Times New Roman"/>
          <w:sz w:val="22"/>
          <w:szCs w:val="22"/>
        </w:rPr>
        <w:t>9</w:t>
      </w:r>
      <w:r w:rsidRPr="00D71381">
        <w:rPr>
          <w:rFonts w:ascii="Times New Roman" w:hAnsi="Times New Roman" w:cs="Times New Roman"/>
          <w:sz w:val="22"/>
          <w:szCs w:val="22"/>
        </w:rPr>
        <w:t>. Концессионер не вправе в</w:t>
      </w:r>
      <w:r w:rsidR="00F95EC1" w:rsidRPr="00D71381">
        <w:rPr>
          <w:rFonts w:ascii="Times New Roman" w:hAnsi="Times New Roman" w:cs="Times New Roman"/>
          <w:sz w:val="22"/>
          <w:szCs w:val="22"/>
        </w:rPr>
        <w:t>озводить на земельном участке, находящемся</w:t>
      </w:r>
      <w:r w:rsidRPr="00D71381">
        <w:rPr>
          <w:rFonts w:ascii="Times New Roman" w:hAnsi="Times New Roman" w:cs="Times New Roman"/>
          <w:sz w:val="22"/>
          <w:szCs w:val="22"/>
        </w:rPr>
        <w:t xml:space="preserve"> в собственности </w:t>
      </w:r>
      <w:r w:rsidR="00F95EC1" w:rsidRPr="00D71381">
        <w:rPr>
          <w:rFonts w:ascii="Times New Roman" w:hAnsi="Times New Roman" w:cs="Times New Roman"/>
          <w:sz w:val="22"/>
          <w:szCs w:val="22"/>
        </w:rPr>
        <w:t xml:space="preserve">Концедента, объекты недвижимого имущества, </w:t>
      </w:r>
      <w:r w:rsidRPr="00D71381">
        <w:rPr>
          <w:rFonts w:ascii="Times New Roman" w:hAnsi="Times New Roman" w:cs="Times New Roman"/>
          <w:sz w:val="22"/>
          <w:szCs w:val="22"/>
        </w:rPr>
        <w:t>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7528A0E2" w14:textId="77777777" w:rsidR="00445AFF" w:rsidRPr="00D71381" w:rsidRDefault="00445AFF" w:rsidP="00FE2A93">
      <w:pPr>
        <w:spacing w:line="360" w:lineRule="auto"/>
        <w:ind w:right="-55"/>
        <w:jc w:val="both"/>
        <w:rPr>
          <w:sz w:val="22"/>
          <w:szCs w:val="22"/>
        </w:rPr>
      </w:pPr>
      <w:r w:rsidRPr="00D71381">
        <w:rPr>
          <w:sz w:val="22"/>
          <w:szCs w:val="22"/>
        </w:rPr>
        <w:tab/>
      </w:r>
    </w:p>
    <w:p w14:paraId="32B0F3F7" w14:textId="77777777" w:rsidR="00445AFF" w:rsidRPr="00D71381" w:rsidRDefault="00445AFF" w:rsidP="00FE2A93">
      <w:pPr>
        <w:spacing w:line="360" w:lineRule="auto"/>
        <w:ind w:right="-55" w:firstLine="709"/>
        <w:jc w:val="center"/>
        <w:rPr>
          <w:sz w:val="22"/>
          <w:szCs w:val="22"/>
        </w:rPr>
      </w:pPr>
      <w:r w:rsidRPr="00D71381">
        <w:rPr>
          <w:b/>
          <w:bCs/>
          <w:sz w:val="22"/>
          <w:szCs w:val="22"/>
        </w:rPr>
        <w:t>V</w:t>
      </w:r>
      <w:r w:rsidRPr="00D71381">
        <w:rPr>
          <w:b/>
          <w:bCs/>
          <w:sz w:val="22"/>
          <w:szCs w:val="22"/>
          <w:lang w:val="en-US"/>
        </w:rPr>
        <w:t>I</w:t>
      </w:r>
      <w:r w:rsidRPr="00D71381">
        <w:rPr>
          <w:b/>
          <w:bCs/>
          <w:sz w:val="22"/>
          <w:szCs w:val="22"/>
        </w:rPr>
        <w:t>. Владение, пользование объектами имущества, предоставляемыми Концессионеру</w:t>
      </w:r>
      <w:r w:rsidR="008360BF" w:rsidRPr="00D71381">
        <w:rPr>
          <w:b/>
          <w:bCs/>
          <w:sz w:val="22"/>
          <w:szCs w:val="22"/>
        </w:rPr>
        <w:t>. Исключительные права интеллектуальной деятельности</w:t>
      </w:r>
    </w:p>
    <w:p w14:paraId="1ECB991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6.1. Концессионер обязан использовать (эксплуатировать) Объект Соглашения </w:t>
      </w:r>
      <w:r w:rsidR="00C00345" w:rsidRPr="00D71381">
        <w:rPr>
          <w:rFonts w:ascii="Times New Roman" w:hAnsi="Times New Roman" w:cs="Times New Roman"/>
          <w:sz w:val="22"/>
          <w:szCs w:val="22"/>
        </w:rPr>
        <w:t xml:space="preserve">в установленном настоящим </w:t>
      </w:r>
      <w:r w:rsidRPr="00D71381">
        <w:rPr>
          <w:rFonts w:ascii="Times New Roman" w:hAnsi="Times New Roman" w:cs="Times New Roman"/>
          <w:sz w:val="22"/>
          <w:szCs w:val="22"/>
        </w:rPr>
        <w:t>Соглашением порядке в целях осуществления деятельности, указанн</w:t>
      </w:r>
      <w:r w:rsidR="00C015FA" w:rsidRPr="00D71381">
        <w:rPr>
          <w:rFonts w:ascii="Times New Roman" w:hAnsi="Times New Roman" w:cs="Times New Roman"/>
          <w:sz w:val="22"/>
          <w:szCs w:val="22"/>
        </w:rPr>
        <w:t xml:space="preserve">ой </w:t>
      </w:r>
      <w:r w:rsidR="00DF502E" w:rsidRPr="00D71381">
        <w:rPr>
          <w:rFonts w:ascii="Times New Roman" w:hAnsi="Times New Roman" w:cs="Times New Roman"/>
          <w:sz w:val="22"/>
          <w:szCs w:val="22"/>
        </w:rPr>
        <w:t xml:space="preserve">в </w:t>
      </w:r>
      <w:r w:rsidRPr="00D71381">
        <w:rPr>
          <w:rFonts w:ascii="Times New Roman" w:hAnsi="Times New Roman" w:cs="Times New Roman"/>
          <w:sz w:val="22"/>
          <w:szCs w:val="22"/>
        </w:rPr>
        <w:t>пункт</w:t>
      </w:r>
      <w:r w:rsidR="00C015FA" w:rsidRPr="00D71381">
        <w:rPr>
          <w:rFonts w:ascii="Times New Roman" w:hAnsi="Times New Roman" w:cs="Times New Roman"/>
          <w:sz w:val="22"/>
          <w:szCs w:val="22"/>
        </w:rPr>
        <w:t>е</w:t>
      </w:r>
      <w:r w:rsidRPr="00D71381">
        <w:rPr>
          <w:rFonts w:ascii="Times New Roman" w:hAnsi="Times New Roman" w:cs="Times New Roman"/>
          <w:sz w:val="22"/>
          <w:szCs w:val="22"/>
        </w:rPr>
        <w:t>1.1настоящего Соглашения.</w:t>
      </w:r>
    </w:p>
    <w:p w14:paraId="03BC5109" w14:textId="5096637D" w:rsidR="00EC43B5" w:rsidRPr="00D71381" w:rsidRDefault="00C0034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6.2.</w:t>
      </w:r>
      <w:r w:rsidR="00213033"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Концессионер обязан поддерживать Объект Соглашения </w:t>
      </w:r>
      <w:r w:rsidR="00EC43B5" w:rsidRPr="00D71381">
        <w:rPr>
          <w:rFonts w:ascii="Times New Roman" w:hAnsi="Times New Roman" w:cs="Times New Roman"/>
          <w:sz w:val="22"/>
          <w:szCs w:val="22"/>
        </w:rPr>
        <w:t xml:space="preserve">в исправном состоянии, производить за свой счет текущий и капитальный ремонт, нести расходы на содержание Объекта Соглашения. При этом несение эксплуатационных расходов, которые могут возникнуть из непредвиденных ситуаций, не учтенных в инвестиционной программе Концессионера, и/или в случае аварийных ситуаций на Объекте Соглашения, при которых комиссионно сторонами установлено и закреплено в соответствующем акте отсутствие вины Концессионера, может быть возложено по дополнительному соглашению Сторон на Концедента. </w:t>
      </w:r>
    </w:p>
    <w:p w14:paraId="6A7D85A8" w14:textId="567B6E63"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6.3. Концессионер имеет право с согласия Концедента (в письменной форме) в порядке, установленном федеральными законами и условиями настоящего Соглашения, передавать о</w:t>
      </w:r>
      <w:r w:rsidR="004413FE" w:rsidRPr="00D71381">
        <w:rPr>
          <w:rFonts w:ascii="Times New Roman" w:hAnsi="Times New Roman" w:cs="Times New Roman"/>
          <w:sz w:val="22"/>
          <w:szCs w:val="22"/>
        </w:rPr>
        <w:t xml:space="preserve">бъект Соглашения в пользование </w:t>
      </w:r>
      <w:r w:rsidR="00B724A2" w:rsidRPr="00D71381">
        <w:rPr>
          <w:rFonts w:ascii="Times New Roman" w:hAnsi="Times New Roman" w:cs="Times New Roman"/>
          <w:sz w:val="22"/>
          <w:szCs w:val="22"/>
        </w:rPr>
        <w:t xml:space="preserve">третьим </w:t>
      </w:r>
      <w:r w:rsidR="001D3C4E" w:rsidRPr="00D71381">
        <w:rPr>
          <w:rFonts w:ascii="Times New Roman" w:hAnsi="Times New Roman" w:cs="Times New Roman"/>
          <w:sz w:val="22"/>
          <w:szCs w:val="22"/>
        </w:rPr>
        <w:t xml:space="preserve">лицам </w:t>
      </w:r>
      <w:r w:rsidR="00D41504" w:rsidRPr="00D71381">
        <w:rPr>
          <w:rFonts w:ascii="Times New Roman" w:hAnsi="Times New Roman" w:cs="Times New Roman"/>
          <w:sz w:val="22"/>
          <w:szCs w:val="22"/>
        </w:rPr>
        <w:t xml:space="preserve">на </w:t>
      </w:r>
      <w:proofErr w:type="gramStart"/>
      <w:r w:rsidRPr="00D71381">
        <w:rPr>
          <w:rFonts w:ascii="Times New Roman" w:hAnsi="Times New Roman" w:cs="Times New Roman"/>
          <w:sz w:val="22"/>
          <w:szCs w:val="22"/>
        </w:rPr>
        <w:t>срок,  не</w:t>
      </w:r>
      <w:proofErr w:type="gramEnd"/>
      <w:r w:rsidRPr="00D71381">
        <w:rPr>
          <w:rFonts w:ascii="Times New Roman" w:hAnsi="Times New Roman" w:cs="Times New Roman"/>
          <w:sz w:val="22"/>
          <w:szCs w:val="22"/>
        </w:rPr>
        <w:t xml:space="preserve"> превышающий срока действия  настоящего Соглашения</w:t>
      </w:r>
      <w:r w:rsidR="00C00345"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указанного </w:t>
      </w:r>
      <w:r w:rsidR="008360BF" w:rsidRPr="00D71381">
        <w:rPr>
          <w:rFonts w:ascii="Times New Roman" w:hAnsi="Times New Roman" w:cs="Times New Roman"/>
          <w:sz w:val="22"/>
          <w:szCs w:val="22"/>
        </w:rPr>
        <w:t>в разделе Х</w:t>
      </w:r>
      <w:r w:rsidRPr="00D71381">
        <w:rPr>
          <w:rFonts w:ascii="Times New Roman" w:hAnsi="Times New Roman" w:cs="Times New Roman"/>
          <w:sz w:val="22"/>
          <w:szCs w:val="22"/>
        </w:rPr>
        <w:t xml:space="preserve"> настоящего Соглашения, при условии соблюдения обязательств Концессионера, предусмотренных </w:t>
      </w:r>
      <w:r w:rsidR="00C00345" w:rsidRPr="00D71381">
        <w:rPr>
          <w:rFonts w:ascii="Times New Roman" w:hAnsi="Times New Roman" w:cs="Times New Roman"/>
          <w:sz w:val="22"/>
          <w:szCs w:val="22"/>
        </w:rPr>
        <w:t xml:space="preserve">настоящим </w:t>
      </w:r>
      <w:r w:rsidRPr="00D71381">
        <w:rPr>
          <w:rFonts w:ascii="Times New Roman" w:hAnsi="Times New Roman" w:cs="Times New Roman"/>
          <w:sz w:val="22"/>
          <w:szCs w:val="22"/>
        </w:rPr>
        <w:t xml:space="preserve">Соглашением. Прекращение настоящего Соглашения </w:t>
      </w:r>
      <w:r w:rsidRPr="00D71381">
        <w:rPr>
          <w:rFonts w:ascii="Times New Roman" w:hAnsi="Times New Roman" w:cs="Times New Roman"/>
          <w:sz w:val="22"/>
          <w:szCs w:val="22"/>
        </w:rPr>
        <w:lastRenderedPageBreak/>
        <w:t xml:space="preserve">является основанием для прекращения прав пользования третьих лиц объектом Соглашения. </w:t>
      </w:r>
    </w:p>
    <w:p w14:paraId="6C7D717E"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6.4. Передача Концессионером в залог или отчуждение объекта Соглашения и имущества, образующее единое целое с Объектом Соглашения, не допускается.</w:t>
      </w:r>
    </w:p>
    <w:p w14:paraId="2377EB75"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6.5. Продукция и доходы, полученные Концессионером в результате осуществления деятельности с использованием (эксплуатацией) Объекта соглашения и иного имущества, включая плату за подключение (технологическое присоединение), вносимую Потребителями, и плату за прочие виды работ и (или) услуг, выполняемые Концессионером, а также любые иные виды платежей от Потребителей (в том числе пени, штрафы, компенсации судебных расходов, компенсации причиненного вреда или убытков, страховые возмещения и т.п.) являются собственностью Концессионера.</w:t>
      </w:r>
    </w:p>
    <w:p w14:paraId="4A90A492"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6.6. Недвижимое имущество, которое создано Концессионером с письменного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14:paraId="2A06504E" w14:textId="03A5AD2E"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6.7. Недвижимое имущество, которое создано Концессионером без письменного согласия Концедента при осуществлении деятельности, предусмотренной настоящим Соглашением, не относящееся к объекту Соглашения и не входя</w:t>
      </w:r>
      <w:r w:rsidR="00CE2DCB" w:rsidRPr="00D71381">
        <w:rPr>
          <w:rFonts w:ascii="Times New Roman" w:hAnsi="Times New Roman" w:cs="Times New Roman"/>
          <w:sz w:val="22"/>
          <w:szCs w:val="22"/>
        </w:rPr>
        <w:t xml:space="preserve">щее в состав иного имущества, </w:t>
      </w:r>
      <w:r w:rsidRPr="00D71381">
        <w:rPr>
          <w:rFonts w:ascii="Times New Roman" w:hAnsi="Times New Roman" w:cs="Times New Roman"/>
          <w:sz w:val="22"/>
          <w:szCs w:val="22"/>
        </w:rPr>
        <w:t xml:space="preserve">является </w:t>
      </w:r>
      <w:r w:rsidR="00C00345" w:rsidRPr="00D71381">
        <w:rPr>
          <w:rFonts w:ascii="Times New Roman" w:hAnsi="Times New Roman" w:cs="Times New Roman"/>
          <w:sz w:val="22"/>
          <w:szCs w:val="22"/>
        </w:rPr>
        <w:t>собственностью</w:t>
      </w:r>
      <w:r w:rsidR="004413FE"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Концедента. Стоимость такого имущества возмещению Концедентом не подлежит.</w:t>
      </w:r>
    </w:p>
    <w:p w14:paraId="4F437CF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6.8. Движимое имущество, технологически связанное с Объектом соглашения, которое создано и (или) приобретено Концессионером в течение Срока действия концессионного соглашения, является собственностью Концедента, если до момента создания и (или) приобретения такого имущества Сторонами в письменном виде не согласовано иное. </w:t>
      </w:r>
    </w:p>
    <w:p w14:paraId="6B1D7474" w14:textId="77777777" w:rsidR="00EC43B5" w:rsidRPr="00D71381" w:rsidRDefault="00EC43B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Если в течение Срока действия концессионного соглашения Концессионер создает движимое и (или) недвижимое имущество, необходимое для подключения (технологического присоединения) новых Потребителей к объектам, входящим в состав Объекта соглашения или иного имущества, такое имущество поступает в собственность Концедента и передается во владение и пользование Концессионера в качестве иного имущества на срок до Даты истечения срока концессионного соглашения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указанного в Приложении №3 к настоящему Соглашению, является собственностью Концессионера.</w:t>
      </w:r>
    </w:p>
    <w:p w14:paraId="640981D8" w14:textId="05F170F7" w:rsidR="00EC43B5" w:rsidRPr="00D71381" w:rsidRDefault="00C0034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6.9. Концессионер </w:t>
      </w:r>
      <w:r w:rsidR="00EC43B5" w:rsidRPr="00D71381">
        <w:rPr>
          <w:rFonts w:ascii="Times New Roman" w:hAnsi="Times New Roman" w:cs="Times New Roman"/>
          <w:sz w:val="22"/>
          <w:szCs w:val="22"/>
        </w:rPr>
        <w:t>обязан учитывать Объект Соглашения и иное переданное ему Концедентом по концессионному Соглашению имущество на своем балансе отдельно от своего имущества. В отношении таких объектов и имущества Концессионером должен вестись самостоятельный учет, осуществляемый им в связи с исполнением обязательств по концессионному Соглашению</w:t>
      </w:r>
      <w:r w:rsidR="004413FE" w:rsidRPr="00D71381">
        <w:rPr>
          <w:rFonts w:ascii="Times New Roman" w:hAnsi="Times New Roman" w:cs="Times New Roman"/>
          <w:sz w:val="22"/>
          <w:szCs w:val="22"/>
        </w:rPr>
        <w:t xml:space="preserve"> </w:t>
      </w:r>
      <w:r w:rsidR="00EC43B5" w:rsidRPr="00D71381">
        <w:rPr>
          <w:rFonts w:ascii="Times New Roman" w:hAnsi="Times New Roman" w:cs="Times New Roman"/>
          <w:sz w:val="22"/>
          <w:szCs w:val="22"/>
        </w:rPr>
        <w:t xml:space="preserve">и производиться начисление амортизации таких объектов и имущества. </w:t>
      </w:r>
    </w:p>
    <w:p w14:paraId="5BC73779" w14:textId="77777777" w:rsidR="00501593" w:rsidRPr="00D71381" w:rsidRDefault="00EC43B5" w:rsidP="00FE2A93">
      <w:pPr>
        <w:pStyle w:val="aff2"/>
        <w:spacing w:line="360" w:lineRule="auto"/>
        <w:ind w:firstLineChars="300" w:firstLine="660"/>
        <w:jc w:val="both"/>
        <w:rPr>
          <w:rFonts w:ascii="Times New Roman" w:hAnsi="Times New Roman"/>
        </w:rPr>
      </w:pPr>
      <w:r w:rsidRPr="00D71381">
        <w:rPr>
          <w:rFonts w:ascii="Times New Roman" w:hAnsi="Times New Roman"/>
          <w:color w:val="000000"/>
        </w:rPr>
        <w:t>6.10</w:t>
      </w:r>
      <w:r w:rsidR="00501593" w:rsidRPr="00D71381">
        <w:rPr>
          <w:rFonts w:ascii="Times New Roman" w:hAnsi="Times New Roman"/>
          <w:color w:val="000000"/>
        </w:rPr>
        <w:t>.</w:t>
      </w:r>
      <w:r w:rsidR="00501593" w:rsidRPr="00D71381">
        <w:rPr>
          <w:rFonts w:ascii="Times New Roman" w:hAnsi="Times New Roman"/>
        </w:rPr>
        <w:t>Концессионер несет риск случайной гибели или случайного повреждения объектов имущества, входящих в состав Объекта Соглашения или иного имущества в течение всего срока эксплуатации Объекта Соглашения, указанного в разделе 10 настоящей Соглашения, за исключением предусмотренных в настоящем пункте случаев.</w:t>
      </w:r>
    </w:p>
    <w:p w14:paraId="04A80E67" w14:textId="77777777" w:rsidR="00501593" w:rsidRPr="00D71381" w:rsidRDefault="00501593" w:rsidP="00FE2A93">
      <w:pPr>
        <w:shd w:val="clear" w:color="auto" w:fill="FFFFFF"/>
        <w:spacing w:line="360" w:lineRule="auto"/>
        <w:ind w:right="64" w:firstLine="709"/>
        <w:jc w:val="both"/>
        <w:rPr>
          <w:sz w:val="22"/>
          <w:szCs w:val="22"/>
        </w:rPr>
      </w:pPr>
      <w:r w:rsidRPr="00D71381">
        <w:rPr>
          <w:sz w:val="22"/>
          <w:szCs w:val="22"/>
        </w:rPr>
        <w:lastRenderedPageBreak/>
        <w:t>В случае если произошла случайная гибель или случайное повреждение объект; имущества, входящего в состав Объекта Соглашения, в течение 3-х лет с даты передачи Концедентом Концессионеру соответствующего объекта имущества Концедент и Концессионер договариваются о следующем:</w:t>
      </w:r>
    </w:p>
    <w:p w14:paraId="3E3D390B" w14:textId="1A877080"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Концессионер незамедлительно уведомляет Концедента о случайной гибели или случайном повреждении объектов имущества с указанием местонахождения соответствующего объекта и времени прибытия Концедента на объект всеми доступными способами, позволяющими Концеденту получить указанное уведомление. Концедент и Концессионер совместно оценивают состояние объекта и возможность осуществления ремонта, а также согласовывают стоимость ремонта. Совместное решение Концедент и Концессионер оформляют актом оценки возможности проведения ремонта, подписываемым</w:t>
      </w:r>
      <w:r w:rsidR="004413FE" w:rsidRPr="00D71381">
        <w:rPr>
          <w:sz w:val="22"/>
          <w:szCs w:val="22"/>
        </w:rPr>
        <w:t xml:space="preserve"> </w:t>
      </w:r>
      <w:r w:rsidRPr="00D71381">
        <w:rPr>
          <w:sz w:val="22"/>
          <w:szCs w:val="22"/>
        </w:rPr>
        <w:t>уполномоченными представителями Концедент</w:t>
      </w:r>
      <w:r w:rsidR="00C931D8" w:rsidRPr="00D71381">
        <w:rPr>
          <w:sz w:val="22"/>
          <w:szCs w:val="22"/>
        </w:rPr>
        <w:t>а</w:t>
      </w:r>
      <w:r w:rsidRPr="00D71381">
        <w:rPr>
          <w:sz w:val="22"/>
          <w:szCs w:val="22"/>
        </w:rPr>
        <w:t xml:space="preserve"> и Концессионер</w:t>
      </w:r>
      <w:r w:rsidR="00C931D8" w:rsidRPr="00D71381">
        <w:rPr>
          <w:sz w:val="22"/>
          <w:szCs w:val="22"/>
        </w:rPr>
        <w:t>а</w:t>
      </w:r>
      <w:r w:rsidRPr="00D71381">
        <w:rPr>
          <w:sz w:val="22"/>
          <w:szCs w:val="22"/>
        </w:rPr>
        <w:t>.</w:t>
      </w:r>
    </w:p>
    <w:p w14:paraId="4DC23A9B" w14:textId="77777777" w:rsidR="00501593" w:rsidRPr="00D71381" w:rsidRDefault="00501593" w:rsidP="00FE2A93">
      <w:pPr>
        <w:shd w:val="clear" w:color="auto" w:fill="FFFFFF"/>
        <w:spacing w:line="360" w:lineRule="auto"/>
        <w:ind w:firstLine="709"/>
        <w:jc w:val="both"/>
        <w:rPr>
          <w:sz w:val="22"/>
          <w:szCs w:val="22"/>
        </w:rPr>
      </w:pPr>
      <w:r w:rsidRPr="00D71381">
        <w:rPr>
          <w:sz w:val="22"/>
          <w:szCs w:val="22"/>
        </w:rPr>
        <w:t>Если объект имущества подлежит ремонту Концедент и Концессионер договариваются о проведении ремонта. В случае если объект имущества не подлежит ремонту, то Концедент согласовывает его снос (демонтаж) в порядке, предусмотренном настоящим Соглашением.</w:t>
      </w:r>
    </w:p>
    <w:p w14:paraId="2F4F1D75"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Концедент и Концессионер проводят выявление причин случайной гибели или случайного повреждения объекта имущества в течение 30 дней с даты случайной гибели или случайного повреждения объекта имущества. Свое решение о причинах гибели или случайного повреждения объекта имущества Концедент и Концессионер оформляют актом о причинах случайной гибели или случайного повреждения объекта имущества, подписываемым уполномоченными представителями Концедента и Концессионера.</w:t>
      </w:r>
    </w:p>
    <w:p w14:paraId="0929E07B"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Если случайная гибель или случайное повреждение объекта имущества произошли не по вине Концессионера, Концедент и Концессионер согласовывают изменение настоящего Соглашения в части учета мероприятий по реконструкции объекта имущества, подвергшегося случайной гибели или случайному повреждению, в инвестиционных программах Концессионера и соответствующее увеличение предельного уровня расходов на реконструкцию объекта соглашения, нормативного уровня прибыли, изменение иных условий настоящего Соглашения.</w:t>
      </w:r>
    </w:p>
    <w:p w14:paraId="26959365" w14:textId="77777777" w:rsidR="00501593" w:rsidRPr="00D71381" w:rsidRDefault="00501593" w:rsidP="00FE2A93">
      <w:pPr>
        <w:shd w:val="clear" w:color="auto" w:fill="FFFFFF"/>
        <w:spacing w:line="360" w:lineRule="auto"/>
        <w:ind w:right="7" w:firstLine="709"/>
        <w:jc w:val="both"/>
        <w:rPr>
          <w:sz w:val="22"/>
          <w:szCs w:val="22"/>
        </w:rPr>
      </w:pPr>
      <w:r w:rsidRPr="00D71381">
        <w:rPr>
          <w:sz w:val="22"/>
          <w:szCs w:val="22"/>
        </w:rPr>
        <w:t>В случае если случайная гибель или случайное повреждение объекта имущества произошли по вине Концессионера, Концессионер осуществляет реконструкцию или создание объекта имущества за свой счет.</w:t>
      </w:r>
    </w:p>
    <w:p w14:paraId="534452D2" w14:textId="77777777" w:rsidR="00501593" w:rsidRPr="00D71381" w:rsidRDefault="00501593" w:rsidP="00FE2A93">
      <w:pPr>
        <w:spacing w:line="360" w:lineRule="auto"/>
        <w:ind w:firstLineChars="300" w:firstLine="660"/>
        <w:jc w:val="both"/>
        <w:rPr>
          <w:sz w:val="22"/>
          <w:szCs w:val="22"/>
        </w:rPr>
      </w:pPr>
      <w:r w:rsidRPr="00D71381">
        <w:rPr>
          <w:sz w:val="22"/>
          <w:szCs w:val="22"/>
        </w:rPr>
        <w:t>6.11. В целях исполнения Концессионером обязательств, предусмотренных настоящим Соглашением, в течение срока действия настоящего Соглашения Концедент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Концеденту.</w:t>
      </w:r>
    </w:p>
    <w:p w14:paraId="7F2A26EA" w14:textId="77777777" w:rsidR="00501593" w:rsidRPr="00D71381" w:rsidRDefault="00501593" w:rsidP="00FE2A93">
      <w:pPr>
        <w:spacing w:line="360" w:lineRule="auto"/>
        <w:ind w:firstLineChars="300" w:firstLine="660"/>
        <w:jc w:val="both"/>
        <w:rPr>
          <w:sz w:val="22"/>
          <w:szCs w:val="22"/>
        </w:rPr>
      </w:pPr>
      <w:r w:rsidRPr="00D71381">
        <w:rPr>
          <w:sz w:val="22"/>
          <w:szCs w:val="22"/>
        </w:rPr>
        <w:t>6.12. Концессионер по окончанию срока действия настоящего Соглашения обязан передать базы данных,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14:paraId="0F23DD0A" w14:textId="77777777" w:rsidR="008360BF" w:rsidRPr="00D71381" w:rsidRDefault="00501593" w:rsidP="00FE2A93">
      <w:pPr>
        <w:spacing w:line="360" w:lineRule="auto"/>
        <w:ind w:right="-55" w:firstLine="709"/>
        <w:jc w:val="both"/>
        <w:rPr>
          <w:sz w:val="22"/>
          <w:szCs w:val="22"/>
        </w:rPr>
      </w:pPr>
      <w:r w:rsidRPr="00D71381">
        <w:rPr>
          <w:sz w:val="22"/>
          <w:szCs w:val="22"/>
        </w:rPr>
        <w:lastRenderedPageBreak/>
        <w:t>6.13</w:t>
      </w:r>
      <w:r w:rsidR="008360BF" w:rsidRPr="00D71381">
        <w:rPr>
          <w:sz w:val="22"/>
          <w:szCs w:val="22"/>
        </w:rPr>
        <w:t>. Исключительные права на результаты интеллектуальной деятельности и приравненными к ним средствами индивидуализации Концессионера при исполнении Соглашения, такие как базы данных, изобретения, секреты производства (ноу-хау) согласно ст.1225 ГК РФ принадлежат Концессионеру. Стороны обязуются соблюдать установленные законодательством Российской Федерации требования к обработке персональных данных, информации ограниченного доступа.</w:t>
      </w:r>
    </w:p>
    <w:p w14:paraId="6DE39030" w14:textId="77777777" w:rsidR="00445AFF" w:rsidRPr="00D71381" w:rsidRDefault="00445AFF" w:rsidP="00FE2A93">
      <w:pPr>
        <w:spacing w:line="360" w:lineRule="auto"/>
        <w:ind w:right="-55" w:firstLine="709"/>
        <w:jc w:val="center"/>
        <w:rPr>
          <w:sz w:val="22"/>
          <w:szCs w:val="22"/>
        </w:rPr>
      </w:pPr>
      <w:r w:rsidRPr="00D71381">
        <w:rPr>
          <w:b/>
          <w:bCs/>
          <w:sz w:val="22"/>
          <w:szCs w:val="22"/>
        </w:rPr>
        <w:t>V</w:t>
      </w:r>
      <w:r w:rsidRPr="00D71381">
        <w:rPr>
          <w:b/>
          <w:bCs/>
          <w:sz w:val="22"/>
          <w:szCs w:val="22"/>
          <w:lang w:val="en-US"/>
        </w:rPr>
        <w:t>I</w:t>
      </w:r>
      <w:r w:rsidRPr="00D71381">
        <w:rPr>
          <w:b/>
          <w:bCs/>
          <w:sz w:val="22"/>
          <w:szCs w:val="22"/>
        </w:rPr>
        <w:t>I. Порядок передачи Концессионером Концеденту объектов имущества</w:t>
      </w:r>
    </w:p>
    <w:p w14:paraId="26AC85B5" w14:textId="52408778"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7.1. Концессионер обязан передать Концеденту, а Концедент обя</w:t>
      </w:r>
      <w:r w:rsidR="00C83FBC" w:rsidRPr="00D71381">
        <w:rPr>
          <w:rFonts w:ascii="Times New Roman" w:hAnsi="Times New Roman" w:cs="Times New Roman"/>
          <w:sz w:val="22"/>
          <w:szCs w:val="22"/>
        </w:rPr>
        <w:t xml:space="preserve">зан принять </w:t>
      </w:r>
      <w:r w:rsidR="004413FE" w:rsidRPr="00D71381">
        <w:rPr>
          <w:rFonts w:ascii="Times New Roman" w:hAnsi="Times New Roman" w:cs="Times New Roman"/>
          <w:sz w:val="22"/>
          <w:szCs w:val="22"/>
        </w:rPr>
        <w:t>объект Соглашения</w:t>
      </w:r>
      <w:r w:rsidRPr="00D71381">
        <w:rPr>
          <w:rFonts w:ascii="Times New Roman" w:hAnsi="Times New Roman" w:cs="Times New Roman"/>
          <w:sz w:val="22"/>
          <w:szCs w:val="22"/>
        </w:rPr>
        <w:t xml:space="preserve"> (объекты, входящи</w:t>
      </w:r>
      <w:r w:rsidR="00C83FBC" w:rsidRPr="00D71381">
        <w:rPr>
          <w:rFonts w:ascii="Times New Roman" w:hAnsi="Times New Roman" w:cs="Times New Roman"/>
          <w:sz w:val="22"/>
          <w:szCs w:val="22"/>
        </w:rPr>
        <w:t>е в состав Объекта Соглашения) в срок,</w:t>
      </w:r>
      <w:r w:rsidRPr="00D71381">
        <w:rPr>
          <w:rFonts w:ascii="Times New Roman" w:hAnsi="Times New Roman" w:cs="Times New Roman"/>
          <w:sz w:val="22"/>
          <w:szCs w:val="22"/>
        </w:rPr>
        <w:t xml:space="preserve"> указанный </w:t>
      </w:r>
      <w:r w:rsidR="008360BF" w:rsidRPr="00D71381">
        <w:rPr>
          <w:rFonts w:ascii="Times New Roman" w:hAnsi="Times New Roman" w:cs="Times New Roman"/>
          <w:sz w:val="22"/>
          <w:szCs w:val="22"/>
        </w:rPr>
        <w:t xml:space="preserve">в разделе Х </w:t>
      </w:r>
      <w:r w:rsidR="004413FE" w:rsidRPr="00D71381">
        <w:rPr>
          <w:rFonts w:ascii="Times New Roman" w:hAnsi="Times New Roman" w:cs="Times New Roman"/>
          <w:sz w:val="22"/>
          <w:szCs w:val="22"/>
        </w:rPr>
        <w:t>настоящего Соглашения</w:t>
      </w:r>
      <w:r w:rsidRPr="00D71381">
        <w:rPr>
          <w:rFonts w:ascii="Times New Roman" w:hAnsi="Times New Roman" w:cs="Times New Roman"/>
          <w:sz w:val="22"/>
          <w:szCs w:val="22"/>
        </w:rPr>
        <w:t>.  Пере</w:t>
      </w:r>
      <w:r w:rsidR="00C00345" w:rsidRPr="00D71381">
        <w:rPr>
          <w:rFonts w:ascii="Times New Roman" w:hAnsi="Times New Roman" w:cs="Times New Roman"/>
          <w:sz w:val="22"/>
          <w:szCs w:val="22"/>
        </w:rPr>
        <w:t>даваемый Концессионером объект</w:t>
      </w:r>
      <w:r w:rsidR="00C83FBC" w:rsidRPr="00D71381">
        <w:rPr>
          <w:rFonts w:ascii="Times New Roman" w:hAnsi="Times New Roman" w:cs="Times New Roman"/>
          <w:sz w:val="22"/>
          <w:szCs w:val="22"/>
        </w:rPr>
        <w:t xml:space="preserve"> Соглашения</w:t>
      </w:r>
      <w:r w:rsidRPr="00D71381">
        <w:rPr>
          <w:rFonts w:ascii="Times New Roman" w:hAnsi="Times New Roman" w:cs="Times New Roman"/>
          <w:sz w:val="22"/>
          <w:szCs w:val="22"/>
        </w:rPr>
        <w:t xml:space="preserve"> (объекты, входящие в состав Объекта Соглашения) должен быть реконструирован (модернизирован) в соответствии с условиями настоящего Соглашения, быть пригодным д</w:t>
      </w:r>
      <w:r w:rsidR="004413FE" w:rsidRPr="00D71381">
        <w:rPr>
          <w:rFonts w:ascii="Times New Roman" w:hAnsi="Times New Roman" w:cs="Times New Roman"/>
          <w:sz w:val="22"/>
          <w:szCs w:val="22"/>
        </w:rPr>
        <w:t xml:space="preserve">ля осуществления деятельности, </w:t>
      </w:r>
      <w:r w:rsidRPr="00D71381">
        <w:rPr>
          <w:rFonts w:ascii="Times New Roman" w:hAnsi="Times New Roman" w:cs="Times New Roman"/>
          <w:sz w:val="22"/>
          <w:szCs w:val="22"/>
        </w:rPr>
        <w:t xml:space="preserve">указанной в </w:t>
      </w:r>
      <w:hyperlink w:anchor="P131" w:history="1">
        <w:r w:rsidRPr="00D71381">
          <w:rPr>
            <w:rFonts w:ascii="Times New Roman" w:hAnsi="Times New Roman" w:cs="Times New Roman"/>
            <w:sz w:val="22"/>
            <w:szCs w:val="22"/>
          </w:rPr>
          <w:t>пункте 1</w:t>
        </w:r>
      </w:hyperlink>
      <w:r w:rsidRPr="00D71381">
        <w:rPr>
          <w:rFonts w:ascii="Times New Roman" w:hAnsi="Times New Roman" w:cs="Times New Roman"/>
          <w:sz w:val="22"/>
          <w:szCs w:val="22"/>
        </w:rPr>
        <w:t>.1 настоящего Соглашения, и не должен быть обременен правами третьих лиц.</w:t>
      </w:r>
    </w:p>
    <w:p w14:paraId="43923E3B"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7.2. Передача Концессионером Концеденту объектов настоящего Соглашения осуществляется по акту приема-передачи, подписываемому Сторонами.</w:t>
      </w:r>
    </w:p>
    <w:p w14:paraId="5C6A303A"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7.3. Концессионер передает Концеденту документы, относящиеся к передаваемому Объекту Соглашения (объектам, входящим в состав Объекта Соглашения), в том числе проектную документацию на Объект Соглашения (при наличии) и техническую документацию, необходимую для эксплуатации объекта, одновременно с передачей имущества.   </w:t>
      </w:r>
    </w:p>
    <w:p w14:paraId="70C91641"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7.4. Обязанность Концессионера по передаче Объекта Соглашения (объектов, входящих в состав Объекта Соглашения) считается исполненной с даты подписания Сторонами акта приема-передачи и государственной регистрации прекращения прав Концессионера на владение и пользование этими объектами.</w:t>
      </w:r>
    </w:p>
    <w:p w14:paraId="6D67BF1C" w14:textId="58F39DE3"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При уклонении Концедента от подписания акта приема-передачи, обязанность Концессионера по передаче Объектов, указанных в пункте 2.1.настоящего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401B8CFC" w14:textId="77777777" w:rsidR="008128BC" w:rsidRPr="00D71381" w:rsidRDefault="00896C04" w:rsidP="00FE2A93">
      <w:pPr>
        <w:pStyle w:val="ConsPlusNonformat"/>
        <w:spacing w:line="360" w:lineRule="auto"/>
        <w:ind w:firstLine="709"/>
        <w:jc w:val="both"/>
        <w:rPr>
          <w:rFonts w:ascii="Times New Roman" w:hAnsi="Times New Roman" w:cs="Times New Roman"/>
          <w:color w:val="000000"/>
          <w:sz w:val="22"/>
          <w:szCs w:val="22"/>
        </w:rPr>
      </w:pPr>
      <w:r w:rsidRPr="00D71381">
        <w:rPr>
          <w:rFonts w:ascii="Times New Roman" w:hAnsi="Times New Roman" w:cs="Times New Roman"/>
          <w:sz w:val="22"/>
          <w:szCs w:val="22"/>
        </w:rPr>
        <w:t>7.4. В случае прекращения Соглашения в связи с окончанием срока его действия Концедент совместно с Концессионером не позднее, чем за 60 (шестьдесят) рабочих дней до даты окончания срока действия Соглашения обеспечивают создание передаточной комиссии по подготовке объектов имущества в составе Объекта Соглашения к передаче Концеденту. В состав передаточной комиссии должны входить представители Концедента и Концессионера.</w:t>
      </w:r>
    </w:p>
    <w:p w14:paraId="7BFC641A" w14:textId="77777777" w:rsidR="00896C04"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7.5.Прекращение прав Концессионера на владение и пользование объектом Соглашения (объектов, входящих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14:paraId="1C99415E" w14:textId="77777777" w:rsidR="000A5290" w:rsidRPr="00D71381" w:rsidRDefault="00896C0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Стороны обязуются осуществить действия, необходимые для государственной регистрации прекращения указанных</w:t>
      </w:r>
      <w:r w:rsidR="000A5290" w:rsidRPr="00D71381">
        <w:rPr>
          <w:rFonts w:ascii="Times New Roman" w:hAnsi="Times New Roman" w:cs="Times New Roman"/>
          <w:sz w:val="22"/>
          <w:szCs w:val="22"/>
        </w:rPr>
        <w:t xml:space="preserve"> прав Концессионера, в течение 30 (Тридцати</w:t>
      </w:r>
      <w:r w:rsidRPr="00D71381">
        <w:rPr>
          <w:rFonts w:ascii="Times New Roman" w:hAnsi="Times New Roman" w:cs="Times New Roman"/>
          <w:sz w:val="22"/>
          <w:szCs w:val="22"/>
        </w:rPr>
        <w:t xml:space="preserve">) </w:t>
      </w:r>
      <w:r w:rsidR="000A5290" w:rsidRPr="00D71381">
        <w:rPr>
          <w:rFonts w:ascii="Times New Roman" w:hAnsi="Times New Roman" w:cs="Times New Roman"/>
          <w:sz w:val="22"/>
          <w:szCs w:val="22"/>
        </w:rPr>
        <w:t>календарны</w:t>
      </w:r>
      <w:r w:rsidRPr="00D71381">
        <w:rPr>
          <w:rFonts w:ascii="Times New Roman" w:hAnsi="Times New Roman" w:cs="Times New Roman"/>
          <w:sz w:val="22"/>
          <w:szCs w:val="22"/>
        </w:rPr>
        <w:t xml:space="preserve">х дней </w:t>
      </w:r>
      <w:r w:rsidR="000A5290" w:rsidRPr="00D71381">
        <w:rPr>
          <w:rFonts w:ascii="Times New Roman" w:hAnsi="Times New Roman" w:cs="Times New Roman"/>
          <w:sz w:val="22"/>
          <w:szCs w:val="22"/>
        </w:rPr>
        <w:t>со дня с момента подписания актов приема-передачи согласно п.7.2 настоящего Соглашения.</w:t>
      </w:r>
    </w:p>
    <w:p w14:paraId="3E6D79CE" w14:textId="77777777" w:rsidR="00896C04" w:rsidRPr="00D71381" w:rsidRDefault="00896C04" w:rsidP="00FE2A93">
      <w:pPr>
        <w:spacing w:line="360" w:lineRule="auto"/>
        <w:ind w:right="-55" w:firstLine="709"/>
        <w:jc w:val="both"/>
        <w:rPr>
          <w:color w:val="000000"/>
          <w:sz w:val="22"/>
          <w:szCs w:val="22"/>
        </w:rPr>
      </w:pPr>
      <w:r w:rsidRPr="00D71381">
        <w:rPr>
          <w:color w:val="000000"/>
          <w:sz w:val="22"/>
          <w:szCs w:val="22"/>
        </w:rPr>
        <w:lastRenderedPageBreak/>
        <w:t>При прекращении Соглашения Концессионер обязан передать Концеденту, а Концедент обязан принять Объект Соглашения в порядке, предусмотренном Соглашением. Передаваемый Концессионером Объект Соглашения (объекты в составе Объекта Соглашения) должен находиться в</w:t>
      </w:r>
      <w:r w:rsidR="00866574" w:rsidRPr="00D71381">
        <w:rPr>
          <w:color w:val="000000"/>
          <w:sz w:val="22"/>
          <w:szCs w:val="22"/>
        </w:rPr>
        <w:t xml:space="preserve"> технически работоспособном</w:t>
      </w:r>
      <w:r w:rsidRPr="00D71381">
        <w:rPr>
          <w:color w:val="000000"/>
          <w:sz w:val="22"/>
          <w:szCs w:val="22"/>
        </w:rPr>
        <w:t xml:space="preserve"> состоянии с учетом нормального износа и периода эксплуатации, и не должен быть обременен правами третьих лиц.</w:t>
      </w:r>
    </w:p>
    <w:p w14:paraId="08E6B8B1" w14:textId="77777777" w:rsidR="00C52916" w:rsidRPr="00D71381" w:rsidRDefault="00C52916" w:rsidP="00FE2A93">
      <w:pPr>
        <w:spacing w:line="360" w:lineRule="auto"/>
        <w:ind w:right="-55" w:firstLine="709"/>
        <w:jc w:val="both"/>
        <w:rPr>
          <w:sz w:val="22"/>
          <w:szCs w:val="22"/>
        </w:rPr>
      </w:pPr>
      <w:r w:rsidRPr="00D71381">
        <w:rPr>
          <w:sz w:val="22"/>
          <w:szCs w:val="22"/>
        </w:rPr>
        <w:t>7.6</w:t>
      </w:r>
      <w:r w:rsidR="00445AFF" w:rsidRPr="00D71381">
        <w:rPr>
          <w:sz w:val="22"/>
          <w:szCs w:val="22"/>
        </w:rPr>
        <w:t xml:space="preserve">. В случае досрочного прекращения Соглашения передаточная комиссия формируется в течение 10 (десяти) </w:t>
      </w:r>
      <w:r w:rsidR="005F3CEA" w:rsidRPr="00D71381">
        <w:rPr>
          <w:sz w:val="22"/>
          <w:szCs w:val="22"/>
        </w:rPr>
        <w:t>рабочих дней с даты,</w:t>
      </w:r>
      <w:r w:rsidR="00445AFF" w:rsidRPr="00D71381">
        <w:rPr>
          <w:sz w:val="22"/>
          <w:szCs w:val="22"/>
        </w:rPr>
        <w:t xml:space="preserve"> установленной Сторонами и (или) судебным решением.</w:t>
      </w:r>
    </w:p>
    <w:p w14:paraId="16482483" w14:textId="77777777" w:rsidR="00C52916" w:rsidRPr="00D71381" w:rsidRDefault="00C52916" w:rsidP="00FE2A93">
      <w:pPr>
        <w:spacing w:line="360" w:lineRule="auto"/>
        <w:ind w:right="-55" w:firstLine="709"/>
        <w:jc w:val="both"/>
        <w:rPr>
          <w:sz w:val="22"/>
          <w:szCs w:val="22"/>
        </w:rPr>
      </w:pPr>
      <w:r w:rsidRPr="00D71381">
        <w:rPr>
          <w:sz w:val="22"/>
          <w:szCs w:val="22"/>
        </w:rPr>
        <w:t>7.7. В случае досрочного прекращения Соглашения срок передачи объектов имущества в составе Объекта Соглашения не должен превышать 30 (тридцать) рабочих дней с даты досрочного прекращения Соглашения.</w:t>
      </w:r>
    </w:p>
    <w:p w14:paraId="68AD70A2" w14:textId="77777777" w:rsidR="00445AFF" w:rsidRPr="00D71381" w:rsidRDefault="00C52916" w:rsidP="00FE2A93">
      <w:pPr>
        <w:spacing w:line="360" w:lineRule="auto"/>
        <w:ind w:right="-55" w:firstLine="709"/>
        <w:jc w:val="both"/>
        <w:rPr>
          <w:sz w:val="22"/>
          <w:szCs w:val="22"/>
        </w:rPr>
      </w:pPr>
      <w:r w:rsidRPr="00D71381">
        <w:rPr>
          <w:sz w:val="22"/>
          <w:szCs w:val="22"/>
        </w:rPr>
        <w:t>7.8.</w:t>
      </w:r>
      <w:r w:rsidR="00445AFF" w:rsidRPr="00D71381">
        <w:rPr>
          <w:sz w:val="22"/>
          <w:szCs w:val="22"/>
        </w:rPr>
        <w:t xml:space="preserve"> Концессионер обязан:</w:t>
      </w:r>
    </w:p>
    <w:p w14:paraId="60C6D5C9" w14:textId="28567595" w:rsidR="00445AFF" w:rsidRPr="00D71381" w:rsidRDefault="00445AFF" w:rsidP="00FE2A93">
      <w:pPr>
        <w:spacing w:line="360" w:lineRule="auto"/>
        <w:ind w:right="-55" w:firstLine="709"/>
        <w:jc w:val="both"/>
        <w:rPr>
          <w:sz w:val="22"/>
          <w:szCs w:val="22"/>
        </w:rPr>
      </w:pPr>
      <w:r w:rsidRPr="00D71381">
        <w:rPr>
          <w:sz w:val="22"/>
          <w:szCs w:val="22"/>
        </w:rPr>
        <w:t>- передать Концеденту земельные участки, находящиеся в пользовании Концессионера по договору аренды</w:t>
      </w:r>
      <w:r w:rsidR="0087678F" w:rsidRPr="00D71381">
        <w:rPr>
          <w:sz w:val="22"/>
          <w:szCs w:val="22"/>
        </w:rPr>
        <w:t xml:space="preserve"> </w:t>
      </w:r>
      <w:r w:rsidRPr="00D71381">
        <w:rPr>
          <w:sz w:val="22"/>
          <w:szCs w:val="22"/>
        </w:rPr>
        <w:t>земельного участка или иному договору, заключенному на период действия Соглашения;</w:t>
      </w:r>
    </w:p>
    <w:p w14:paraId="47045F2E" w14:textId="77777777" w:rsidR="00445AFF" w:rsidRPr="00D71381" w:rsidRDefault="00445AFF" w:rsidP="00FE2A93">
      <w:pPr>
        <w:spacing w:line="360" w:lineRule="auto"/>
        <w:ind w:right="-55" w:firstLine="709"/>
        <w:jc w:val="both"/>
        <w:rPr>
          <w:sz w:val="22"/>
          <w:szCs w:val="22"/>
        </w:rPr>
      </w:pPr>
      <w:r w:rsidRPr="00D71381">
        <w:rPr>
          <w:sz w:val="22"/>
          <w:szCs w:val="22"/>
        </w:rPr>
        <w:t>- передать Концеденту Объект Соглашения (объекты имущества в составе Объекта Соглашения) и документы на Объект Соглашения.</w:t>
      </w:r>
    </w:p>
    <w:p w14:paraId="0DC4356A"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.9</w:t>
      </w:r>
      <w:r w:rsidRPr="00D71381">
        <w:rPr>
          <w:sz w:val="22"/>
          <w:szCs w:val="22"/>
        </w:rPr>
        <w:t xml:space="preserve">. Концессионер возвращает Концеденту документы, относящиеся к передаваемым объектам, входящим в состав Объекта Соглашения, а также передает проектную документацию на </w:t>
      </w:r>
      <w:r w:rsidR="00F66452" w:rsidRPr="00D71381">
        <w:rPr>
          <w:sz w:val="22"/>
          <w:szCs w:val="22"/>
        </w:rPr>
        <w:t>реконструированные</w:t>
      </w:r>
      <w:r w:rsidRPr="00D71381">
        <w:rPr>
          <w:sz w:val="22"/>
          <w:szCs w:val="22"/>
        </w:rPr>
        <w:t xml:space="preserve"> объекты в составе Объекта Соглашения, одновременно с передачей соответствующих объектов в составе Объекта Соглашения Концеденту.</w:t>
      </w:r>
    </w:p>
    <w:p w14:paraId="3B41E4D9"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.10</w:t>
      </w:r>
      <w:r w:rsidRPr="00D71381">
        <w:rPr>
          <w:sz w:val="22"/>
          <w:szCs w:val="22"/>
        </w:rPr>
        <w:t>. Передача Концессионером Концеденту объектов имущества в составе Объекта соглашения осуществляется по актам приема-передачи, подписываемым Сторонами в день передачи соответствующих объектов.</w:t>
      </w:r>
    </w:p>
    <w:p w14:paraId="69F51B4B" w14:textId="77777777" w:rsidR="00445AFF" w:rsidRPr="00D71381" w:rsidRDefault="00445AFF" w:rsidP="00FE2A93">
      <w:pPr>
        <w:spacing w:line="360" w:lineRule="auto"/>
        <w:ind w:right="-55" w:firstLine="709"/>
        <w:jc w:val="both"/>
        <w:rPr>
          <w:sz w:val="22"/>
          <w:szCs w:val="22"/>
        </w:rPr>
      </w:pPr>
      <w:r w:rsidRPr="00D71381">
        <w:rPr>
          <w:sz w:val="22"/>
          <w:szCs w:val="22"/>
        </w:rPr>
        <w:t>7</w:t>
      </w:r>
      <w:r w:rsidR="00C52916" w:rsidRPr="00D71381">
        <w:rPr>
          <w:sz w:val="22"/>
          <w:szCs w:val="22"/>
        </w:rPr>
        <w:t>.11</w:t>
      </w:r>
      <w:r w:rsidRPr="00D71381">
        <w:rPr>
          <w:sz w:val="22"/>
          <w:szCs w:val="22"/>
        </w:rPr>
        <w:t>. Обязанность Концессионера по передаче объектов имущества в составе Объекта Соглашения считается исполненной, и Концессионер освобождается от бремени содержания указанных объектов с даты подписания Сторонами соответствующих актов приема-передачи.</w:t>
      </w:r>
    </w:p>
    <w:p w14:paraId="7B24EA81" w14:textId="77777777" w:rsidR="00445AFF" w:rsidRPr="00D71381" w:rsidRDefault="00C52916" w:rsidP="00FE2A93">
      <w:pPr>
        <w:spacing w:line="360" w:lineRule="auto"/>
        <w:ind w:right="-55" w:firstLine="709"/>
        <w:jc w:val="both"/>
        <w:rPr>
          <w:sz w:val="22"/>
          <w:szCs w:val="22"/>
        </w:rPr>
      </w:pPr>
      <w:r w:rsidRPr="00D71381">
        <w:rPr>
          <w:sz w:val="22"/>
          <w:szCs w:val="22"/>
        </w:rPr>
        <w:t>7.12</w:t>
      </w:r>
      <w:r w:rsidR="00445AFF" w:rsidRPr="00D71381">
        <w:rPr>
          <w:sz w:val="22"/>
          <w:szCs w:val="22"/>
        </w:rPr>
        <w:t>. В случае наличия несоответствий указываемого в акте приема-передачи состояния Объекта Соглашения их фактическому состоянию Концедент направляет замечания Концессионеру с указанием и описанием всех несоответствий. В случае согласия Концессионера с замечаниями Стороны составляют и подписывают исправленный акт. В случае если Концессионер не согласен с замечаниями Концедента, Концедент подписывает акт с замечаниями с указанием и описанием всех несоответствий. Стороны разрешают спор о состоянии имущества в порядке, предусмотренном Соглашением, как спор о возмещении убытков.</w:t>
      </w:r>
    </w:p>
    <w:p w14:paraId="52454408" w14:textId="77777777" w:rsidR="00E616C6" w:rsidRPr="00D71381" w:rsidRDefault="00E616C6" w:rsidP="00FE2A93">
      <w:pPr>
        <w:spacing w:line="360" w:lineRule="auto"/>
        <w:ind w:right="-55" w:firstLine="709"/>
        <w:jc w:val="both"/>
        <w:rPr>
          <w:sz w:val="22"/>
          <w:szCs w:val="22"/>
        </w:rPr>
      </w:pPr>
    </w:p>
    <w:p w14:paraId="464FD9C5" w14:textId="77777777" w:rsidR="00445AFF" w:rsidRPr="00D71381" w:rsidRDefault="00445AFF" w:rsidP="00FE2A93">
      <w:pPr>
        <w:spacing w:line="360" w:lineRule="auto"/>
        <w:ind w:right="-55" w:firstLine="709"/>
        <w:jc w:val="center"/>
        <w:rPr>
          <w:sz w:val="22"/>
          <w:szCs w:val="22"/>
        </w:rPr>
      </w:pPr>
      <w:r w:rsidRPr="00D71381">
        <w:rPr>
          <w:b/>
          <w:bCs/>
          <w:sz w:val="22"/>
          <w:szCs w:val="22"/>
        </w:rPr>
        <w:t>VI</w:t>
      </w:r>
      <w:r w:rsidRPr="00D71381">
        <w:rPr>
          <w:b/>
          <w:bCs/>
          <w:sz w:val="22"/>
          <w:szCs w:val="22"/>
          <w:lang w:val="en-US"/>
        </w:rPr>
        <w:t>I</w:t>
      </w:r>
      <w:r w:rsidRPr="00D71381">
        <w:rPr>
          <w:b/>
          <w:bCs/>
          <w:sz w:val="22"/>
          <w:szCs w:val="22"/>
        </w:rPr>
        <w:t>I. Порядок осуществления Концессионером деятельности, предусмотренной Соглашением</w:t>
      </w:r>
    </w:p>
    <w:p w14:paraId="551F0D52"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8.1.Концессионер обязан на условиях, предусмотренных настоящим Соглашением, осуществлять деяте</w:t>
      </w:r>
      <w:r w:rsidR="00A52362" w:rsidRPr="00D71381">
        <w:rPr>
          <w:rFonts w:ascii="Times New Roman" w:hAnsi="Times New Roman" w:cs="Times New Roman"/>
          <w:sz w:val="22"/>
          <w:szCs w:val="22"/>
        </w:rPr>
        <w:t>льность, указанную в пункте 1.1</w:t>
      </w:r>
      <w:r w:rsidRPr="00D71381">
        <w:rPr>
          <w:rFonts w:ascii="Times New Roman" w:hAnsi="Times New Roman" w:cs="Times New Roman"/>
          <w:sz w:val="22"/>
          <w:szCs w:val="22"/>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234EDB0F"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23368F44"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8.3. Концессионер обязан осуществлять деятельность, указанную в пункте 1.</w:t>
      </w:r>
      <w:r w:rsidR="00A52362" w:rsidRPr="00D71381">
        <w:rPr>
          <w:rFonts w:ascii="Times New Roman" w:hAnsi="Times New Roman" w:cs="Times New Roman"/>
          <w:sz w:val="22"/>
          <w:szCs w:val="22"/>
        </w:rPr>
        <w:t>1</w:t>
      </w:r>
      <w:r w:rsidRPr="00D71381">
        <w:rPr>
          <w:rFonts w:ascii="Times New Roman" w:hAnsi="Times New Roman" w:cs="Times New Roman"/>
          <w:sz w:val="22"/>
          <w:szCs w:val="22"/>
        </w:rPr>
        <w:t xml:space="preserve"> настоящего Соглашения, с даты передачи Объекта Соглашения по акту приема-передачи до окончания срока</w:t>
      </w:r>
      <w:r w:rsidR="00866574" w:rsidRPr="00D71381">
        <w:rPr>
          <w:rFonts w:ascii="Times New Roman" w:hAnsi="Times New Roman" w:cs="Times New Roman"/>
          <w:sz w:val="22"/>
          <w:szCs w:val="22"/>
        </w:rPr>
        <w:t xml:space="preserve"> действия настоящего</w:t>
      </w:r>
      <w:r w:rsidRPr="00D71381">
        <w:rPr>
          <w:rFonts w:ascii="Times New Roman" w:hAnsi="Times New Roman" w:cs="Times New Roman"/>
          <w:sz w:val="22"/>
          <w:szCs w:val="22"/>
        </w:rPr>
        <w:t xml:space="preserve"> Соглашения.</w:t>
      </w:r>
    </w:p>
    <w:p w14:paraId="7F22DBBF" w14:textId="640EBCF6"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8.4. Концессионер имеет право исполнять настоящее Соглашение, включая осуществление деятельности, указанной </w:t>
      </w:r>
      <w:r w:rsidR="000B21A2" w:rsidRPr="00D71381">
        <w:rPr>
          <w:rFonts w:ascii="Times New Roman" w:hAnsi="Times New Roman" w:cs="Times New Roman"/>
          <w:sz w:val="22"/>
          <w:szCs w:val="22"/>
        </w:rPr>
        <w:t>в пункте</w:t>
      </w:r>
      <w:r w:rsidRPr="00D71381">
        <w:rPr>
          <w:rFonts w:ascii="Times New Roman" w:hAnsi="Times New Roman" w:cs="Times New Roman"/>
          <w:sz w:val="22"/>
          <w:szCs w:val="22"/>
        </w:rPr>
        <w:t>.1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7755297E" w14:textId="77777777" w:rsidR="006B4507"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8.5. Концессионер </w:t>
      </w:r>
      <w:r w:rsidR="000A5290" w:rsidRPr="00D71381">
        <w:rPr>
          <w:rFonts w:ascii="Times New Roman" w:hAnsi="Times New Roman" w:cs="Times New Roman"/>
          <w:sz w:val="22"/>
          <w:szCs w:val="22"/>
        </w:rPr>
        <w:t xml:space="preserve">обязан при осуществлении деятельности, указанной </w:t>
      </w:r>
      <w:r w:rsidR="006B4507" w:rsidRPr="00D71381">
        <w:rPr>
          <w:rFonts w:ascii="Times New Roman" w:hAnsi="Times New Roman" w:cs="Times New Roman"/>
          <w:sz w:val="22"/>
          <w:szCs w:val="22"/>
        </w:rPr>
        <w:t xml:space="preserve">в </w:t>
      </w:r>
      <w:hyperlink w:anchor="P131" w:history="1">
        <w:r w:rsidR="006B4507" w:rsidRPr="00D71381">
          <w:rPr>
            <w:rFonts w:ascii="Times New Roman" w:hAnsi="Times New Roman" w:cs="Times New Roman"/>
            <w:sz w:val="22"/>
            <w:szCs w:val="22"/>
          </w:rPr>
          <w:t>пункте 1</w:t>
        </w:r>
      </w:hyperlink>
      <w:r w:rsidR="00A52362" w:rsidRPr="00D71381">
        <w:rPr>
          <w:rFonts w:ascii="Times New Roman" w:hAnsi="Times New Roman" w:cs="Times New Roman"/>
          <w:sz w:val="22"/>
          <w:szCs w:val="22"/>
        </w:rPr>
        <w:t>.1</w:t>
      </w:r>
      <w:r w:rsidR="006B4507" w:rsidRPr="00D71381">
        <w:rPr>
          <w:rFonts w:ascii="Times New Roman" w:hAnsi="Times New Roman" w:cs="Times New Roman"/>
          <w:sz w:val="22"/>
          <w:szCs w:val="22"/>
        </w:rPr>
        <w:t xml:space="preserve"> настоящего Соглашения, осуществлять реализацию производимых услуг по регулируемым ценам (тарифам) и (или) в соответствии с установленными надбавками к ценам (тарифам).</w:t>
      </w:r>
    </w:p>
    <w:p w14:paraId="1925B166"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в порядке, предусмотренном законодательством Российской Федерации.</w:t>
      </w:r>
    </w:p>
    <w:p w14:paraId="56135BD0"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по оплате товаров, работ и услуг.</w:t>
      </w:r>
    </w:p>
    <w:p w14:paraId="3FB61886" w14:textId="77777777" w:rsidR="006B4507" w:rsidRPr="00D71381" w:rsidRDefault="006B4507"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8.7. </w:t>
      </w:r>
      <w:r w:rsidR="00866574" w:rsidRPr="00D71381">
        <w:rPr>
          <w:rFonts w:ascii="Times New Roman" w:hAnsi="Times New Roman" w:cs="Times New Roman"/>
          <w:sz w:val="22"/>
          <w:szCs w:val="22"/>
        </w:rPr>
        <w:t xml:space="preserve">Регулирование тарифов на производимые Концессионером услуги осуществляется с применением </w:t>
      </w:r>
      <w:r w:rsidR="00866574" w:rsidRPr="00D71381">
        <w:rPr>
          <w:rFonts w:ascii="Times New Roman" w:hAnsi="Times New Roman" w:cs="Times New Roman"/>
          <w:b/>
          <w:sz w:val="22"/>
          <w:szCs w:val="22"/>
          <w:u w:val="single"/>
        </w:rPr>
        <w:t>метода индексации установленных тарифов.</w:t>
      </w:r>
    </w:p>
    <w:p w14:paraId="47D79DFA" w14:textId="77777777" w:rsidR="006B4507"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8.8. </w:t>
      </w:r>
      <w:r w:rsidR="006B4507" w:rsidRPr="00D71381">
        <w:rPr>
          <w:rFonts w:ascii="Times New Roman" w:hAnsi="Times New Roman" w:cs="Times New Roman"/>
          <w:sz w:val="22"/>
          <w:szCs w:val="22"/>
        </w:rPr>
        <w:t xml:space="preserve">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w:t>
      </w:r>
      <w:r w:rsidR="00377211" w:rsidRPr="00D71381">
        <w:rPr>
          <w:rFonts w:ascii="Times New Roman" w:hAnsi="Times New Roman" w:cs="Times New Roman"/>
          <w:sz w:val="22"/>
          <w:szCs w:val="22"/>
        </w:rPr>
        <w:t>теплоснабжения</w:t>
      </w:r>
      <w:r w:rsidR="006B4507" w:rsidRPr="00D71381">
        <w:rPr>
          <w:rFonts w:ascii="Times New Roman" w:hAnsi="Times New Roman" w:cs="Times New Roman"/>
          <w:sz w:val="22"/>
          <w:szCs w:val="22"/>
        </w:rPr>
        <w:t>) на оказыв</w:t>
      </w:r>
      <w:r w:rsidR="000A5290" w:rsidRPr="00D71381">
        <w:rPr>
          <w:rFonts w:ascii="Times New Roman" w:hAnsi="Times New Roman" w:cs="Times New Roman"/>
          <w:sz w:val="22"/>
          <w:szCs w:val="22"/>
        </w:rPr>
        <w:t>аемые услуги, согласованные с органами исполнительной власти или</w:t>
      </w:r>
      <w:r w:rsidR="006B4507" w:rsidRPr="00D71381">
        <w:rPr>
          <w:rFonts w:ascii="Times New Roman" w:hAnsi="Times New Roman" w:cs="Times New Roman"/>
          <w:sz w:val="22"/>
          <w:szCs w:val="22"/>
        </w:rPr>
        <w:t xml:space="preserve"> органами  местного самоуправления,  осуществляющими регулирование цен (тарифов) в соотв</w:t>
      </w:r>
      <w:r w:rsidR="000A5290" w:rsidRPr="00D71381">
        <w:rPr>
          <w:rFonts w:ascii="Times New Roman" w:hAnsi="Times New Roman" w:cs="Times New Roman"/>
          <w:sz w:val="22"/>
          <w:szCs w:val="22"/>
        </w:rPr>
        <w:t>етствии с законодательством</w:t>
      </w:r>
      <w:r w:rsidR="006B4507" w:rsidRPr="00D71381">
        <w:rPr>
          <w:rFonts w:ascii="Times New Roman" w:hAnsi="Times New Roman" w:cs="Times New Roman"/>
          <w:sz w:val="22"/>
          <w:szCs w:val="22"/>
        </w:rPr>
        <w:t xml:space="preserve"> Российской  Ф</w:t>
      </w:r>
      <w:r w:rsidR="000A5290" w:rsidRPr="00D71381">
        <w:rPr>
          <w:rFonts w:ascii="Times New Roman" w:hAnsi="Times New Roman" w:cs="Times New Roman"/>
          <w:sz w:val="22"/>
          <w:szCs w:val="22"/>
        </w:rPr>
        <w:t xml:space="preserve">едерации в сфере регулирования </w:t>
      </w:r>
      <w:r w:rsidR="006B4507" w:rsidRPr="00D71381">
        <w:rPr>
          <w:rFonts w:ascii="Times New Roman" w:hAnsi="Times New Roman" w:cs="Times New Roman"/>
          <w:sz w:val="22"/>
          <w:szCs w:val="22"/>
        </w:rPr>
        <w:t xml:space="preserve">цен (тарифов), указаны в </w:t>
      </w:r>
      <w:r w:rsidR="000A5290" w:rsidRPr="00D71381">
        <w:rPr>
          <w:rFonts w:ascii="Times New Roman" w:hAnsi="Times New Roman" w:cs="Times New Roman"/>
          <w:sz w:val="22"/>
          <w:szCs w:val="22"/>
        </w:rPr>
        <w:t>П</w:t>
      </w:r>
      <w:r w:rsidR="006B4507" w:rsidRPr="00D71381">
        <w:rPr>
          <w:rFonts w:ascii="Times New Roman" w:hAnsi="Times New Roman" w:cs="Times New Roman"/>
          <w:sz w:val="22"/>
          <w:szCs w:val="22"/>
        </w:rPr>
        <w:t>риложении N 6 к настоящему Соглашению.</w:t>
      </w:r>
    </w:p>
    <w:p w14:paraId="35D45CBB"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Размер необходимой валовой выручки на каждый год реализации Соглашения, получаемой Концессионером, определен Приложением №7 к настоящему Соглашению.</w:t>
      </w:r>
    </w:p>
    <w:p w14:paraId="2EF654C4"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Плановые значения показателей надежности и энергетической эффективности деятельности Концессионера на каждый год реализации Соглашения определены в Приложении № </w:t>
      </w:r>
      <w:r w:rsidR="007808E7" w:rsidRPr="00D71381">
        <w:rPr>
          <w:rFonts w:ascii="Times New Roman" w:hAnsi="Times New Roman" w:cs="Times New Roman"/>
          <w:sz w:val="22"/>
          <w:szCs w:val="22"/>
        </w:rPr>
        <w:t>8</w:t>
      </w:r>
      <w:r w:rsidRPr="00D71381">
        <w:rPr>
          <w:rFonts w:ascii="Times New Roman" w:hAnsi="Times New Roman" w:cs="Times New Roman"/>
          <w:sz w:val="22"/>
          <w:szCs w:val="22"/>
        </w:rPr>
        <w:t xml:space="preserve"> к настоящему Соглашению.</w:t>
      </w:r>
    </w:p>
    <w:p w14:paraId="3B1EAD15"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8.9. В случае изменения перечня долгосрочных параметров регулирования, установленных законодательством Российской Федерации, Приложение №6</w:t>
      </w:r>
      <w:r w:rsidR="007808E7" w:rsidRPr="00D71381">
        <w:rPr>
          <w:rFonts w:ascii="Times New Roman" w:hAnsi="Times New Roman" w:cs="Times New Roman"/>
          <w:sz w:val="22"/>
          <w:szCs w:val="22"/>
        </w:rPr>
        <w:t xml:space="preserve"> к настоящему Соглашению</w:t>
      </w:r>
      <w:r w:rsidRPr="00D71381">
        <w:rPr>
          <w:rFonts w:ascii="Times New Roman" w:hAnsi="Times New Roman" w:cs="Times New Roman"/>
          <w:sz w:val="22"/>
          <w:szCs w:val="22"/>
        </w:rPr>
        <w:t xml:space="preserve"> подлежит пересмотру по требованию Концессионера.</w:t>
      </w:r>
    </w:p>
    <w:p w14:paraId="22E2DC37"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8.10. Концессионер обязан предоставить обеспечение исполнения обязательств по выполнению мероприятий по реконструкции Объекта соглашения путем предоставления безотзывной банковской </w:t>
      </w:r>
      <w:r w:rsidRPr="00D71381">
        <w:rPr>
          <w:rFonts w:ascii="Times New Roman" w:hAnsi="Times New Roman" w:cs="Times New Roman"/>
          <w:sz w:val="22"/>
          <w:szCs w:val="22"/>
        </w:rPr>
        <w:lastRenderedPageBreak/>
        <w:t xml:space="preserve">гарантии. Безотзывная банковская гарантия должна быть непередаваемой и соответствовать требованиям к таким гарантиям. </w:t>
      </w:r>
    </w:p>
    <w:p w14:paraId="7426FECC" w14:textId="657CB5E8" w:rsidR="00866574" w:rsidRPr="00D71381" w:rsidRDefault="00866574" w:rsidP="00FE2A93">
      <w:pPr>
        <w:pStyle w:val="ConsPlusNonformat"/>
        <w:spacing w:line="360" w:lineRule="auto"/>
        <w:ind w:firstLine="709"/>
        <w:jc w:val="both"/>
        <w:rPr>
          <w:rFonts w:ascii="Times New Roman" w:hAnsi="Times New Roman" w:cs="Times New Roman"/>
          <w:b/>
          <w:sz w:val="22"/>
          <w:szCs w:val="22"/>
        </w:rPr>
      </w:pPr>
      <w:r w:rsidRPr="00D71381">
        <w:rPr>
          <w:rFonts w:ascii="Times New Roman" w:hAnsi="Times New Roman" w:cs="Times New Roman"/>
          <w:sz w:val="22"/>
          <w:szCs w:val="22"/>
        </w:rPr>
        <w:t>8.11. Концессионер обязан в течение 30 (тридцати) рабочих дней со дня заключения настоящего Соглашения представить безотзывную банковскую гарантию (оригинал), обеспечивающую исполнение обязательств по реконструкции Объекта Соглашения. Размер ежегодной банковс</w:t>
      </w:r>
      <w:r w:rsidR="00C83FBC" w:rsidRPr="00D71381">
        <w:rPr>
          <w:rFonts w:ascii="Times New Roman" w:hAnsi="Times New Roman" w:cs="Times New Roman"/>
          <w:sz w:val="22"/>
          <w:szCs w:val="22"/>
        </w:rPr>
        <w:t>кой гарантии определяется в сумме</w:t>
      </w:r>
      <w:r w:rsidR="0087678F" w:rsidRPr="00D71381">
        <w:rPr>
          <w:rFonts w:ascii="Times New Roman" w:hAnsi="Times New Roman" w:cs="Times New Roman"/>
          <w:sz w:val="22"/>
          <w:szCs w:val="22"/>
        </w:rPr>
        <w:t xml:space="preserve"> </w:t>
      </w:r>
      <w:r w:rsidR="00F671B4" w:rsidRPr="00D71381">
        <w:rPr>
          <w:rFonts w:ascii="Times New Roman" w:hAnsi="Times New Roman" w:cs="Times New Roman"/>
          <w:b/>
          <w:sz w:val="22"/>
          <w:szCs w:val="22"/>
        </w:rPr>
        <w:t>519 120,80</w:t>
      </w:r>
      <w:r w:rsidR="007808E7"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Пять</w:t>
      </w:r>
      <w:r w:rsidR="007E3DD8" w:rsidRPr="00D71381">
        <w:rPr>
          <w:rFonts w:ascii="Times New Roman" w:hAnsi="Times New Roman" w:cs="Times New Roman"/>
          <w:b/>
          <w:sz w:val="22"/>
          <w:szCs w:val="22"/>
        </w:rPr>
        <w:t>сот</w:t>
      </w:r>
      <w:r w:rsidR="00F671B4" w:rsidRPr="00D71381">
        <w:rPr>
          <w:rFonts w:ascii="Times New Roman" w:hAnsi="Times New Roman" w:cs="Times New Roman"/>
          <w:b/>
          <w:sz w:val="22"/>
          <w:szCs w:val="22"/>
        </w:rPr>
        <w:t xml:space="preserve"> девятнадцать</w:t>
      </w:r>
      <w:r w:rsidR="007E3DD8" w:rsidRPr="00D71381">
        <w:rPr>
          <w:rFonts w:ascii="Times New Roman" w:hAnsi="Times New Roman" w:cs="Times New Roman"/>
          <w:b/>
          <w:sz w:val="22"/>
          <w:szCs w:val="22"/>
        </w:rPr>
        <w:t xml:space="preserve"> </w:t>
      </w:r>
      <w:r w:rsidR="008D6484" w:rsidRPr="00D71381">
        <w:rPr>
          <w:rFonts w:ascii="Times New Roman" w:hAnsi="Times New Roman" w:cs="Times New Roman"/>
          <w:b/>
          <w:sz w:val="22"/>
          <w:szCs w:val="22"/>
        </w:rPr>
        <w:t>т</w:t>
      </w:r>
      <w:r w:rsidRPr="00D71381">
        <w:rPr>
          <w:rFonts w:ascii="Times New Roman" w:hAnsi="Times New Roman" w:cs="Times New Roman"/>
          <w:b/>
          <w:sz w:val="22"/>
          <w:szCs w:val="22"/>
        </w:rPr>
        <w:t>ысяч</w:t>
      </w:r>
      <w:r w:rsidR="00F671B4" w:rsidRPr="00D71381">
        <w:rPr>
          <w:rFonts w:ascii="Times New Roman" w:hAnsi="Times New Roman" w:cs="Times New Roman"/>
          <w:b/>
          <w:sz w:val="22"/>
          <w:szCs w:val="22"/>
        </w:rPr>
        <w:t xml:space="preserve"> сто двадцать</w:t>
      </w:r>
      <w:r w:rsidRPr="00D71381">
        <w:rPr>
          <w:rFonts w:ascii="Times New Roman" w:hAnsi="Times New Roman" w:cs="Times New Roman"/>
          <w:b/>
          <w:sz w:val="22"/>
          <w:szCs w:val="22"/>
        </w:rPr>
        <w:t>) рублей</w:t>
      </w:r>
      <w:r w:rsidR="00F671B4" w:rsidRPr="00D71381">
        <w:rPr>
          <w:rFonts w:ascii="Times New Roman" w:hAnsi="Times New Roman" w:cs="Times New Roman"/>
          <w:b/>
          <w:sz w:val="22"/>
          <w:szCs w:val="22"/>
        </w:rPr>
        <w:t xml:space="preserve"> 80 копеек, </w:t>
      </w:r>
      <w:r w:rsidR="00F671B4" w:rsidRPr="00D71381">
        <w:rPr>
          <w:rFonts w:ascii="Times New Roman" w:hAnsi="Times New Roman" w:cs="Times New Roman"/>
          <w:sz w:val="22"/>
          <w:szCs w:val="22"/>
        </w:rPr>
        <w:t xml:space="preserve">что составляет 1% от предельного размера расходов на реконструкцию </w:t>
      </w:r>
      <w:r w:rsidR="00886EB8" w:rsidRPr="00D71381">
        <w:rPr>
          <w:rFonts w:ascii="Times New Roman" w:hAnsi="Times New Roman" w:cs="Times New Roman"/>
          <w:sz w:val="22"/>
          <w:szCs w:val="22"/>
        </w:rPr>
        <w:t xml:space="preserve">(модернизацию), капитального ремонта </w:t>
      </w:r>
      <w:r w:rsidR="00F671B4" w:rsidRPr="00D71381">
        <w:rPr>
          <w:rFonts w:ascii="Times New Roman" w:hAnsi="Times New Roman" w:cs="Times New Roman"/>
          <w:sz w:val="22"/>
          <w:szCs w:val="22"/>
        </w:rPr>
        <w:t>объектов концессионного соглашения.</w:t>
      </w:r>
      <w:r w:rsidR="00886EB8" w:rsidRPr="00D71381">
        <w:rPr>
          <w:rFonts w:ascii="Times New Roman" w:hAnsi="Times New Roman" w:cs="Times New Roman"/>
          <w:sz w:val="22"/>
          <w:szCs w:val="22"/>
        </w:rPr>
        <w:t xml:space="preserve"> </w:t>
      </w:r>
    </w:p>
    <w:p w14:paraId="1709C9A1" w14:textId="17E9AF58"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8.12. Безотзывная банковская гарантия принимается Концедентом при условии ее соответствия требованиям</w:t>
      </w:r>
      <w:r w:rsidR="0087678F" w:rsidRPr="00D71381">
        <w:rPr>
          <w:rFonts w:ascii="Times New Roman" w:hAnsi="Times New Roman" w:cs="Times New Roman"/>
          <w:sz w:val="22"/>
          <w:szCs w:val="22"/>
        </w:rPr>
        <w:t xml:space="preserve"> </w:t>
      </w:r>
      <w:r w:rsidR="009B267F" w:rsidRPr="00D71381">
        <w:rPr>
          <w:rFonts w:ascii="Times New Roman" w:hAnsi="Times New Roman" w:cs="Times New Roman"/>
          <w:sz w:val="22"/>
          <w:szCs w:val="22"/>
        </w:rPr>
        <w:t xml:space="preserve">Постановления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иным требованиям </w:t>
      </w:r>
      <w:r w:rsidRPr="00D71381">
        <w:rPr>
          <w:rFonts w:ascii="Times New Roman" w:hAnsi="Times New Roman" w:cs="Times New Roman"/>
          <w:sz w:val="22"/>
          <w:szCs w:val="22"/>
        </w:rPr>
        <w:t>действующего закон</w:t>
      </w:r>
      <w:r w:rsidR="009B267F" w:rsidRPr="00D71381">
        <w:rPr>
          <w:rFonts w:ascii="Times New Roman" w:hAnsi="Times New Roman" w:cs="Times New Roman"/>
          <w:sz w:val="22"/>
          <w:szCs w:val="22"/>
        </w:rPr>
        <w:t xml:space="preserve">одательства Российской Федерации, а </w:t>
      </w:r>
      <w:r w:rsidRPr="00D71381">
        <w:rPr>
          <w:rFonts w:ascii="Times New Roman" w:hAnsi="Times New Roman" w:cs="Times New Roman"/>
          <w:sz w:val="22"/>
          <w:szCs w:val="22"/>
        </w:rPr>
        <w:t>также при условии наличия в ней:</w:t>
      </w:r>
    </w:p>
    <w:p w14:paraId="6D88E028" w14:textId="77777777" w:rsidR="00866574" w:rsidRPr="00D71381" w:rsidRDefault="0086657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-Срока действия безотзывной банковской гарантии. </w:t>
      </w:r>
    </w:p>
    <w:p w14:paraId="370C40FD" w14:textId="2CE4170C" w:rsidR="00866574" w:rsidRPr="00D71381" w:rsidRDefault="00866574" w:rsidP="00FE2A93">
      <w:pPr>
        <w:pStyle w:val="ConsPlusNonformat"/>
        <w:spacing w:line="360" w:lineRule="auto"/>
        <w:ind w:firstLine="709"/>
        <w:contextualSpacing/>
        <w:jc w:val="both"/>
        <w:rPr>
          <w:rFonts w:ascii="Times New Roman" w:hAnsi="Times New Roman" w:cs="Times New Roman"/>
          <w:sz w:val="22"/>
          <w:szCs w:val="22"/>
        </w:rPr>
      </w:pPr>
      <w:r w:rsidRPr="00D71381">
        <w:rPr>
          <w:rFonts w:ascii="Times New Roman" w:hAnsi="Times New Roman" w:cs="Times New Roman"/>
          <w:sz w:val="22"/>
          <w:szCs w:val="22"/>
        </w:rPr>
        <w:t>-Указания на сумму, в пределах которой банк гарантирует исполнение обязательств по Соглашению</w:t>
      </w:r>
      <w:r w:rsidR="00C931D8" w:rsidRPr="00D71381">
        <w:rPr>
          <w:rFonts w:ascii="Times New Roman" w:hAnsi="Times New Roman" w:cs="Times New Roman"/>
          <w:sz w:val="22"/>
          <w:szCs w:val="22"/>
        </w:rPr>
        <w:t>,</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которая не может быть меньше указанной выше суммы.</w:t>
      </w:r>
    </w:p>
    <w:p w14:paraId="6C25F775" w14:textId="77777777" w:rsidR="00866574" w:rsidRPr="00D71381" w:rsidRDefault="00866574" w:rsidP="00FE2A93">
      <w:pPr>
        <w:pStyle w:val="ConsPlusNonformat"/>
        <w:spacing w:line="360" w:lineRule="auto"/>
        <w:ind w:firstLine="709"/>
        <w:contextualSpacing/>
        <w:jc w:val="both"/>
        <w:rPr>
          <w:rFonts w:ascii="Times New Roman" w:hAnsi="Times New Roman" w:cs="Times New Roman"/>
          <w:sz w:val="22"/>
          <w:szCs w:val="22"/>
        </w:rPr>
      </w:pPr>
      <w:r w:rsidRPr="00D71381">
        <w:rPr>
          <w:rFonts w:ascii="Times New Roman" w:hAnsi="Times New Roman" w:cs="Times New Roman"/>
          <w:sz w:val="22"/>
          <w:szCs w:val="22"/>
        </w:rPr>
        <w:t>-Ссылки на настоящее Соглашение, включая указание на Стороны, предмет, основание заключения, указанное в преамбуле Соглашения.</w:t>
      </w:r>
    </w:p>
    <w:p w14:paraId="079343A3"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14:paraId="379668B5"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Концессионер обязан обеспечить исполнение обязательств, указанных в пункте 8.11. настоящего Соглашения, последовательными безотзывными банковскими гарантиями в течение срока действия настоящего Соглашения.</w:t>
      </w:r>
    </w:p>
    <w:p w14:paraId="203BACD7" w14:textId="77777777" w:rsidR="00866574" w:rsidRPr="00D71381" w:rsidRDefault="00866574" w:rsidP="00FE2A93">
      <w:pPr>
        <w:pStyle w:val="aff2"/>
        <w:spacing w:line="360" w:lineRule="auto"/>
        <w:ind w:firstLine="567"/>
        <w:contextualSpacing/>
        <w:jc w:val="both"/>
        <w:rPr>
          <w:rFonts w:ascii="Times New Roman" w:hAnsi="Times New Roman"/>
          <w:lang w:eastAsia="zh-CN"/>
        </w:rPr>
      </w:pPr>
      <w:r w:rsidRPr="00D71381">
        <w:rPr>
          <w:rFonts w:ascii="Times New Roman" w:hAnsi="Times New Roman"/>
          <w:lang w:eastAsia="zh-CN"/>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14:paraId="2C6279B7" w14:textId="77777777" w:rsidR="00866574" w:rsidRPr="00D71381" w:rsidRDefault="00866574" w:rsidP="00FE2A93">
      <w:pPr>
        <w:spacing w:line="360" w:lineRule="auto"/>
        <w:ind w:firstLine="567"/>
        <w:contextualSpacing/>
        <w:jc w:val="both"/>
        <w:rPr>
          <w:sz w:val="22"/>
          <w:szCs w:val="22"/>
        </w:rPr>
      </w:pPr>
      <w:r w:rsidRPr="00D71381">
        <w:rPr>
          <w:sz w:val="22"/>
          <w:szCs w:val="22"/>
        </w:rPr>
        <w:t>8.13. Банковская гарантия выплачивается в случае невыполнения в течение соответствующего года мероприятий по созданию и (или) реконструкции объектов имущества, указанных в Приложении №5</w:t>
      </w:r>
      <w:r w:rsidR="00C00345" w:rsidRPr="00D71381">
        <w:rPr>
          <w:sz w:val="22"/>
          <w:szCs w:val="22"/>
        </w:rPr>
        <w:t xml:space="preserve"> настоящего Соглашения</w:t>
      </w:r>
      <w:r w:rsidRPr="00D71381">
        <w:rPr>
          <w:sz w:val="22"/>
          <w:szCs w:val="22"/>
        </w:rPr>
        <w:t>, за исключением случаев, когда Концессионер не несет в соответствии с настоящим Соглашением ответственности за неисполнение указанных</w:t>
      </w:r>
      <w:r w:rsidR="007808E7" w:rsidRPr="00D71381">
        <w:rPr>
          <w:sz w:val="22"/>
          <w:szCs w:val="22"/>
        </w:rPr>
        <w:t xml:space="preserve"> мероприятий</w:t>
      </w:r>
      <w:r w:rsidRPr="00D71381">
        <w:rPr>
          <w:sz w:val="22"/>
          <w:szCs w:val="22"/>
        </w:rPr>
        <w:t>.</w:t>
      </w:r>
    </w:p>
    <w:p w14:paraId="58E43181" w14:textId="77777777" w:rsidR="00866574" w:rsidRPr="00D71381" w:rsidRDefault="00866574" w:rsidP="00FE2A93">
      <w:pPr>
        <w:spacing w:line="360" w:lineRule="auto"/>
        <w:ind w:firstLine="567"/>
        <w:jc w:val="both"/>
        <w:rPr>
          <w:sz w:val="22"/>
          <w:szCs w:val="22"/>
        </w:rPr>
      </w:pPr>
      <w:r w:rsidRPr="00D71381">
        <w:rPr>
          <w:sz w:val="22"/>
          <w:szCs w:val="22"/>
        </w:rPr>
        <w:t>8.14. Концедент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течение не более 30 (тридцати) дней с даты обращения Концессионера.</w:t>
      </w:r>
    </w:p>
    <w:p w14:paraId="4348E0B1" w14:textId="5CFA87E7" w:rsidR="00952B7B" w:rsidRPr="00D71381" w:rsidRDefault="00952B7B" w:rsidP="00FE2A93">
      <w:pPr>
        <w:spacing w:line="360" w:lineRule="auto"/>
        <w:ind w:firstLine="567"/>
        <w:jc w:val="both"/>
        <w:rPr>
          <w:sz w:val="22"/>
          <w:szCs w:val="22"/>
        </w:rPr>
      </w:pPr>
      <w:r w:rsidRPr="00D71381">
        <w:rPr>
          <w:sz w:val="22"/>
          <w:szCs w:val="22"/>
        </w:rPr>
        <w:lastRenderedPageBreak/>
        <w:t xml:space="preserve">8.15. Концессионер обязан заключать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w:t>
      </w:r>
    </w:p>
    <w:p w14:paraId="454BFB67" w14:textId="77777777" w:rsidR="00831ED8" w:rsidRPr="00D71381" w:rsidRDefault="00831ED8" w:rsidP="00FE2A93">
      <w:pPr>
        <w:pStyle w:val="aff2"/>
        <w:spacing w:line="360" w:lineRule="auto"/>
        <w:ind w:firstLine="567"/>
        <w:jc w:val="center"/>
        <w:rPr>
          <w:rFonts w:ascii="Times New Roman" w:hAnsi="Times New Roman"/>
          <w:b/>
        </w:rPr>
      </w:pPr>
    </w:p>
    <w:p w14:paraId="0EF87A95" w14:textId="14BC969F" w:rsidR="00A447BB" w:rsidRPr="00D71381" w:rsidRDefault="000B21A2" w:rsidP="00FE2A93">
      <w:pPr>
        <w:pStyle w:val="aff2"/>
        <w:spacing w:line="360" w:lineRule="auto"/>
        <w:ind w:firstLine="567"/>
        <w:jc w:val="center"/>
        <w:rPr>
          <w:rFonts w:ascii="Times New Roman" w:hAnsi="Times New Roman"/>
          <w:b/>
        </w:rPr>
      </w:pPr>
      <w:r w:rsidRPr="00D71381">
        <w:rPr>
          <w:rFonts w:ascii="Times New Roman" w:hAnsi="Times New Roman"/>
          <w:b/>
        </w:rPr>
        <w:t xml:space="preserve">IX. </w:t>
      </w:r>
      <w:r w:rsidR="00A447BB" w:rsidRPr="00D71381">
        <w:rPr>
          <w:rFonts w:ascii="Times New Roman" w:hAnsi="Times New Roman"/>
          <w:b/>
        </w:rPr>
        <w:t>Права и обязанности Субъекта</w:t>
      </w:r>
    </w:p>
    <w:p w14:paraId="6578854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9.1 Субъект, несет следующие обязанности по концессионному соглашению:</w:t>
      </w:r>
    </w:p>
    <w:p w14:paraId="5B9EDB2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9.1.1. Устанавливает тарифы в соответствии с долгосрочными параметрами регулирования деятельности </w:t>
      </w:r>
      <w:r w:rsidR="004302DB" w:rsidRPr="00D71381">
        <w:rPr>
          <w:rFonts w:ascii="Times New Roman" w:hAnsi="Times New Roman" w:cs="Times New Roman"/>
          <w:sz w:val="22"/>
          <w:szCs w:val="22"/>
        </w:rPr>
        <w:t>Концессионера (Приложение №6</w:t>
      </w:r>
      <w:r w:rsidRPr="00D71381">
        <w:rPr>
          <w:rFonts w:ascii="Times New Roman" w:hAnsi="Times New Roman" w:cs="Times New Roman"/>
          <w:sz w:val="22"/>
          <w:szCs w:val="22"/>
        </w:rPr>
        <w:t>) и методом регулирования тарифов, установленных настоящим Соглашением.</w:t>
      </w:r>
    </w:p>
    <w:p w14:paraId="784B1F0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9.1.2. Утверждает инвестиционную программу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муниципального района;</w:t>
      </w:r>
    </w:p>
    <w:p w14:paraId="74F1DC3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9.1.3. Осуществляет возмещение недополученных доходов, экономически обоснованных расходов Концессионера, подлежащих возмещению за счет средств бюджета Субъекта, в соответствии с нормативными правовыми актами Российской Федерации, в том числе в случае принятия Субъектом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w:t>
      </w:r>
      <w:r w:rsidR="003D67F2"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и (или) долгосрочных параметров регулирования деятельности Концессионера, установленных Субъектом,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Субъектом, в соответствии с Федеральным законом от 21.07.2005 N 115-ФЗ "О концессионных соглашениях", при этом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14:paraId="7D99AB8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9.2. Субъект </w:t>
      </w:r>
      <w:r w:rsidR="00866574" w:rsidRPr="00D71381">
        <w:rPr>
          <w:rFonts w:ascii="Times New Roman" w:hAnsi="Times New Roman" w:cs="Times New Roman"/>
          <w:sz w:val="22"/>
          <w:szCs w:val="22"/>
        </w:rPr>
        <w:t xml:space="preserve">РФ </w:t>
      </w:r>
      <w:r w:rsidRPr="00D71381">
        <w:rPr>
          <w:rFonts w:ascii="Times New Roman" w:hAnsi="Times New Roman" w:cs="Times New Roman"/>
          <w:sz w:val="22"/>
          <w:szCs w:val="22"/>
        </w:rPr>
        <w:t>пользуется следующими правами по настоящему Соглашению:</w:t>
      </w:r>
    </w:p>
    <w:p w14:paraId="0B573963" w14:textId="77777777" w:rsidR="00FC6D44"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9.2.1. Осуществляет предоставление Концессионеру государственных гарантий Субъекта.</w:t>
      </w:r>
    </w:p>
    <w:p w14:paraId="2C413381" w14:textId="77777777" w:rsidR="00A447BB" w:rsidRPr="00D71381" w:rsidRDefault="00FC6D44"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9.2.2. </w:t>
      </w:r>
      <w:r w:rsidR="00A447BB" w:rsidRPr="00D71381">
        <w:rPr>
          <w:rFonts w:ascii="Times New Roman" w:hAnsi="Times New Roman" w:cs="Times New Roman"/>
          <w:sz w:val="22"/>
          <w:szCs w:val="22"/>
        </w:rPr>
        <w:t>Пользуется иными правами, устанавливаемыми нормативными правовыми актами Субъекта.</w:t>
      </w:r>
    </w:p>
    <w:p w14:paraId="5C61999A"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 Сроки, предусмотренные настоящим Соглашением</w:t>
      </w:r>
    </w:p>
    <w:p w14:paraId="0DD8FE35" w14:textId="78A505E0"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10.1.Настоящее Соглашение вступает в силу с даты его подписания и действует в течение</w:t>
      </w:r>
      <w:r w:rsidR="009B267F" w:rsidRPr="00D71381">
        <w:rPr>
          <w:rFonts w:ascii="Times New Roman" w:hAnsi="Times New Roman" w:cs="Times New Roman"/>
          <w:sz w:val="22"/>
          <w:szCs w:val="22"/>
        </w:rPr>
        <w:t>20</w:t>
      </w:r>
      <w:r w:rsidR="004302DB" w:rsidRPr="00D71381">
        <w:rPr>
          <w:rFonts w:ascii="Times New Roman" w:hAnsi="Times New Roman" w:cs="Times New Roman"/>
          <w:sz w:val="22"/>
          <w:szCs w:val="22"/>
        </w:rPr>
        <w:t xml:space="preserve"> (</w:t>
      </w:r>
      <w:r w:rsidR="00C83FBC" w:rsidRPr="00D71381">
        <w:rPr>
          <w:rFonts w:ascii="Times New Roman" w:hAnsi="Times New Roman" w:cs="Times New Roman"/>
          <w:sz w:val="22"/>
          <w:szCs w:val="22"/>
        </w:rPr>
        <w:t>Д</w:t>
      </w:r>
      <w:r w:rsidR="009B267F" w:rsidRPr="00D71381">
        <w:rPr>
          <w:rFonts w:ascii="Times New Roman" w:hAnsi="Times New Roman" w:cs="Times New Roman"/>
          <w:sz w:val="22"/>
          <w:szCs w:val="22"/>
        </w:rPr>
        <w:t>вадцати</w:t>
      </w:r>
      <w:r w:rsidR="004302DB" w:rsidRPr="00D71381">
        <w:rPr>
          <w:rFonts w:ascii="Times New Roman" w:hAnsi="Times New Roman" w:cs="Times New Roman"/>
          <w:sz w:val="22"/>
          <w:szCs w:val="22"/>
        </w:rPr>
        <w:t>)</w:t>
      </w:r>
      <w:r w:rsidRPr="00D71381">
        <w:rPr>
          <w:rFonts w:ascii="Times New Roman" w:hAnsi="Times New Roman" w:cs="Times New Roman"/>
          <w:sz w:val="22"/>
          <w:szCs w:val="22"/>
        </w:rPr>
        <w:t xml:space="preserve"> лет</w:t>
      </w:r>
      <w:r w:rsidR="004302DB" w:rsidRPr="00D71381">
        <w:rPr>
          <w:rFonts w:ascii="Times New Roman" w:hAnsi="Times New Roman" w:cs="Times New Roman"/>
          <w:sz w:val="22"/>
          <w:szCs w:val="22"/>
        </w:rPr>
        <w:t>, но не позднее 31 декабря 20</w:t>
      </w:r>
      <w:r w:rsidR="002136A4" w:rsidRPr="00D71381">
        <w:rPr>
          <w:rFonts w:ascii="Times New Roman" w:hAnsi="Times New Roman" w:cs="Times New Roman"/>
          <w:sz w:val="22"/>
          <w:szCs w:val="22"/>
        </w:rPr>
        <w:t>44</w:t>
      </w:r>
      <w:r w:rsidR="004302DB" w:rsidRPr="00D71381">
        <w:rPr>
          <w:rFonts w:ascii="Times New Roman" w:hAnsi="Times New Roman" w:cs="Times New Roman"/>
          <w:sz w:val="22"/>
          <w:szCs w:val="22"/>
        </w:rPr>
        <w:t xml:space="preserve"> года</w:t>
      </w:r>
      <w:r w:rsidRPr="00D71381">
        <w:rPr>
          <w:rFonts w:ascii="Times New Roman" w:hAnsi="Times New Roman" w:cs="Times New Roman"/>
          <w:sz w:val="22"/>
          <w:szCs w:val="22"/>
        </w:rPr>
        <w:t>.</w:t>
      </w:r>
    </w:p>
    <w:p w14:paraId="589CEC14" w14:textId="4554F79C"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10.2. Срок</w:t>
      </w:r>
      <w:r w:rsidR="004302DB" w:rsidRPr="00D71381">
        <w:rPr>
          <w:rFonts w:ascii="Times New Roman" w:hAnsi="Times New Roman" w:cs="Times New Roman"/>
          <w:sz w:val="22"/>
          <w:szCs w:val="22"/>
        </w:rPr>
        <w:t>и</w:t>
      </w:r>
      <w:r w:rsidRPr="00D71381">
        <w:rPr>
          <w:rFonts w:ascii="Times New Roman" w:hAnsi="Times New Roman" w:cs="Times New Roman"/>
          <w:sz w:val="22"/>
          <w:szCs w:val="22"/>
        </w:rPr>
        <w:t xml:space="preserve"> выполнения работ по реконструкции </w:t>
      </w:r>
      <w:r w:rsidR="00866574" w:rsidRPr="00D71381">
        <w:rPr>
          <w:rFonts w:ascii="Times New Roman" w:hAnsi="Times New Roman" w:cs="Times New Roman"/>
          <w:sz w:val="22"/>
          <w:szCs w:val="22"/>
        </w:rPr>
        <w:t>(</w:t>
      </w:r>
      <w:r w:rsidR="00C83FBC" w:rsidRPr="00D71381">
        <w:rPr>
          <w:rFonts w:ascii="Times New Roman" w:hAnsi="Times New Roman" w:cs="Times New Roman"/>
          <w:sz w:val="22"/>
          <w:szCs w:val="22"/>
        </w:rPr>
        <w:t xml:space="preserve">капитальному ремонту, </w:t>
      </w:r>
      <w:r w:rsidR="00866574" w:rsidRPr="00D71381">
        <w:rPr>
          <w:rFonts w:ascii="Times New Roman" w:hAnsi="Times New Roman" w:cs="Times New Roman"/>
          <w:sz w:val="22"/>
          <w:szCs w:val="22"/>
        </w:rPr>
        <w:t>модернизации)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объекта Соглашения указаны в приложении №5</w:t>
      </w:r>
      <w:r w:rsidR="00866574" w:rsidRPr="00D71381">
        <w:rPr>
          <w:rFonts w:ascii="Times New Roman" w:hAnsi="Times New Roman" w:cs="Times New Roman"/>
          <w:sz w:val="22"/>
          <w:szCs w:val="22"/>
        </w:rPr>
        <w:t xml:space="preserve"> к настоящему Соглашению</w:t>
      </w:r>
      <w:r w:rsidRPr="00D71381">
        <w:rPr>
          <w:rFonts w:ascii="Times New Roman" w:hAnsi="Times New Roman" w:cs="Times New Roman"/>
          <w:sz w:val="22"/>
          <w:szCs w:val="22"/>
        </w:rPr>
        <w:t>.</w:t>
      </w:r>
    </w:p>
    <w:p w14:paraId="17199748" w14:textId="77777777" w:rsidR="00A447BB" w:rsidRPr="00D71381" w:rsidRDefault="00A447BB"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 xml:space="preserve">10.3. Срок использования (эксплуатации) Концессионером объекта Соглашения устанавливается с даты подписания акта приема-передачи Объекта Соглашения до окончания срока действия настоящего </w:t>
      </w:r>
      <w:r w:rsidRPr="00D71381">
        <w:rPr>
          <w:rFonts w:ascii="Times New Roman" w:hAnsi="Times New Roman" w:cs="Times New Roman"/>
          <w:sz w:val="22"/>
          <w:szCs w:val="22"/>
        </w:rPr>
        <w:lastRenderedPageBreak/>
        <w:t>Соглашения.</w:t>
      </w:r>
    </w:p>
    <w:p w14:paraId="4BCD5ABB" w14:textId="77777777" w:rsidR="00A447BB" w:rsidRPr="00D71381" w:rsidRDefault="00C83FB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10.5. </w:t>
      </w:r>
      <w:r w:rsidR="004302DB" w:rsidRPr="00D71381">
        <w:rPr>
          <w:rFonts w:ascii="Times New Roman" w:hAnsi="Times New Roman" w:cs="Times New Roman"/>
          <w:sz w:val="22"/>
          <w:szCs w:val="22"/>
        </w:rPr>
        <w:t>Срок передачи</w:t>
      </w:r>
      <w:r w:rsidRPr="00D71381">
        <w:rPr>
          <w:rFonts w:ascii="Times New Roman" w:hAnsi="Times New Roman" w:cs="Times New Roman"/>
          <w:sz w:val="22"/>
          <w:szCs w:val="22"/>
        </w:rPr>
        <w:t xml:space="preserve"> (возврата)</w:t>
      </w:r>
      <w:r w:rsidR="00A447BB" w:rsidRPr="00D71381">
        <w:rPr>
          <w:rFonts w:ascii="Times New Roman" w:hAnsi="Times New Roman" w:cs="Times New Roman"/>
          <w:sz w:val="22"/>
          <w:szCs w:val="22"/>
        </w:rPr>
        <w:t xml:space="preserve"> Концессионером Концеденту объекта Соглашения - в течение </w:t>
      </w:r>
      <w:r w:rsidR="007808E7" w:rsidRPr="00D71381">
        <w:rPr>
          <w:rFonts w:ascii="Times New Roman" w:hAnsi="Times New Roman" w:cs="Times New Roman"/>
          <w:sz w:val="22"/>
          <w:szCs w:val="22"/>
        </w:rPr>
        <w:t>3</w:t>
      </w:r>
      <w:r w:rsidR="00A447BB" w:rsidRPr="00D71381">
        <w:rPr>
          <w:rFonts w:ascii="Times New Roman" w:hAnsi="Times New Roman" w:cs="Times New Roman"/>
          <w:sz w:val="22"/>
          <w:szCs w:val="22"/>
        </w:rPr>
        <w:t>0 (</w:t>
      </w:r>
      <w:r w:rsidR="007808E7" w:rsidRPr="00D71381">
        <w:rPr>
          <w:rFonts w:ascii="Times New Roman" w:hAnsi="Times New Roman" w:cs="Times New Roman"/>
          <w:sz w:val="22"/>
          <w:szCs w:val="22"/>
        </w:rPr>
        <w:t>Тридца</w:t>
      </w:r>
      <w:r w:rsidR="004302DB" w:rsidRPr="00D71381">
        <w:rPr>
          <w:rFonts w:ascii="Times New Roman" w:hAnsi="Times New Roman" w:cs="Times New Roman"/>
          <w:sz w:val="22"/>
          <w:szCs w:val="22"/>
        </w:rPr>
        <w:t xml:space="preserve">ти) рабочих дней с </w:t>
      </w:r>
      <w:r w:rsidR="00A447BB" w:rsidRPr="00D71381">
        <w:rPr>
          <w:rFonts w:ascii="Times New Roman" w:hAnsi="Times New Roman" w:cs="Times New Roman"/>
          <w:sz w:val="22"/>
          <w:szCs w:val="22"/>
        </w:rPr>
        <w:t>даты окончания срока действия настоящего Соглашения либо его досрочного расторжения</w:t>
      </w:r>
      <w:r w:rsidR="00C00345" w:rsidRPr="00D71381">
        <w:rPr>
          <w:rFonts w:ascii="Times New Roman" w:hAnsi="Times New Roman" w:cs="Times New Roman"/>
          <w:sz w:val="22"/>
          <w:szCs w:val="22"/>
        </w:rPr>
        <w:t>, если иное не предусмотрено настоящим Соглашением</w:t>
      </w:r>
      <w:r w:rsidR="00A447BB" w:rsidRPr="00D71381">
        <w:rPr>
          <w:rFonts w:ascii="Times New Roman" w:hAnsi="Times New Roman" w:cs="Times New Roman"/>
          <w:sz w:val="22"/>
          <w:szCs w:val="22"/>
        </w:rPr>
        <w:t>.</w:t>
      </w:r>
    </w:p>
    <w:p w14:paraId="201E8CE8"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10.6.</w:t>
      </w:r>
      <w:r w:rsidR="00C00345" w:rsidRPr="00D71381">
        <w:rPr>
          <w:rFonts w:ascii="Times New Roman" w:hAnsi="Times New Roman" w:cs="Times New Roman"/>
          <w:sz w:val="22"/>
          <w:szCs w:val="22"/>
        </w:rPr>
        <w:t xml:space="preserve"> Срок </w:t>
      </w:r>
      <w:r w:rsidRPr="00D71381">
        <w:rPr>
          <w:rFonts w:ascii="Times New Roman" w:hAnsi="Times New Roman" w:cs="Times New Roman"/>
          <w:sz w:val="22"/>
          <w:szCs w:val="22"/>
        </w:rPr>
        <w:t xml:space="preserve">осуществления Концессионером </w:t>
      </w:r>
      <w:r w:rsidR="00C00345" w:rsidRPr="00D71381">
        <w:rPr>
          <w:rFonts w:ascii="Times New Roman" w:hAnsi="Times New Roman" w:cs="Times New Roman"/>
          <w:sz w:val="22"/>
          <w:szCs w:val="22"/>
        </w:rPr>
        <w:t xml:space="preserve">деятельности, указанной </w:t>
      </w:r>
      <w:r w:rsidRPr="00D71381">
        <w:rPr>
          <w:rFonts w:ascii="Times New Roman" w:hAnsi="Times New Roman" w:cs="Times New Roman"/>
          <w:sz w:val="22"/>
          <w:szCs w:val="22"/>
        </w:rPr>
        <w:t>в пункте 1.1 настоящего Соглашения, с даты подписания</w:t>
      </w:r>
      <w:r w:rsidR="00C00345" w:rsidRPr="00D71381">
        <w:rPr>
          <w:rFonts w:ascii="Times New Roman" w:hAnsi="Times New Roman" w:cs="Times New Roman"/>
          <w:sz w:val="22"/>
          <w:szCs w:val="22"/>
        </w:rPr>
        <w:t xml:space="preserve"> акта приема-передачи объекта Соглашения</w:t>
      </w:r>
      <w:r w:rsidRPr="00D71381">
        <w:rPr>
          <w:rFonts w:ascii="Times New Roman" w:hAnsi="Times New Roman" w:cs="Times New Roman"/>
          <w:sz w:val="22"/>
          <w:szCs w:val="22"/>
        </w:rPr>
        <w:t xml:space="preserve"> до окончания срока действия настоящего Соглашения. </w:t>
      </w:r>
    </w:p>
    <w:p w14:paraId="4F105302" w14:textId="77777777" w:rsidR="00014029" w:rsidRPr="00D71381" w:rsidRDefault="00014029" w:rsidP="00FE2A93">
      <w:pPr>
        <w:pStyle w:val="ConsPlusNonformat"/>
        <w:spacing w:line="360" w:lineRule="auto"/>
        <w:jc w:val="center"/>
        <w:rPr>
          <w:rFonts w:ascii="Times New Roman" w:hAnsi="Times New Roman" w:cs="Times New Roman"/>
          <w:b/>
          <w:sz w:val="22"/>
          <w:szCs w:val="22"/>
        </w:rPr>
      </w:pPr>
    </w:p>
    <w:p w14:paraId="404D4C71"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 Плата по Соглашению</w:t>
      </w:r>
    </w:p>
    <w:p w14:paraId="22D94C5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11.1. Концессионная плата по настоящему Соглашению не предусмотрена.</w:t>
      </w:r>
    </w:p>
    <w:p w14:paraId="0553548B" w14:textId="77777777" w:rsidR="00A447BB" w:rsidRPr="00D71381" w:rsidRDefault="00A447BB" w:rsidP="00FE2A93">
      <w:pPr>
        <w:pStyle w:val="ConsPlusNonformat"/>
        <w:spacing w:line="360" w:lineRule="auto"/>
        <w:jc w:val="both"/>
        <w:rPr>
          <w:rFonts w:ascii="Times New Roman" w:hAnsi="Times New Roman" w:cs="Times New Roman"/>
          <w:sz w:val="22"/>
          <w:szCs w:val="22"/>
        </w:rPr>
      </w:pPr>
    </w:p>
    <w:p w14:paraId="68DF1A48" w14:textId="67ABE3C0"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I. Порядок осуществления Концедентом контроля</w:t>
      </w:r>
      <w:r w:rsidR="0087678F" w:rsidRPr="00D71381">
        <w:rPr>
          <w:rFonts w:ascii="Times New Roman" w:hAnsi="Times New Roman" w:cs="Times New Roman"/>
          <w:b/>
          <w:sz w:val="22"/>
          <w:szCs w:val="22"/>
        </w:rPr>
        <w:t xml:space="preserve"> </w:t>
      </w:r>
      <w:r w:rsidRPr="00D71381">
        <w:rPr>
          <w:rFonts w:ascii="Times New Roman" w:hAnsi="Times New Roman" w:cs="Times New Roman"/>
          <w:b/>
          <w:sz w:val="22"/>
          <w:szCs w:val="22"/>
        </w:rPr>
        <w:t>за соблюдением Концессионером условий настоящего Соглашения</w:t>
      </w:r>
    </w:p>
    <w:p w14:paraId="6B1BC97E" w14:textId="484D32E9"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12.1. </w:t>
      </w:r>
      <w:r w:rsidR="00866574" w:rsidRPr="00D71381">
        <w:rPr>
          <w:rFonts w:ascii="Times New Roman" w:hAnsi="Times New Roman" w:cs="Times New Roman"/>
          <w:sz w:val="22"/>
          <w:szCs w:val="22"/>
        </w:rPr>
        <w:t xml:space="preserve">Права </w:t>
      </w:r>
      <w:r w:rsidRPr="00D71381">
        <w:rPr>
          <w:rFonts w:ascii="Times New Roman" w:hAnsi="Times New Roman" w:cs="Times New Roman"/>
          <w:sz w:val="22"/>
          <w:szCs w:val="22"/>
        </w:rPr>
        <w:t>и обязанности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Концедента осуществляются уполномоченными им о</w:t>
      </w:r>
      <w:r w:rsidR="00C00345" w:rsidRPr="00D71381">
        <w:rPr>
          <w:rFonts w:ascii="Times New Roman" w:hAnsi="Times New Roman" w:cs="Times New Roman"/>
          <w:sz w:val="22"/>
          <w:szCs w:val="22"/>
        </w:rPr>
        <w:t xml:space="preserve">рганами и юридическими лицами в соответствии </w:t>
      </w:r>
      <w:r w:rsidRPr="00D71381">
        <w:rPr>
          <w:rFonts w:ascii="Times New Roman" w:hAnsi="Times New Roman" w:cs="Times New Roman"/>
          <w:sz w:val="22"/>
          <w:szCs w:val="22"/>
        </w:rPr>
        <w:t>с законодательством Российской Федерации, законодательством Челябинской области и нормативн</w:t>
      </w:r>
      <w:r w:rsidR="00A23629" w:rsidRPr="00D71381">
        <w:rPr>
          <w:rFonts w:ascii="Times New Roman" w:hAnsi="Times New Roman" w:cs="Times New Roman"/>
          <w:sz w:val="22"/>
          <w:szCs w:val="22"/>
        </w:rPr>
        <w:t xml:space="preserve">о - </w:t>
      </w:r>
      <w:r w:rsidRPr="00D71381">
        <w:rPr>
          <w:rFonts w:ascii="Times New Roman" w:hAnsi="Times New Roman" w:cs="Times New Roman"/>
          <w:sz w:val="22"/>
          <w:szCs w:val="22"/>
        </w:rPr>
        <w:t xml:space="preserve">правовыми актами органов местного самоуправления. </w:t>
      </w:r>
    </w:p>
    <w:p w14:paraId="240DD632" w14:textId="5BC58C40" w:rsidR="00A447BB" w:rsidRPr="00D71381" w:rsidRDefault="002D332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12.2. Концедент</w:t>
      </w:r>
      <w:r w:rsidR="0087678F" w:rsidRPr="00D71381">
        <w:rPr>
          <w:rFonts w:ascii="Times New Roman" w:hAnsi="Times New Roman" w:cs="Times New Roman"/>
          <w:sz w:val="22"/>
          <w:szCs w:val="22"/>
        </w:rPr>
        <w:t xml:space="preserve"> </w:t>
      </w:r>
      <w:r w:rsidR="00A447BB" w:rsidRPr="00D71381">
        <w:rPr>
          <w:rFonts w:ascii="Times New Roman" w:hAnsi="Times New Roman" w:cs="Times New Roman"/>
          <w:sz w:val="22"/>
          <w:szCs w:val="22"/>
        </w:rPr>
        <w:t>осуществ</w:t>
      </w:r>
      <w:r w:rsidRPr="00D71381">
        <w:rPr>
          <w:rFonts w:ascii="Times New Roman" w:hAnsi="Times New Roman" w:cs="Times New Roman"/>
          <w:sz w:val="22"/>
          <w:szCs w:val="22"/>
        </w:rPr>
        <w:t>ляет контроль за соблюдением</w:t>
      </w:r>
      <w:r w:rsidR="00A447BB" w:rsidRPr="00D71381">
        <w:rPr>
          <w:rFonts w:ascii="Times New Roman" w:hAnsi="Times New Roman" w:cs="Times New Roman"/>
          <w:sz w:val="22"/>
          <w:szCs w:val="22"/>
        </w:rPr>
        <w:t xml:space="preserve"> Концессионером условий</w:t>
      </w:r>
      <w:r w:rsidRPr="00D71381">
        <w:rPr>
          <w:rFonts w:ascii="Times New Roman" w:hAnsi="Times New Roman" w:cs="Times New Roman"/>
          <w:sz w:val="22"/>
          <w:szCs w:val="22"/>
        </w:rPr>
        <w:t xml:space="preserve"> настоящего Соглашения,</w:t>
      </w:r>
      <w:r w:rsidR="00A447BB" w:rsidRPr="00D71381">
        <w:rPr>
          <w:rFonts w:ascii="Times New Roman" w:hAnsi="Times New Roman" w:cs="Times New Roman"/>
          <w:sz w:val="22"/>
          <w:szCs w:val="22"/>
        </w:rPr>
        <w:t xml:space="preserve"> в том числе обязательств по осуществлению деятельности, указанной в </w:t>
      </w:r>
      <w:hyperlink w:anchor="P131" w:history="1">
        <w:r w:rsidR="00A447BB" w:rsidRPr="00D71381">
          <w:rPr>
            <w:rFonts w:ascii="Times New Roman" w:hAnsi="Times New Roman" w:cs="Times New Roman"/>
            <w:sz w:val="22"/>
            <w:szCs w:val="22"/>
          </w:rPr>
          <w:t>пункте 1</w:t>
        </w:r>
      </w:hyperlink>
      <w:r w:rsidR="00A52362" w:rsidRPr="00D71381">
        <w:rPr>
          <w:rFonts w:ascii="Times New Roman" w:hAnsi="Times New Roman" w:cs="Times New Roman"/>
          <w:sz w:val="22"/>
          <w:szCs w:val="22"/>
        </w:rPr>
        <w:t>.1</w:t>
      </w:r>
      <w:r w:rsidR="00A447BB" w:rsidRPr="00D71381">
        <w:rPr>
          <w:rFonts w:ascii="Times New Roman" w:hAnsi="Times New Roman" w:cs="Times New Roman"/>
          <w:sz w:val="22"/>
          <w:szCs w:val="22"/>
        </w:rPr>
        <w:t xml:space="preserve"> настоящего Соглашения, обязательств п</w:t>
      </w:r>
      <w:r w:rsidR="000B21A2" w:rsidRPr="00D71381">
        <w:rPr>
          <w:rFonts w:ascii="Times New Roman" w:hAnsi="Times New Roman" w:cs="Times New Roman"/>
          <w:sz w:val="22"/>
          <w:szCs w:val="22"/>
        </w:rPr>
        <w:t xml:space="preserve">о использованию (эксплуатации) </w:t>
      </w:r>
      <w:r w:rsidR="00F33921" w:rsidRPr="00D71381">
        <w:rPr>
          <w:rFonts w:ascii="Times New Roman" w:hAnsi="Times New Roman" w:cs="Times New Roman"/>
          <w:sz w:val="22"/>
          <w:szCs w:val="22"/>
        </w:rPr>
        <w:t xml:space="preserve">объекта </w:t>
      </w:r>
      <w:r w:rsidR="00A447BB" w:rsidRPr="00D71381">
        <w:rPr>
          <w:rFonts w:ascii="Times New Roman" w:hAnsi="Times New Roman" w:cs="Times New Roman"/>
          <w:sz w:val="22"/>
          <w:szCs w:val="22"/>
        </w:rPr>
        <w:t xml:space="preserve">Соглашения в соответствии с целями, установленными настоящим Соглашением, а также сроков исполнения обязательств, указанных в </w:t>
      </w:r>
      <w:hyperlink w:anchor="P1055" w:history="1">
        <w:r w:rsidR="00A447BB" w:rsidRPr="00D71381">
          <w:rPr>
            <w:rFonts w:ascii="Times New Roman" w:hAnsi="Times New Roman" w:cs="Times New Roman"/>
            <w:sz w:val="22"/>
            <w:szCs w:val="22"/>
          </w:rPr>
          <w:t>разделе X</w:t>
        </w:r>
      </w:hyperlink>
      <w:r w:rsidR="00A447BB" w:rsidRPr="00D71381">
        <w:rPr>
          <w:rFonts w:ascii="Times New Roman" w:hAnsi="Times New Roman" w:cs="Times New Roman"/>
          <w:sz w:val="22"/>
          <w:szCs w:val="22"/>
        </w:rPr>
        <w:t xml:space="preserve"> настоящего Соглашения.</w:t>
      </w:r>
    </w:p>
    <w:p w14:paraId="41DEF389"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12.3. Концессионер обязан обеспечить представителям уполномоченных Концедентом органов или лиц, осуществляющим контроль за исполнением Концессионером условий настоящего Соглашения, беспрепятственный дост</w:t>
      </w:r>
      <w:r w:rsidR="00C00345" w:rsidRPr="00D71381">
        <w:rPr>
          <w:rFonts w:ascii="Times New Roman" w:hAnsi="Times New Roman" w:cs="Times New Roman"/>
          <w:sz w:val="22"/>
          <w:szCs w:val="22"/>
        </w:rPr>
        <w:t xml:space="preserve">уп на объект Соглашения, а также к документации, </w:t>
      </w:r>
      <w:r w:rsidRPr="00D71381">
        <w:rPr>
          <w:rFonts w:ascii="Times New Roman" w:hAnsi="Times New Roman" w:cs="Times New Roman"/>
          <w:sz w:val="22"/>
          <w:szCs w:val="22"/>
        </w:rPr>
        <w:t xml:space="preserve">относящейся к осуществлению деятельности, указанной в </w:t>
      </w:r>
      <w:hyperlink w:anchor="P131" w:history="1">
        <w:r w:rsidRPr="00D71381">
          <w:rPr>
            <w:rFonts w:ascii="Times New Roman" w:hAnsi="Times New Roman" w:cs="Times New Roman"/>
            <w:sz w:val="22"/>
            <w:szCs w:val="22"/>
          </w:rPr>
          <w:t>пункте 1</w:t>
        </w:r>
      </w:hyperlink>
      <w:r w:rsidRPr="00D71381">
        <w:rPr>
          <w:rFonts w:ascii="Times New Roman" w:hAnsi="Times New Roman" w:cs="Times New Roman"/>
          <w:sz w:val="22"/>
          <w:szCs w:val="22"/>
        </w:rPr>
        <w:t>.1 настоящего Соглашения.</w:t>
      </w:r>
    </w:p>
    <w:p w14:paraId="2131B187" w14:textId="25AA1F1B"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12.4. Конц</w:t>
      </w:r>
      <w:r w:rsidR="00C00345" w:rsidRPr="00D71381">
        <w:rPr>
          <w:rFonts w:ascii="Times New Roman" w:hAnsi="Times New Roman" w:cs="Times New Roman"/>
          <w:sz w:val="22"/>
          <w:szCs w:val="22"/>
        </w:rPr>
        <w:t>едент</w:t>
      </w:r>
      <w:r w:rsidR="002D3328" w:rsidRPr="00D71381">
        <w:rPr>
          <w:rFonts w:ascii="Times New Roman" w:hAnsi="Times New Roman" w:cs="Times New Roman"/>
          <w:sz w:val="22"/>
          <w:szCs w:val="22"/>
        </w:rPr>
        <w:t xml:space="preserve"> имеет право</w:t>
      </w:r>
      <w:r w:rsidR="00C00345" w:rsidRPr="00D71381">
        <w:rPr>
          <w:rFonts w:ascii="Times New Roman" w:hAnsi="Times New Roman" w:cs="Times New Roman"/>
          <w:sz w:val="22"/>
          <w:szCs w:val="22"/>
        </w:rPr>
        <w:t xml:space="preserve"> запрашивать</w:t>
      </w:r>
      <w:r w:rsidR="002D3328" w:rsidRPr="00D71381">
        <w:rPr>
          <w:rFonts w:ascii="Times New Roman" w:hAnsi="Times New Roman" w:cs="Times New Roman"/>
          <w:sz w:val="22"/>
          <w:szCs w:val="22"/>
        </w:rPr>
        <w:t xml:space="preserve"> у Концессионера,</w:t>
      </w:r>
      <w:r w:rsidRPr="00D71381">
        <w:rPr>
          <w:rFonts w:ascii="Times New Roman" w:hAnsi="Times New Roman" w:cs="Times New Roman"/>
          <w:sz w:val="22"/>
          <w:szCs w:val="22"/>
        </w:rPr>
        <w:t xml:space="preserve"> а Концессионер обязан в течение 5 (Пяти) рабочих дней со дня направления запроса предоставить</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информацию об исполнении Концессионером обязательств, предусмотренных настоящим Соглашением.</w:t>
      </w:r>
    </w:p>
    <w:p w14:paraId="0A744AF5"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14:paraId="2A6C5459" w14:textId="0E3FC7FA"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12.5. Концедент</w:t>
      </w:r>
      <w:r w:rsidR="0087678F" w:rsidRPr="00D71381">
        <w:rPr>
          <w:rFonts w:ascii="Times New Roman" w:hAnsi="Times New Roman" w:cs="Times New Roman"/>
          <w:sz w:val="22"/>
          <w:szCs w:val="22"/>
        </w:rPr>
        <w:t xml:space="preserve"> </w:t>
      </w:r>
      <w:r w:rsidR="002D3328" w:rsidRPr="00D71381">
        <w:rPr>
          <w:rFonts w:ascii="Times New Roman" w:hAnsi="Times New Roman" w:cs="Times New Roman"/>
          <w:sz w:val="22"/>
          <w:szCs w:val="22"/>
        </w:rPr>
        <w:t>не</w:t>
      </w:r>
      <w:r w:rsidRPr="00D71381">
        <w:rPr>
          <w:rFonts w:ascii="Times New Roman" w:hAnsi="Times New Roman" w:cs="Times New Roman"/>
          <w:sz w:val="22"/>
          <w:szCs w:val="22"/>
        </w:rPr>
        <w:t xml:space="preserve"> вправе вмешиваться в осуществление хозяйственной деятельности Концессионера.</w:t>
      </w:r>
    </w:p>
    <w:p w14:paraId="18ECAEC7" w14:textId="3FE76869" w:rsidR="00A447BB" w:rsidRPr="00D71381" w:rsidRDefault="002D3328"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12.6. Представители</w:t>
      </w:r>
      <w:r w:rsidR="00A447BB" w:rsidRPr="00D71381">
        <w:rPr>
          <w:rFonts w:ascii="Times New Roman" w:hAnsi="Times New Roman" w:cs="Times New Roman"/>
          <w:sz w:val="22"/>
          <w:szCs w:val="22"/>
        </w:rPr>
        <w:t xml:space="preserve"> уполномоченных</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 xml:space="preserve">Концедентом органов не вправе </w:t>
      </w:r>
      <w:r w:rsidR="00A447BB" w:rsidRPr="00D71381">
        <w:rPr>
          <w:rFonts w:ascii="Times New Roman" w:hAnsi="Times New Roman" w:cs="Times New Roman"/>
          <w:sz w:val="22"/>
          <w:szCs w:val="22"/>
        </w:rPr>
        <w:t>разглашать сведения, отнесенные к сведениям конфиденциального характера или являющиеся коммерческой тайной.</w:t>
      </w:r>
    </w:p>
    <w:p w14:paraId="4AF9D6F8" w14:textId="4C8D9C5A" w:rsidR="00A447BB" w:rsidRPr="00D71381" w:rsidRDefault="002D3328" w:rsidP="00FE2A93">
      <w:pPr>
        <w:pStyle w:val="ConsPlusNonformat"/>
        <w:spacing w:line="360" w:lineRule="auto"/>
        <w:ind w:firstLine="709"/>
        <w:jc w:val="both"/>
        <w:rPr>
          <w:rFonts w:ascii="Times New Roman" w:hAnsi="Times New Roman" w:cs="Times New Roman"/>
          <w:color w:val="FF0000"/>
          <w:sz w:val="22"/>
          <w:szCs w:val="22"/>
        </w:rPr>
      </w:pPr>
      <w:r w:rsidRPr="00D71381">
        <w:rPr>
          <w:rFonts w:ascii="Times New Roman" w:hAnsi="Times New Roman" w:cs="Times New Roman"/>
          <w:sz w:val="22"/>
          <w:szCs w:val="22"/>
        </w:rPr>
        <w:t xml:space="preserve">12.7. При </w:t>
      </w:r>
      <w:r w:rsidR="00A447BB" w:rsidRPr="00D71381">
        <w:rPr>
          <w:rFonts w:ascii="Times New Roman" w:hAnsi="Times New Roman" w:cs="Times New Roman"/>
          <w:sz w:val="22"/>
          <w:szCs w:val="22"/>
        </w:rPr>
        <w:t>обнаружении</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Концедентом в ходе осуществления</w:t>
      </w:r>
      <w:r w:rsidR="00A447BB" w:rsidRPr="00D71381">
        <w:rPr>
          <w:rFonts w:ascii="Times New Roman" w:hAnsi="Times New Roman" w:cs="Times New Roman"/>
          <w:sz w:val="22"/>
          <w:szCs w:val="22"/>
        </w:rPr>
        <w:t xml:space="preserve"> контроля за </w:t>
      </w:r>
      <w:r w:rsidRPr="00D71381">
        <w:rPr>
          <w:rFonts w:ascii="Times New Roman" w:hAnsi="Times New Roman" w:cs="Times New Roman"/>
          <w:sz w:val="22"/>
          <w:szCs w:val="22"/>
        </w:rPr>
        <w:t>деятельностью</w:t>
      </w:r>
      <w:r w:rsidR="00C00345" w:rsidRPr="00D71381">
        <w:rPr>
          <w:rFonts w:ascii="Times New Roman" w:hAnsi="Times New Roman" w:cs="Times New Roman"/>
          <w:sz w:val="22"/>
          <w:szCs w:val="22"/>
        </w:rPr>
        <w:t xml:space="preserve"> Концессионера </w:t>
      </w:r>
      <w:r w:rsidR="00A447BB" w:rsidRPr="00D71381">
        <w:rPr>
          <w:rFonts w:ascii="Times New Roman" w:hAnsi="Times New Roman" w:cs="Times New Roman"/>
          <w:sz w:val="22"/>
          <w:szCs w:val="22"/>
        </w:rPr>
        <w:t>нарушений, которые могут суще</w:t>
      </w:r>
      <w:r w:rsidRPr="00D71381">
        <w:rPr>
          <w:rFonts w:ascii="Times New Roman" w:hAnsi="Times New Roman" w:cs="Times New Roman"/>
          <w:sz w:val="22"/>
          <w:szCs w:val="22"/>
        </w:rPr>
        <w:t>ственно повлиять на соблюдение</w:t>
      </w:r>
      <w:r w:rsidR="00A447BB" w:rsidRPr="00D71381">
        <w:rPr>
          <w:rFonts w:ascii="Times New Roman" w:hAnsi="Times New Roman" w:cs="Times New Roman"/>
          <w:sz w:val="22"/>
          <w:szCs w:val="22"/>
        </w:rPr>
        <w:t xml:space="preserve"> Конц</w:t>
      </w:r>
      <w:r w:rsidR="00C00345" w:rsidRPr="00D71381">
        <w:rPr>
          <w:rFonts w:ascii="Times New Roman" w:hAnsi="Times New Roman" w:cs="Times New Roman"/>
          <w:sz w:val="22"/>
          <w:szCs w:val="22"/>
        </w:rPr>
        <w:t xml:space="preserve">ессионером </w:t>
      </w:r>
      <w:r w:rsidRPr="00D71381">
        <w:rPr>
          <w:rFonts w:ascii="Times New Roman" w:hAnsi="Times New Roman" w:cs="Times New Roman"/>
          <w:sz w:val="22"/>
          <w:szCs w:val="22"/>
        </w:rPr>
        <w:t>условий настоящего Соглашения,</w:t>
      </w:r>
      <w:r w:rsidR="0087678F" w:rsidRPr="00D71381">
        <w:rPr>
          <w:rFonts w:ascii="Times New Roman" w:hAnsi="Times New Roman" w:cs="Times New Roman"/>
          <w:sz w:val="22"/>
          <w:szCs w:val="22"/>
        </w:rPr>
        <w:t xml:space="preserve"> </w:t>
      </w:r>
      <w:r w:rsidR="00C00345" w:rsidRPr="00D71381">
        <w:rPr>
          <w:rFonts w:ascii="Times New Roman" w:hAnsi="Times New Roman" w:cs="Times New Roman"/>
          <w:sz w:val="22"/>
          <w:szCs w:val="22"/>
        </w:rPr>
        <w:t xml:space="preserve">Концедент обязан </w:t>
      </w:r>
      <w:r w:rsidR="00A447BB" w:rsidRPr="00D71381">
        <w:rPr>
          <w:rFonts w:ascii="Times New Roman" w:hAnsi="Times New Roman" w:cs="Times New Roman"/>
          <w:sz w:val="22"/>
          <w:szCs w:val="22"/>
        </w:rPr>
        <w:t>в письменной форме сообщить об этом Концессионеру в течение 3 (Трех) календарных дней со дня обнаружения указанных нарушений</w:t>
      </w:r>
      <w:r w:rsidR="00A447BB" w:rsidRPr="00D71381">
        <w:rPr>
          <w:rFonts w:ascii="Times New Roman" w:hAnsi="Times New Roman" w:cs="Times New Roman"/>
          <w:color w:val="FF0000"/>
          <w:sz w:val="22"/>
          <w:szCs w:val="22"/>
        </w:rPr>
        <w:t>.</w:t>
      </w:r>
    </w:p>
    <w:p w14:paraId="6DB8B74A"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12.8</w:t>
      </w:r>
      <w:r w:rsidR="00A23629" w:rsidRPr="00D71381">
        <w:rPr>
          <w:rFonts w:ascii="Times New Roman" w:hAnsi="Times New Roman" w:cs="Times New Roman"/>
          <w:sz w:val="22"/>
          <w:szCs w:val="22"/>
        </w:rPr>
        <w:t>.</w:t>
      </w:r>
      <w:r w:rsidRPr="00D71381">
        <w:rPr>
          <w:rFonts w:ascii="Times New Roman" w:hAnsi="Times New Roman" w:cs="Times New Roman"/>
          <w:sz w:val="22"/>
          <w:szCs w:val="22"/>
        </w:rPr>
        <w:t xml:space="preserve"> Результаты осуществления контроля за соблюдением Концессионером условий настоящего </w:t>
      </w:r>
      <w:r w:rsidRPr="00D71381">
        <w:rPr>
          <w:rFonts w:ascii="Times New Roman" w:hAnsi="Times New Roman" w:cs="Times New Roman"/>
          <w:sz w:val="22"/>
          <w:szCs w:val="22"/>
        </w:rPr>
        <w:lastRenderedPageBreak/>
        <w:t>Соглашения оформляются актом о результатах контроля.</w:t>
      </w:r>
    </w:p>
    <w:p w14:paraId="625C91D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1454880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12.9.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9F4407B" w14:textId="77777777" w:rsidR="00E616C6" w:rsidRPr="00D71381" w:rsidRDefault="00E616C6" w:rsidP="00FE2A93">
      <w:pPr>
        <w:pStyle w:val="ConsPlusNonformat"/>
        <w:spacing w:line="360" w:lineRule="auto"/>
        <w:ind w:firstLine="709"/>
        <w:jc w:val="both"/>
        <w:rPr>
          <w:rFonts w:ascii="Times New Roman" w:hAnsi="Times New Roman" w:cs="Times New Roman"/>
          <w:color w:val="FF0000"/>
          <w:sz w:val="22"/>
          <w:szCs w:val="22"/>
        </w:rPr>
      </w:pPr>
    </w:p>
    <w:p w14:paraId="7A5A556B"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XI</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I. Ответственность Сторон</w:t>
      </w:r>
      <w:r w:rsidR="0041336C" w:rsidRPr="00D71381">
        <w:rPr>
          <w:rFonts w:ascii="Times New Roman" w:hAnsi="Times New Roman" w:cs="Times New Roman"/>
          <w:b/>
          <w:sz w:val="22"/>
          <w:szCs w:val="22"/>
        </w:rPr>
        <w:t>. Гарантийные обязательства.</w:t>
      </w:r>
    </w:p>
    <w:p w14:paraId="701892A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13.1.За неисполнение или ненадлежащее исполнение обязательств, </w:t>
      </w:r>
      <w:r w:rsidR="00340595" w:rsidRPr="00D71381">
        <w:rPr>
          <w:rFonts w:ascii="Times New Roman" w:hAnsi="Times New Roman" w:cs="Times New Roman"/>
          <w:sz w:val="22"/>
          <w:szCs w:val="22"/>
        </w:rPr>
        <w:t xml:space="preserve">предусмотренных настоящим </w:t>
      </w:r>
      <w:r w:rsidRPr="00D71381">
        <w:rPr>
          <w:rFonts w:ascii="Times New Roman" w:hAnsi="Times New Roman" w:cs="Times New Roman"/>
          <w:sz w:val="22"/>
          <w:szCs w:val="22"/>
        </w:rPr>
        <w:t xml:space="preserve">Соглашением, </w:t>
      </w:r>
      <w:r w:rsidR="00340595" w:rsidRPr="00D71381">
        <w:rPr>
          <w:rFonts w:ascii="Times New Roman" w:hAnsi="Times New Roman" w:cs="Times New Roman"/>
          <w:sz w:val="22"/>
          <w:szCs w:val="22"/>
        </w:rPr>
        <w:t xml:space="preserve">Стороны </w:t>
      </w:r>
      <w:r w:rsidRPr="00D71381">
        <w:rPr>
          <w:rFonts w:ascii="Times New Roman" w:hAnsi="Times New Roman" w:cs="Times New Roman"/>
          <w:sz w:val="22"/>
          <w:szCs w:val="22"/>
        </w:rPr>
        <w:t>нес</w:t>
      </w:r>
      <w:r w:rsidR="00340595" w:rsidRPr="00D71381">
        <w:rPr>
          <w:rFonts w:ascii="Times New Roman" w:hAnsi="Times New Roman" w:cs="Times New Roman"/>
          <w:sz w:val="22"/>
          <w:szCs w:val="22"/>
        </w:rPr>
        <w:t xml:space="preserve">ут </w:t>
      </w:r>
      <w:r w:rsidRPr="00D71381">
        <w:rPr>
          <w:rFonts w:ascii="Times New Roman" w:hAnsi="Times New Roman" w:cs="Times New Roman"/>
          <w:sz w:val="22"/>
          <w:szCs w:val="22"/>
        </w:rPr>
        <w:t>ответственность, предусмотренную законодательством Российской Федерации и настоящим Соглашением.</w:t>
      </w:r>
    </w:p>
    <w:p w14:paraId="79BEEC01"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13.2.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w:t>
      </w:r>
      <w:r w:rsidR="00C00345" w:rsidRPr="00D71381">
        <w:rPr>
          <w:rFonts w:ascii="Times New Roman" w:hAnsi="Times New Roman" w:cs="Times New Roman"/>
          <w:sz w:val="22"/>
          <w:szCs w:val="22"/>
        </w:rPr>
        <w:t xml:space="preserve"> требований </w:t>
      </w:r>
      <w:r w:rsidRPr="00D71381">
        <w:rPr>
          <w:rFonts w:ascii="Times New Roman" w:hAnsi="Times New Roman" w:cs="Times New Roman"/>
          <w:sz w:val="22"/>
          <w:szCs w:val="22"/>
        </w:rPr>
        <w:t>технических регламентов, проектной документации, иных обязательных требований к качеству объекта Соглашения.</w:t>
      </w:r>
    </w:p>
    <w:p w14:paraId="2C70CC63" w14:textId="2844DDEB"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13.3. В случае нарушения требований, указанных в пункте 13.2. настоящего Соглашения, Концедент обязан в течение 5 (Пяти) рабочих дней с даты обнаружения на</w:t>
      </w:r>
      <w:r w:rsidR="00F33921" w:rsidRPr="00D71381">
        <w:rPr>
          <w:rFonts w:ascii="Times New Roman" w:hAnsi="Times New Roman" w:cs="Times New Roman"/>
          <w:sz w:val="22"/>
          <w:szCs w:val="22"/>
        </w:rPr>
        <w:t>рушения направить Концессионеру</w:t>
      </w:r>
      <w:r w:rsidRPr="00D71381">
        <w:rPr>
          <w:rFonts w:ascii="Times New Roman" w:hAnsi="Times New Roman" w:cs="Times New Roman"/>
          <w:sz w:val="22"/>
          <w:szCs w:val="22"/>
        </w:rPr>
        <w:t xml:space="preserve"> в письменной </w:t>
      </w:r>
      <w:r w:rsidR="00C00345" w:rsidRPr="00D71381">
        <w:rPr>
          <w:rFonts w:ascii="Times New Roman" w:hAnsi="Times New Roman" w:cs="Times New Roman"/>
          <w:sz w:val="22"/>
          <w:szCs w:val="22"/>
        </w:rPr>
        <w:t xml:space="preserve">форме </w:t>
      </w:r>
      <w:r w:rsidRPr="00D71381">
        <w:rPr>
          <w:rFonts w:ascii="Times New Roman" w:hAnsi="Times New Roman" w:cs="Times New Roman"/>
          <w:sz w:val="22"/>
          <w:szCs w:val="22"/>
        </w:rPr>
        <w:t xml:space="preserve">требование безвозмездно устранить обнаруженное нарушение с указанием пункта настоящего </w:t>
      </w:r>
      <w:r w:rsidR="00192A20" w:rsidRPr="00D71381">
        <w:rPr>
          <w:rFonts w:ascii="Times New Roman" w:hAnsi="Times New Roman" w:cs="Times New Roman"/>
          <w:sz w:val="22"/>
          <w:szCs w:val="22"/>
        </w:rPr>
        <w:t>Соглашения и (или) документа</w:t>
      </w:r>
      <w:r w:rsidRPr="00D71381">
        <w:rPr>
          <w:rFonts w:ascii="Times New Roman" w:hAnsi="Times New Roman" w:cs="Times New Roman"/>
          <w:sz w:val="22"/>
          <w:szCs w:val="22"/>
        </w:rPr>
        <w:t>, требования которых нарушены с указанием срока для устранения нарушений, который составляет не более 5 (Пяти) рабочих дней.</w:t>
      </w:r>
    </w:p>
    <w:p w14:paraId="7E5DCCB3"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13.4. Концедент вправе потребовать от Концессионера возмещения причиненных Концеденту убытков, вызванных</w:t>
      </w:r>
      <w:r w:rsidR="00C00345" w:rsidRPr="00D71381">
        <w:rPr>
          <w:rFonts w:ascii="Times New Roman" w:hAnsi="Times New Roman" w:cs="Times New Roman"/>
          <w:sz w:val="22"/>
          <w:szCs w:val="22"/>
        </w:rPr>
        <w:t xml:space="preserve"> нарушением </w:t>
      </w:r>
      <w:r w:rsidRPr="00D71381">
        <w:rPr>
          <w:rFonts w:ascii="Times New Roman" w:hAnsi="Times New Roman" w:cs="Times New Roman"/>
          <w:sz w:val="22"/>
          <w:szCs w:val="22"/>
        </w:rPr>
        <w:t>Концессионером требований, настоящего Соглашения, если эти нарушения не были устранены Концессионером в срок, определенный Концедентом в требовании</w:t>
      </w:r>
      <w:r w:rsidR="00C00345" w:rsidRPr="00D71381">
        <w:rPr>
          <w:rFonts w:ascii="Times New Roman" w:hAnsi="Times New Roman" w:cs="Times New Roman"/>
          <w:sz w:val="22"/>
          <w:szCs w:val="22"/>
        </w:rPr>
        <w:t xml:space="preserve"> об устранении нарушений, </w:t>
      </w:r>
      <w:r w:rsidRPr="00D71381">
        <w:rPr>
          <w:rFonts w:ascii="Times New Roman" w:hAnsi="Times New Roman" w:cs="Times New Roman"/>
          <w:sz w:val="22"/>
          <w:szCs w:val="22"/>
        </w:rPr>
        <w:t>предусмотренном пунктом 13.3 настоящего Соглашения.</w:t>
      </w:r>
    </w:p>
    <w:p w14:paraId="6F82EDF4"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w:t>
      </w:r>
      <w:r w:rsidR="00C00345" w:rsidRPr="00D71381">
        <w:rPr>
          <w:rFonts w:ascii="Times New Roman" w:hAnsi="Times New Roman" w:cs="Times New Roman"/>
          <w:sz w:val="22"/>
          <w:szCs w:val="22"/>
        </w:rPr>
        <w:t>.5. Концессионер</w:t>
      </w:r>
      <w:r w:rsidRPr="00D71381">
        <w:rPr>
          <w:rFonts w:ascii="Times New Roman" w:hAnsi="Times New Roman" w:cs="Times New Roman"/>
          <w:sz w:val="22"/>
          <w:szCs w:val="22"/>
        </w:rPr>
        <w:t xml:space="preserve"> несет перед Концедентом ответственность за качество работ по реконструкции</w:t>
      </w:r>
      <w:r w:rsidR="001B418C" w:rsidRPr="00D71381">
        <w:rPr>
          <w:rFonts w:ascii="Times New Roman" w:hAnsi="Times New Roman" w:cs="Times New Roman"/>
          <w:sz w:val="22"/>
          <w:szCs w:val="22"/>
        </w:rPr>
        <w:t xml:space="preserve"> (модернизации), капитальному ремонта</w:t>
      </w:r>
      <w:r w:rsidRPr="00D71381">
        <w:rPr>
          <w:rFonts w:ascii="Times New Roman" w:hAnsi="Times New Roman" w:cs="Times New Roman"/>
          <w:sz w:val="22"/>
          <w:szCs w:val="22"/>
        </w:rPr>
        <w:t xml:space="preserve"> объекта Соглашения в течение 5 (Пяти) лет со дня передачи Объекта Соглашения Концеденту по акту приема-передачи.</w:t>
      </w:r>
    </w:p>
    <w:p w14:paraId="0CEF9E75"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14:paraId="5F9EA8DF" w14:textId="6FB40335"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Концессионер</w:t>
      </w:r>
      <w:r w:rsidR="0087678F" w:rsidRPr="00D71381">
        <w:rPr>
          <w:rFonts w:ascii="Times New Roman" w:hAnsi="Times New Roman" w:cs="Times New Roman"/>
          <w:sz w:val="22"/>
          <w:szCs w:val="22"/>
        </w:rPr>
        <w:t xml:space="preserve"> </w:t>
      </w:r>
      <w:r w:rsidRPr="00D71381">
        <w:rPr>
          <w:rFonts w:ascii="Times New Roman" w:hAnsi="Times New Roman" w:cs="Times New Roman"/>
          <w:sz w:val="22"/>
          <w:szCs w:val="22"/>
        </w:rPr>
        <w:t>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14:paraId="64C15FF5" w14:textId="53EC2939"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13</w:t>
      </w:r>
      <w:r w:rsidR="001B418C" w:rsidRPr="00D71381">
        <w:rPr>
          <w:rFonts w:ascii="Times New Roman" w:hAnsi="Times New Roman" w:cs="Times New Roman"/>
          <w:sz w:val="22"/>
          <w:szCs w:val="22"/>
        </w:rPr>
        <w:t xml:space="preserve">.7. </w:t>
      </w:r>
      <w:r w:rsidR="00C00345" w:rsidRPr="00D71381">
        <w:rPr>
          <w:rFonts w:ascii="Times New Roman" w:hAnsi="Times New Roman" w:cs="Times New Roman"/>
          <w:sz w:val="22"/>
          <w:szCs w:val="22"/>
        </w:rPr>
        <w:t>Концессионер</w:t>
      </w:r>
      <w:r w:rsidR="001B418C" w:rsidRPr="00D71381">
        <w:rPr>
          <w:rFonts w:ascii="Times New Roman" w:hAnsi="Times New Roman" w:cs="Times New Roman"/>
          <w:sz w:val="22"/>
          <w:szCs w:val="22"/>
        </w:rPr>
        <w:t xml:space="preserve"> обязан уплатить Концеденту неустойку в виде </w:t>
      </w:r>
      <w:r w:rsidRPr="00D71381">
        <w:rPr>
          <w:rFonts w:ascii="Times New Roman" w:hAnsi="Times New Roman" w:cs="Times New Roman"/>
          <w:sz w:val="22"/>
          <w:szCs w:val="22"/>
        </w:rPr>
        <w:t>штрафа в случае неисполнения или ненадлежащего исполнения Концессионером о</w:t>
      </w:r>
      <w:r w:rsidR="001B418C" w:rsidRPr="00D71381">
        <w:rPr>
          <w:rFonts w:ascii="Times New Roman" w:hAnsi="Times New Roman" w:cs="Times New Roman"/>
          <w:sz w:val="22"/>
          <w:szCs w:val="22"/>
        </w:rPr>
        <w:t>бязательств,</w:t>
      </w:r>
      <w:r w:rsidRPr="00D71381">
        <w:rPr>
          <w:rFonts w:ascii="Times New Roman" w:hAnsi="Times New Roman" w:cs="Times New Roman"/>
          <w:sz w:val="22"/>
          <w:szCs w:val="22"/>
        </w:rPr>
        <w:t xml:space="preserve"> установленных настоящ</w:t>
      </w:r>
      <w:r w:rsidR="001B418C" w:rsidRPr="00D71381">
        <w:rPr>
          <w:rFonts w:ascii="Times New Roman" w:hAnsi="Times New Roman" w:cs="Times New Roman"/>
          <w:sz w:val="22"/>
          <w:szCs w:val="22"/>
        </w:rPr>
        <w:t xml:space="preserve">им Соглашением, в том числе в </w:t>
      </w:r>
      <w:r w:rsidRPr="00D71381">
        <w:rPr>
          <w:rFonts w:ascii="Times New Roman" w:hAnsi="Times New Roman" w:cs="Times New Roman"/>
          <w:sz w:val="22"/>
          <w:szCs w:val="22"/>
        </w:rPr>
        <w:t>случае нарушения сроков исполнения указанных обязательств</w:t>
      </w:r>
      <w:r w:rsidR="001B418C" w:rsidRPr="00D71381">
        <w:rPr>
          <w:rFonts w:ascii="Times New Roman" w:hAnsi="Times New Roman" w:cs="Times New Roman"/>
          <w:sz w:val="22"/>
          <w:szCs w:val="22"/>
        </w:rPr>
        <w:t xml:space="preserve">, в размере </w:t>
      </w:r>
      <w:r w:rsidRPr="00D71381">
        <w:rPr>
          <w:rFonts w:ascii="Times New Roman" w:hAnsi="Times New Roman" w:cs="Times New Roman"/>
          <w:sz w:val="22"/>
          <w:szCs w:val="22"/>
        </w:rPr>
        <w:t>10 000,00</w:t>
      </w:r>
      <w:r w:rsidR="00E23C11" w:rsidRPr="00D71381">
        <w:rPr>
          <w:rFonts w:ascii="Times New Roman" w:hAnsi="Times New Roman" w:cs="Times New Roman"/>
          <w:sz w:val="22"/>
          <w:szCs w:val="22"/>
        </w:rPr>
        <w:t xml:space="preserve"> </w:t>
      </w:r>
      <w:r w:rsidRPr="00D71381">
        <w:rPr>
          <w:rFonts w:ascii="Times New Roman" w:hAnsi="Times New Roman" w:cs="Times New Roman"/>
          <w:sz w:val="22"/>
          <w:szCs w:val="22"/>
        </w:rPr>
        <w:t>(Десять тысяч) рублей</w:t>
      </w:r>
      <w:r w:rsidR="00960689" w:rsidRPr="00D71381">
        <w:rPr>
          <w:rFonts w:ascii="Times New Roman" w:hAnsi="Times New Roman" w:cs="Times New Roman"/>
          <w:sz w:val="22"/>
          <w:szCs w:val="22"/>
        </w:rPr>
        <w:t xml:space="preserve"> </w:t>
      </w:r>
      <w:r w:rsidR="00E23C11" w:rsidRPr="00D71381">
        <w:rPr>
          <w:rFonts w:ascii="Times New Roman" w:hAnsi="Times New Roman" w:cs="Times New Roman"/>
          <w:sz w:val="22"/>
          <w:szCs w:val="22"/>
        </w:rPr>
        <w:t xml:space="preserve">00 копеек </w:t>
      </w:r>
      <w:r w:rsidR="00960689" w:rsidRPr="00D71381">
        <w:rPr>
          <w:rFonts w:ascii="Times New Roman" w:hAnsi="Times New Roman" w:cs="Times New Roman"/>
          <w:sz w:val="22"/>
          <w:szCs w:val="22"/>
        </w:rPr>
        <w:t xml:space="preserve">каждый подтвержденный факт нарушения. </w:t>
      </w:r>
    </w:p>
    <w:p w14:paraId="698B17E3" w14:textId="77777777" w:rsidR="00A447BB" w:rsidRPr="00D71381" w:rsidRDefault="001B418C"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13.8. Возмещение Сторонами настоящего </w:t>
      </w:r>
      <w:r w:rsidR="00A447BB" w:rsidRPr="00D71381">
        <w:rPr>
          <w:rFonts w:ascii="Times New Roman" w:hAnsi="Times New Roman" w:cs="Times New Roman"/>
          <w:sz w:val="22"/>
          <w:szCs w:val="22"/>
        </w:rPr>
        <w:t>Согла</w:t>
      </w:r>
      <w:r w:rsidRPr="00D71381">
        <w:rPr>
          <w:rFonts w:ascii="Times New Roman" w:hAnsi="Times New Roman" w:cs="Times New Roman"/>
          <w:sz w:val="22"/>
          <w:szCs w:val="22"/>
        </w:rPr>
        <w:t xml:space="preserve">шения убытков и </w:t>
      </w:r>
      <w:r w:rsidR="00A447BB" w:rsidRPr="00D71381">
        <w:rPr>
          <w:rFonts w:ascii="Times New Roman" w:hAnsi="Times New Roman" w:cs="Times New Roman"/>
          <w:sz w:val="22"/>
          <w:szCs w:val="22"/>
        </w:rPr>
        <w:t>уплата неустойки в случае неисполнения или ненадлежащего исполнения</w:t>
      </w:r>
      <w:r w:rsidRPr="00D71381">
        <w:rPr>
          <w:rFonts w:ascii="Times New Roman" w:hAnsi="Times New Roman" w:cs="Times New Roman"/>
          <w:sz w:val="22"/>
          <w:szCs w:val="22"/>
        </w:rPr>
        <w:t xml:space="preserve"> обязательств, предусмотренных настоящим Соглашением, не освобождают</w:t>
      </w:r>
      <w:r w:rsidR="00A447BB" w:rsidRPr="00D71381">
        <w:rPr>
          <w:rFonts w:ascii="Times New Roman" w:hAnsi="Times New Roman" w:cs="Times New Roman"/>
          <w:sz w:val="22"/>
          <w:szCs w:val="22"/>
        </w:rPr>
        <w:t xml:space="preserve"> соответствующую Сторону от исполнения этого обязательства в натуре.</w:t>
      </w:r>
    </w:p>
    <w:p w14:paraId="18205029" w14:textId="3DD2DE38"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lastRenderedPageBreak/>
        <w:t>13</w:t>
      </w:r>
      <w:r w:rsidR="00C00345" w:rsidRPr="00D71381">
        <w:rPr>
          <w:rFonts w:ascii="Times New Roman" w:hAnsi="Times New Roman" w:cs="Times New Roman"/>
          <w:sz w:val="22"/>
          <w:szCs w:val="22"/>
        </w:rPr>
        <w:t xml:space="preserve">.9. </w:t>
      </w:r>
      <w:r w:rsidRPr="00D71381">
        <w:rPr>
          <w:rFonts w:ascii="Times New Roman" w:hAnsi="Times New Roman" w:cs="Times New Roman"/>
          <w:sz w:val="22"/>
          <w:szCs w:val="22"/>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w:t>
      </w:r>
      <w:r w:rsidR="004427B7" w:rsidRPr="00D71381">
        <w:rPr>
          <w:rFonts w:ascii="Times New Roman" w:hAnsi="Times New Roman" w:cs="Times New Roman"/>
          <w:sz w:val="22"/>
          <w:szCs w:val="22"/>
        </w:rPr>
        <w:t xml:space="preserve">казанных обязательств оказалось </w:t>
      </w:r>
      <w:r w:rsidR="00490A7C" w:rsidRPr="00D71381">
        <w:rPr>
          <w:rFonts w:ascii="Times New Roman" w:hAnsi="Times New Roman" w:cs="Times New Roman"/>
          <w:sz w:val="22"/>
          <w:szCs w:val="22"/>
        </w:rPr>
        <w:t>невозможным вследствие наступления</w:t>
      </w:r>
      <w:r w:rsidRPr="00D71381">
        <w:rPr>
          <w:rFonts w:ascii="Times New Roman" w:hAnsi="Times New Roman" w:cs="Times New Roman"/>
          <w:sz w:val="22"/>
          <w:szCs w:val="22"/>
        </w:rPr>
        <w:t xml:space="preserve"> обстоятельств непреодолимой силы.</w:t>
      </w:r>
    </w:p>
    <w:p w14:paraId="2AAFEF91" w14:textId="77777777" w:rsidR="007C7A94" w:rsidRPr="00D71381" w:rsidRDefault="007C7A94" w:rsidP="007C7A94">
      <w:pPr>
        <w:pStyle w:val="aff7"/>
        <w:spacing w:before="0" w:beforeAutospacing="0" w:after="0" w:afterAutospacing="0" w:line="360" w:lineRule="auto"/>
        <w:ind w:firstLine="720"/>
        <w:jc w:val="both"/>
        <w:rPr>
          <w:sz w:val="22"/>
          <w:szCs w:val="22"/>
        </w:rPr>
      </w:pPr>
      <w:r w:rsidRPr="00D71381">
        <w:rPr>
          <w:sz w:val="22"/>
          <w:szCs w:val="22"/>
        </w:rPr>
        <w:t xml:space="preserve">13.10. Для каждого реконструированного/модернизированного и (или) отремонтированного объекта </w:t>
      </w:r>
      <w:r w:rsidR="00D22CC6" w:rsidRPr="00D71381">
        <w:rPr>
          <w:sz w:val="22"/>
          <w:szCs w:val="22"/>
        </w:rPr>
        <w:t>соглашения</w:t>
      </w:r>
      <w:r w:rsidRPr="00D71381">
        <w:rPr>
          <w:sz w:val="22"/>
          <w:szCs w:val="22"/>
        </w:rPr>
        <w:t xml:space="preserve">, входящего в состав объекта Соглашения, устанавливается </w:t>
      </w:r>
      <w:r w:rsidRPr="00D71381">
        <w:rPr>
          <w:b/>
          <w:bCs/>
          <w:sz w:val="22"/>
          <w:szCs w:val="22"/>
        </w:rPr>
        <w:t>гарантийный срок</w:t>
      </w:r>
      <w:r w:rsidRPr="00D71381">
        <w:rPr>
          <w:sz w:val="22"/>
          <w:szCs w:val="22"/>
        </w:rPr>
        <w:t xml:space="preserve"> продолжительностью 5 (пять) лет с даты подписания Акта приемки выполненных работ. В отношении оборудования, входящего в состав объекта Соглашения, гарантийный срок равен гарантийному сроку, установленному производителем такого оборудования.</w:t>
      </w:r>
    </w:p>
    <w:p w14:paraId="3A8649C5" w14:textId="77777777" w:rsidR="007C7A94" w:rsidRPr="00D71381" w:rsidRDefault="007C7A94" w:rsidP="00FE2A93">
      <w:pPr>
        <w:pStyle w:val="ConsPlusNonformat"/>
        <w:spacing w:line="360" w:lineRule="auto"/>
        <w:ind w:firstLine="709"/>
        <w:jc w:val="both"/>
        <w:rPr>
          <w:rFonts w:ascii="Times New Roman" w:hAnsi="Times New Roman" w:cs="Times New Roman"/>
          <w:sz w:val="22"/>
          <w:szCs w:val="22"/>
        </w:rPr>
      </w:pPr>
    </w:p>
    <w:p w14:paraId="4CC8D7F8" w14:textId="67EBF246"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XI</w:t>
      </w:r>
      <w:r w:rsidRPr="00D71381">
        <w:rPr>
          <w:rFonts w:ascii="Times New Roman" w:hAnsi="Times New Roman" w:cs="Times New Roman"/>
          <w:b/>
          <w:sz w:val="22"/>
          <w:szCs w:val="22"/>
          <w:lang w:val="en-US"/>
        </w:rPr>
        <w:t>V</w:t>
      </w:r>
      <w:r w:rsidRPr="00D71381">
        <w:rPr>
          <w:rFonts w:ascii="Times New Roman" w:hAnsi="Times New Roman" w:cs="Times New Roman"/>
          <w:b/>
          <w:sz w:val="22"/>
          <w:szCs w:val="22"/>
        </w:rPr>
        <w:t>. Порядок взаимодействия Сторон при наступлении</w:t>
      </w:r>
      <w:r w:rsidR="0087678F" w:rsidRPr="00D71381">
        <w:rPr>
          <w:rFonts w:ascii="Times New Roman" w:hAnsi="Times New Roman" w:cs="Times New Roman"/>
          <w:b/>
          <w:sz w:val="22"/>
          <w:szCs w:val="22"/>
        </w:rPr>
        <w:t xml:space="preserve"> </w:t>
      </w:r>
      <w:r w:rsidR="00A52362" w:rsidRPr="00D71381">
        <w:rPr>
          <w:rFonts w:ascii="Times New Roman" w:hAnsi="Times New Roman" w:cs="Times New Roman"/>
          <w:b/>
          <w:sz w:val="22"/>
          <w:szCs w:val="22"/>
        </w:rPr>
        <w:t>обстоятельств</w:t>
      </w:r>
      <w:r w:rsidRPr="00D71381">
        <w:rPr>
          <w:rFonts w:ascii="Times New Roman" w:hAnsi="Times New Roman" w:cs="Times New Roman"/>
          <w:b/>
          <w:sz w:val="22"/>
          <w:szCs w:val="22"/>
        </w:rPr>
        <w:t xml:space="preserve"> непреодолимой силы</w:t>
      </w:r>
    </w:p>
    <w:p w14:paraId="602000AE" w14:textId="77777777" w:rsidR="00340595" w:rsidRPr="00D71381" w:rsidRDefault="00A447BB" w:rsidP="00FE2A93">
      <w:pPr>
        <w:pStyle w:val="aff2"/>
        <w:spacing w:line="360" w:lineRule="auto"/>
        <w:ind w:firstLine="567"/>
        <w:jc w:val="both"/>
        <w:rPr>
          <w:rFonts w:ascii="Times New Roman" w:hAnsi="Times New Roman"/>
        </w:rPr>
      </w:pPr>
      <w:r w:rsidRPr="00D71381">
        <w:rPr>
          <w:rFonts w:ascii="Times New Roman" w:hAnsi="Times New Roman"/>
        </w:rPr>
        <w:t xml:space="preserve">14.1. </w:t>
      </w:r>
      <w:r w:rsidR="00340595" w:rsidRPr="00D71381">
        <w:rPr>
          <w:rFonts w:ascii="Times New Roman" w:hAnsi="Times New Roman"/>
        </w:rPr>
        <w:t>Сторона, нарушившая условия настоящего Соглашения в результате наступления обстоятельств непреодолимой силы, обязана:</w:t>
      </w:r>
    </w:p>
    <w:p w14:paraId="46C6EFF9" w14:textId="77777777" w:rsidR="00340595" w:rsidRPr="00D71381" w:rsidRDefault="00340595" w:rsidP="00FE2A93">
      <w:pPr>
        <w:pStyle w:val="aff2"/>
        <w:spacing w:line="360" w:lineRule="auto"/>
        <w:ind w:firstLine="567"/>
        <w:jc w:val="both"/>
        <w:rPr>
          <w:rFonts w:ascii="Times New Roman" w:hAnsi="Times New Roman"/>
        </w:rPr>
      </w:pPr>
      <w:r w:rsidRPr="00D71381">
        <w:rPr>
          <w:rFonts w:ascii="Times New Roman" w:hAnsi="Times New Roman"/>
        </w:rPr>
        <w:t>а) в письменной форме уведомить другую Сторону о наступлен</w:t>
      </w:r>
      <w:r w:rsidR="00C00345" w:rsidRPr="00D71381">
        <w:rPr>
          <w:rFonts w:ascii="Times New Roman" w:hAnsi="Times New Roman"/>
        </w:rPr>
        <w:t>ии указанных обстоятельств не</w:t>
      </w:r>
      <w:r w:rsidRPr="00D71381">
        <w:rPr>
          <w:rFonts w:ascii="Times New Roman" w:hAnsi="Times New Roman"/>
        </w:rPr>
        <w:t>позднее 10 (десяти) календарных дней со дня их наступления и представить необходимые документальные подтверждения;</w:t>
      </w:r>
    </w:p>
    <w:p w14:paraId="58F0F859" w14:textId="77777777" w:rsidR="00340595" w:rsidRPr="00D71381" w:rsidRDefault="00340595" w:rsidP="00FE2A93">
      <w:pPr>
        <w:pStyle w:val="aff2"/>
        <w:spacing w:line="360" w:lineRule="auto"/>
        <w:ind w:firstLine="567"/>
        <w:jc w:val="both"/>
        <w:rPr>
          <w:rFonts w:ascii="Times New Roman" w:hAnsi="Times New Roman"/>
        </w:rPr>
      </w:pPr>
      <w:r w:rsidRPr="00D71381">
        <w:rPr>
          <w:rFonts w:ascii="Times New Roman" w:hAnsi="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14:paraId="2F7466D1" w14:textId="77777777" w:rsidR="00340595" w:rsidRPr="00D71381" w:rsidRDefault="00340595" w:rsidP="00FE2A93">
      <w:pPr>
        <w:spacing w:line="360" w:lineRule="auto"/>
        <w:ind w:firstLine="567"/>
        <w:jc w:val="both"/>
        <w:rPr>
          <w:sz w:val="22"/>
          <w:szCs w:val="22"/>
        </w:rPr>
      </w:pPr>
      <w:r w:rsidRPr="00D71381">
        <w:rPr>
          <w:sz w:val="22"/>
          <w:szCs w:val="22"/>
        </w:rPr>
        <w:t xml:space="preserve">14.2. К обстоятельствам непреодолимой силы относятся, в том числе, но не ограничиваясь перечисленным: наводнения, засуха, шуга, загрязнение объектов </w:t>
      </w:r>
      <w:r w:rsidR="00377211" w:rsidRPr="00D71381">
        <w:rPr>
          <w:sz w:val="22"/>
          <w:szCs w:val="22"/>
        </w:rPr>
        <w:t>теплоснабжения</w:t>
      </w:r>
      <w:r w:rsidRPr="00D71381">
        <w:rPr>
          <w:sz w:val="22"/>
          <w:szCs w:val="22"/>
        </w:rPr>
        <w:t xml:space="preserve"> третьими лицами или в результате иных событий, возникших не по вине Концессионера, а также лесные пожары, массовые беспорядки, террористические акты.</w:t>
      </w:r>
    </w:p>
    <w:p w14:paraId="1F993CC4" w14:textId="77777777" w:rsidR="00340595" w:rsidRPr="00D71381" w:rsidRDefault="00340595" w:rsidP="00FE2A93">
      <w:pPr>
        <w:spacing w:line="360" w:lineRule="auto"/>
        <w:ind w:firstLine="567"/>
        <w:jc w:val="both"/>
        <w:rPr>
          <w:sz w:val="22"/>
          <w:szCs w:val="22"/>
        </w:rPr>
      </w:pPr>
      <w:r w:rsidRPr="00D71381">
        <w:rPr>
          <w:sz w:val="22"/>
          <w:szCs w:val="22"/>
        </w:rPr>
        <w:t>14.3. К особым обстоятельствам относятся:</w:t>
      </w:r>
    </w:p>
    <w:p w14:paraId="54BCE0B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(реконструкции, модернизации), а также выявление иных обстоятельств (включая геологические факторы), которые не были известны Концессионеру до даты принятия Концедентом решения о заключении настоящего Соглашения, в случаях, когда в результате такого обнаружения Концессионер не может надлежащим образом исполнить свои обязательства по строительству, реконструкции, модернизации и (или) вводу в эксплуатацию объектов имущества в составе Объекта соглашения в соответствии с настоящим Соглашением;</w:t>
      </w:r>
    </w:p>
    <w:p w14:paraId="6D05276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осуществление органами государственной власти национализации, реквизиции или экспроприации имущества Концессионера;</w:t>
      </w:r>
    </w:p>
    <w:p w14:paraId="79C50489"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не возмещение подлежащих возмещению в соответствии с нормативными правовыми актами Российской Федерации в сфере </w:t>
      </w:r>
      <w:r w:rsidR="00377211" w:rsidRPr="00D71381">
        <w:rPr>
          <w:rFonts w:ascii="Times New Roman" w:hAnsi="Times New Roman" w:cs="Times New Roman"/>
          <w:sz w:val="22"/>
          <w:szCs w:val="22"/>
        </w:rPr>
        <w:t>теплоснабжения</w:t>
      </w:r>
      <w:r w:rsidRPr="00D71381">
        <w:rPr>
          <w:rFonts w:ascii="Times New Roman" w:hAnsi="Times New Roman" w:cs="Times New Roman"/>
          <w:sz w:val="22"/>
          <w:szCs w:val="22"/>
        </w:rPr>
        <w:t xml:space="preserve"> экономически обоснованных расходов и недополученных доходов 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14:paraId="164BFA7A"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противоречащие законодательству Российской Федерации и иным нормативным правовым актам </w:t>
      </w:r>
      <w:r w:rsidRPr="00D71381">
        <w:rPr>
          <w:rFonts w:ascii="Times New Roman" w:hAnsi="Times New Roman" w:cs="Times New Roman"/>
          <w:sz w:val="22"/>
          <w:szCs w:val="22"/>
        </w:rPr>
        <w:lastRenderedPageBreak/>
        <w:t>действия (бездействия) государственных органов или третьих лиц, повлекшие за собой причинение убытков стороне, в результате чего сторона лишилась возможности получить то, на что вправе была рассчитывать при заключении настоящего Соглашения;</w:t>
      </w:r>
    </w:p>
    <w:p w14:paraId="7BD4D3C9"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внесение изменений в действующую на дату заключения настоящего Соглашения схему </w:t>
      </w:r>
      <w:r w:rsidR="00377211" w:rsidRPr="00D71381">
        <w:rPr>
          <w:rFonts w:ascii="Times New Roman" w:hAnsi="Times New Roman" w:cs="Times New Roman"/>
          <w:sz w:val="22"/>
          <w:szCs w:val="22"/>
        </w:rPr>
        <w:t xml:space="preserve">теплоснабжения </w:t>
      </w:r>
      <w:r w:rsidRPr="00D71381">
        <w:rPr>
          <w:rFonts w:ascii="Times New Roman" w:hAnsi="Times New Roman" w:cs="Times New Roman"/>
          <w:sz w:val="22"/>
          <w:szCs w:val="22"/>
        </w:rPr>
        <w:t>муниципального образования, в связи с которыми сторона не способна будет выполнить обязательства по настоящему Соглашению;</w:t>
      </w:r>
    </w:p>
    <w:p w14:paraId="2ECDD270"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14:paraId="290ED573" w14:textId="77777777" w:rsidR="00340595" w:rsidRPr="00D71381" w:rsidRDefault="00340595"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выявление в течение одного года с даты подписания сторонами акта (актов) приема-передачи Объекта соглашения и (или) Иного имущества Концессионеру несоответствия показателей объектов имущества, в составе Объекта соглашения и (или) Иного имущества, технико-экономическим показателям, установленным в решении Концедента о заключении концессионного соглашения;</w:t>
      </w:r>
    </w:p>
    <w:p w14:paraId="391F708C" w14:textId="77777777" w:rsidR="00340595" w:rsidRPr="00D71381" w:rsidRDefault="00E616C6" w:rsidP="00E616C6">
      <w:pPr>
        <w:widowControl w:val="0"/>
        <w:tabs>
          <w:tab w:val="left" w:pos="567"/>
        </w:tabs>
        <w:suppressAutoHyphens w:val="0"/>
        <w:spacing w:line="360" w:lineRule="auto"/>
        <w:ind w:firstLine="426"/>
        <w:jc w:val="both"/>
        <w:rPr>
          <w:sz w:val="22"/>
          <w:szCs w:val="22"/>
        </w:rPr>
      </w:pPr>
      <w:r w:rsidRPr="00D71381">
        <w:rPr>
          <w:sz w:val="22"/>
          <w:szCs w:val="22"/>
        </w:rPr>
        <w:tab/>
      </w:r>
      <w:proofErr w:type="spellStart"/>
      <w:r w:rsidR="003D76BE" w:rsidRPr="00D71381">
        <w:rPr>
          <w:sz w:val="22"/>
          <w:szCs w:val="22"/>
        </w:rPr>
        <w:t>н</w:t>
      </w:r>
      <w:r w:rsidR="00340595" w:rsidRPr="00D71381">
        <w:rPr>
          <w:sz w:val="22"/>
          <w:szCs w:val="22"/>
        </w:rPr>
        <w:t>еутверждение</w:t>
      </w:r>
      <w:proofErr w:type="spellEnd"/>
      <w:r w:rsidR="00340595" w:rsidRPr="00D71381">
        <w:rPr>
          <w:sz w:val="22"/>
          <w:szCs w:val="22"/>
        </w:rPr>
        <w:t xml:space="preserve">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p>
    <w:p w14:paraId="062D878D" w14:textId="77777777" w:rsidR="00340595" w:rsidRPr="00D71381" w:rsidRDefault="00861461" w:rsidP="00FE2A93">
      <w:pPr>
        <w:spacing w:line="360" w:lineRule="auto"/>
        <w:ind w:firstLine="567"/>
        <w:jc w:val="both"/>
        <w:rPr>
          <w:sz w:val="22"/>
          <w:szCs w:val="22"/>
        </w:rPr>
      </w:pPr>
      <w:r w:rsidRPr="00D71381">
        <w:rPr>
          <w:sz w:val="22"/>
          <w:szCs w:val="22"/>
        </w:rPr>
        <w:t>14</w:t>
      </w:r>
      <w:r w:rsidR="00340595" w:rsidRPr="00D71381">
        <w:rPr>
          <w:sz w:val="22"/>
          <w:szCs w:val="22"/>
        </w:rPr>
        <w:t>.4. 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иными нормативными правовыми актами. В отношении особых обстоятельств, указанных в п. 1</w:t>
      </w:r>
      <w:r w:rsidRPr="00D71381">
        <w:rPr>
          <w:sz w:val="22"/>
          <w:szCs w:val="22"/>
        </w:rPr>
        <w:t>4</w:t>
      </w:r>
      <w:r w:rsidR="00340595" w:rsidRPr="00D71381">
        <w:rPr>
          <w:sz w:val="22"/>
          <w:szCs w:val="22"/>
        </w:rPr>
        <w:t>.3 настоящего Соглашения, сторона не вправе требовать досрочного расторжения настоящего Соглашения.</w:t>
      </w:r>
    </w:p>
    <w:p w14:paraId="1BB5D3CA" w14:textId="33E80F7E" w:rsidR="00340595" w:rsidRPr="00D71381" w:rsidRDefault="00861461" w:rsidP="00FE2A93">
      <w:pPr>
        <w:pStyle w:val="aff2"/>
        <w:spacing w:line="360" w:lineRule="auto"/>
        <w:ind w:firstLine="567"/>
        <w:jc w:val="both"/>
        <w:rPr>
          <w:rFonts w:ascii="Times New Roman" w:hAnsi="Times New Roman"/>
        </w:rPr>
      </w:pPr>
      <w:r w:rsidRPr="00D71381">
        <w:rPr>
          <w:rFonts w:ascii="Times New Roman" w:hAnsi="Times New Roman"/>
        </w:rPr>
        <w:t>14</w:t>
      </w:r>
      <w:r w:rsidR="00340595" w:rsidRPr="00D71381">
        <w:rPr>
          <w:rFonts w:ascii="Times New Roman" w:hAnsi="Times New Roman"/>
        </w:rPr>
        <w:t>.5. Стороны обязаны предпринять вс</w:t>
      </w:r>
      <w:r w:rsidR="004427B7" w:rsidRPr="00D71381">
        <w:rPr>
          <w:rFonts w:ascii="Times New Roman" w:hAnsi="Times New Roman"/>
        </w:rPr>
        <w:t xml:space="preserve">е разумные меры для устранения </w:t>
      </w:r>
      <w:r w:rsidR="00340595" w:rsidRPr="00D71381">
        <w:rPr>
          <w:rFonts w:ascii="Times New Roman" w:hAnsi="Times New Roman"/>
        </w:rPr>
        <w:t>последствий, причиненных наступлением обстоятельств н</w:t>
      </w:r>
      <w:r w:rsidR="00E35A5A" w:rsidRPr="00D71381">
        <w:rPr>
          <w:rFonts w:ascii="Times New Roman" w:hAnsi="Times New Roman"/>
        </w:rPr>
        <w:t xml:space="preserve">епреодолимой силы, послуживших </w:t>
      </w:r>
      <w:r w:rsidR="00067292" w:rsidRPr="00D71381">
        <w:rPr>
          <w:rFonts w:ascii="Times New Roman" w:hAnsi="Times New Roman"/>
        </w:rPr>
        <w:t>препятствием к исполнению</w:t>
      </w:r>
      <w:r w:rsidR="00340595" w:rsidRPr="00D71381">
        <w:rPr>
          <w:rFonts w:ascii="Times New Roman" w:hAnsi="Times New Roman"/>
        </w:rPr>
        <w:t xml:space="preserve"> или </w:t>
      </w:r>
      <w:r w:rsidR="00067292" w:rsidRPr="00D71381">
        <w:rPr>
          <w:rFonts w:ascii="Times New Roman" w:hAnsi="Times New Roman"/>
        </w:rPr>
        <w:t>надлежащему исполнению обязательств по</w:t>
      </w:r>
      <w:r w:rsidR="00340595" w:rsidRPr="00D71381">
        <w:rPr>
          <w:rFonts w:ascii="Times New Roman" w:hAnsi="Times New Roman"/>
        </w:rPr>
        <w:t xml:space="preserve">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Концессионной деятельности. </w:t>
      </w:r>
    </w:p>
    <w:p w14:paraId="298A9C44" w14:textId="77777777" w:rsidR="00D878EA" w:rsidRPr="00D71381" w:rsidRDefault="00D878EA" w:rsidP="00FE2A93">
      <w:pPr>
        <w:pStyle w:val="ConsPlusNonformat"/>
        <w:spacing w:line="360" w:lineRule="auto"/>
        <w:ind w:firstLine="709"/>
        <w:jc w:val="both"/>
        <w:rPr>
          <w:rFonts w:ascii="Times New Roman" w:hAnsi="Times New Roman" w:cs="Times New Roman"/>
          <w:b/>
          <w:bCs/>
          <w:color w:val="000000"/>
          <w:sz w:val="22"/>
          <w:szCs w:val="22"/>
        </w:rPr>
      </w:pPr>
    </w:p>
    <w:p w14:paraId="459992CD" w14:textId="77777777" w:rsidR="00A447BB" w:rsidRPr="00D71381" w:rsidRDefault="00A447BB" w:rsidP="00FE2A93">
      <w:pPr>
        <w:pStyle w:val="ConsPlusNonformat"/>
        <w:spacing w:line="360" w:lineRule="auto"/>
        <w:jc w:val="center"/>
        <w:rPr>
          <w:rFonts w:ascii="Times New Roman" w:hAnsi="Times New Roman" w:cs="Times New Roman"/>
          <w:b/>
          <w:bCs/>
          <w:color w:val="000000"/>
          <w:sz w:val="22"/>
          <w:szCs w:val="22"/>
        </w:rPr>
      </w:pPr>
      <w:r w:rsidRPr="00D71381">
        <w:rPr>
          <w:rFonts w:ascii="Times New Roman" w:hAnsi="Times New Roman" w:cs="Times New Roman"/>
          <w:b/>
          <w:bCs/>
          <w:color w:val="000000"/>
          <w:sz w:val="22"/>
          <w:szCs w:val="22"/>
          <w:lang w:val="en-US"/>
        </w:rPr>
        <w:t>XV</w:t>
      </w:r>
      <w:r w:rsidRPr="00D71381">
        <w:rPr>
          <w:rFonts w:ascii="Times New Roman" w:hAnsi="Times New Roman" w:cs="Times New Roman"/>
          <w:b/>
          <w:bCs/>
          <w:color w:val="000000"/>
          <w:sz w:val="22"/>
          <w:szCs w:val="22"/>
        </w:rPr>
        <w:t>. Изменение Соглашения</w:t>
      </w:r>
    </w:p>
    <w:p w14:paraId="66CB312A" w14:textId="77777777" w:rsidR="00A447BB" w:rsidRPr="00D71381" w:rsidRDefault="00A447BB" w:rsidP="00FE2A93">
      <w:pPr>
        <w:pStyle w:val="western"/>
        <w:shd w:val="clear" w:color="auto" w:fill="FFFFFF"/>
        <w:spacing w:before="0" w:beforeAutospacing="0" w:after="0" w:afterAutospacing="0" w:line="360" w:lineRule="auto"/>
        <w:ind w:right="23" w:firstLine="709"/>
        <w:jc w:val="both"/>
        <w:rPr>
          <w:color w:val="000000"/>
          <w:sz w:val="22"/>
          <w:szCs w:val="22"/>
        </w:rPr>
      </w:pPr>
      <w:r w:rsidRPr="00D71381">
        <w:rPr>
          <w:color w:val="000000"/>
          <w:sz w:val="22"/>
          <w:szCs w:val="22"/>
        </w:rPr>
        <w:t xml:space="preserve">15.1.Настоящее Соглашение может быть изменено по согласию Сторон. Условия настоящего Соглашения, определенные на основании решения о заключении настоящего Соглашения и конкурсного предложения, не могут быть изменены по соглашению Сторон, за исключением случаев, предусмотренных Федеральным законом «О концессионных соглашениях».  </w:t>
      </w:r>
    </w:p>
    <w:p w14:paraId="1C29F399" w14:textId="77777777" w:rsidR="00A447BB" w:rsidRPr="00D71381" w:rsidRDefault="00A447BB" w:rsidP="00FE2A93">
      <w:pPr>
        <w:pStyle w:val="western"/>
        <w:shd w:val="clear" w:color="auto" w:fill="FFFFFF"/>
        <w:spacing w:before="0" w:beforeAutospacing="0" w:after="0" w:afterAutospacing="0" w:line="360" w:lineRule="auto"/>
        <w:ind w:right="23" w:firstLine="709"/>
        <w:jc w:val="both"/>
        <w:rPr>
          <w:color w:val="000000"/>
          <w:sz w:val="22"/>
          <w:szCs w:val="22"/>
        </w:rPr>
      </w:pPr>
      <w:r w:rsidRPr="00D71381">
        <w:rPr>
          <w:color w:val="000000"/>
          <w:sz w:val="22"/>
          <w:szCs w:val="22"/>
        </w:rPr>
        <w:t>15.2. Изменение настоящего Соглашения осуществляется в письменной форме.</w:t>
      </w:r>
    </w:p>
    <w:p w14:paraId="1072F82C"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15.3.Изменение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w:t>
      </w:r>
    </w:p>
    <w:p w14:paraId="25A75D51"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lastRenderedPageBreak/>
        <w:t>Согласие антимонопольного органа получается в порядке и на условиях, утверждаемых Правительством Российской Федерации.</w:t>
      </w:r>
    </w:p>
    <w:p w14:paraId="20B3C225" w14:textId="474901F9"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sz w:val="22"/>
          <w:szCs w:val="22"/>
        </w:rPr>
      </w:pPr>
      <w:r w:rsidRPr="00D71381">
        <w:rPr>
          <w:color w:val="000000"/>
          <w:sz w:val="22"/>
          <w:szCs w:val="22"/>
        </w:rPr>
        <w:t xml:space="preserve">Изменение значений долгосрочных параметров регулирования деятельности Концессионера, указанных </w:t>
      </w:r>
      <w:r w:rsidRPr="00D71381">
        <w:rPr>
          <w:sz w:val="22"/>
          <w:szCs w:val="22"/>
        </w:rPr>
        <w:t xml:space="preserve">в приложении </w:t>
      </w:r>
      <w:r w:rsidR="00435E88" w:rsidRPr="00D71381">
        <w:rPr>
          <w:sz w:val="22"/>
          <w:szCs w:val="22"/>
        </w:rPr>
        <w:t xml:space="preserve">№ </w:t>
      </w:r>
      <w:r w:rsidRPr="00D71381">
        <w:rPr>
          <w:sz w:val="22"/>
          <w:szCs w:val="22"/>
        </w:rPr>
        <w:t>6</w:t>
      </w:r>
      <w:r w:rsidR="00435E88" w:rsidRPr="00D71381">
        <w:rPr>
          <w:sz w:val="22"/>
          <w:szCs w:val="22"/>
        </w:rPr>
        <w:t xml:space="preserve"> к настоящему Соглашению</w:t>
      </w:r>
      <w:r w:rsidRPr="00D71381">
        <w:rPr>
          <w:color w:val="FF0000"/>
          <w:sz w:val="22"/>
          <w:szCs w:val="22"/>
        </w:rPr>
        <w:t xml:space="preserve">, </w:t>
      </w:r>
      <w:r w:rsidRPr="00D71381">
        <w:rPr>
          <w:sz w:val="22"/>
          <w:szCs w:val="22"/>
        </w:rPr>
        <w:t xml:space="preserve">осуществляется по предварительному согласованию с органом исполнительной власти или органом местного </w:t>
      </w:r>
      <w:r w:rsidR="0087678F" w:rsidRPr="00D71381">
        <w:rPr>
          <w:sz w:val="22"/>
          <w:szCs w:val="22"/>
        </w:rPr>
        <w:t xml:space="preserve">самоуправления, осуществляющим </w:t>
      </w:r>
      <w:r w:rsidRPr="00D71381">
        <w:rPr>
          <w:sz w:val="22"/>
          <w:szCs w:val="22"/>
        </w:rPr>
        <w:t>регулирование цен (тарифов) в соответствии с законодательством Российской Федерации в сфере регулирования цен (тарифов), получаемому в порядке, утвержденном Правительством Российской Федерации.</w:t>
      </w:r>
    </w:p>
    <w:p w14:paraId="2B2BD77D"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15.4.В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14:paraId="4BF6AC47"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Сторона, получившая предложение, в течение 10 (Десяти) календарных дней с даты получения указанного предложения рассматривает его и принимает решение о согласии либо о мотивированном отказе внесения изменений в условия настоящего Соглашения.</w:t>
      </w:r>
    </w:p>
    <w:p w14:paraId="513BFFC6" w14:textId="77777777" w:rsidR="00A447BB" w:rsidRPr="00D71381" w:rsidRDefault="00A447BB" w:rsidP="00FE2A93">
      <w:pPr>
        <w:pStyle w:val="western"/>
        <w:shd w:val="clear" w:color="auto" w:fill="FFFFFF"/>
        <w:spacing w:before="0" w:beforeAutospacing="0" w:after="0" w:afterAutospacing="0" w:line="360" w:lineRule="auto"/>
        <w:ind w:right="23" w:firstLine="709"/>
        <w:contextualSpacing/>
        <w:jc w:val="both"/>
        <w:rPr>
          <w:color w:val="000000"/>
          <w:sz w:val="22"/>
          <w:szCs w:val="22"/>
        </w:rPr>
      </w:pPr>
      <w:r w:rsidRPr="00D71381">
        <w:rPr>
          <w:color w:val="000000"/>
          <w:sz w:val="22"/>
          <w:szCs w:val="22"/>
        </w:rPr>
        <w:t>15.5.Настоящее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05D042EC" w14:textId="77777777" w:rsidR="00435E88" w:rsidRPr="00D71381" w:rsidRDefault="00435E88" w:rsidP="00FE2A93">
      <w:pPr>
        <w:pStyle w:val="ConsPlusNonformat"/>
        <w:spacing w:line="360" w:lineRule="auto"/>
        <w:jc w:val="center"/>
        <w:rPr>
          <w:rFonts w:ascii="Times New Roman" w:hAnsi="Times New Roman" w:cs="Times New Roman"/>
          <w:sz w:val="22"/>
          <w:szCs w:val="22"/>
        </w:rPr>
      </w:pPr>
    </w:p>
    <w:p w14:paraId="21A4121B"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w:t>
      </w:r>
      <w:r w:rsidRPr="00D71381">
        <w:rPr>
          <w:rFonts w:ascii="Times New Roman" w:hAnsi="Times New Roman" w:cs="Times New Roman"/>
          <w:b/>
          <w:sz w:val="22"/>
          <w:szCs w:val="22"/>
          <w:lang w:val="en-US"/>
        </w:rPr>
        <w:t>I</w:t>
      </w:r>
      <w:r w:rsidRPr="00D71381">
        <w:rPr>
          <w:rFonts w:ascii="Times New Roman" w:hAnsi="Times New Roman" w:cs="Times New Roman"/>
          <w:b/>
          <w:sz w:val="22"/>
          <w:szCs w:val="22"/>
        </w:rPr>
        <w:t>. Прекращение Соглашения</w:t>
      </w:r>
    </w:p>
    <w:p w14:paraId="6880463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16.1. Настоящее Соглашение прекращается:</w:t>
      </w:r>
    </w:p>
    <w:p w14:paraId="1C127650"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а) по истечении срока действия;</w:t>
      </w:r>
    </w:p>
    <w:p w14:paraId="0B5195BC"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б) по соглашению Сторон;</w:t>
      </w:r>
    </w:p>
    <w:p w14:paraId="53EA0963"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в) на основании судебного решения о его досрочном расторжении.</w:t>
      </w:r>
    </w:p>
    <w:p w14:paraId="54770EBA" w14:textId="41FD0A2C"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16.2. Настоящее Соглашение может быть расторгнуто досрочно на основании решения суда по требованию одной из Сторон в случае существен</w:t>
      </w:r>
      <w:r w:rsidR="001B418C" w:rsidRPr="00D71381">
        <w:rPr>
          <w:rFonts w:ascii="Times New Roman" w:hAnsi="Times New Roman" w:cs="Times New Roman"/>
          <w:sz w:val="22"/>
          <w:szCs w:val="22"/>
        </w:rPr>
        <w:t>ного нарушения другой Стороной</w:t>
      </w:r>
      <w:r w:rsidR="0087678F" w:rsidRPr="00D71381">
        <w:rPr>
          <w:rFonts w:ascii="Times New Roman" w:hAnsi="Times New Roman" w:cs="Times New Roman"/>
          <w:sz w:val="22"/>
          <w:szCs w:val="22"/>
        </w:rPr>
        <w:t xml:space="preserve"> </w:t>
      </w:r>
      <w:r w:rsidR="00757278" w:rsidRPr="00D71381">
        <w:rPr>
          <w:rFonts w:ascii="Times New Roman" w:hAnsi="Times New Roman" w:cs="Times New Roman"/>
          <w:sz w:val="22"/>
          <w:szCs w:val="22"/>
        </w:rPr>
        <w:t xml:space="preserve">условий </w:t>
      </w:r>
      <w:proofErr w:type="gramStart"/>
      <w:r w:rsidR="00757278" w:rsidRPr="00D71381">
        <w:rPr>
          <w:rFonts w:ascii="Times New Roman" w:hAnsi="Times New Roman" w:cs="Times New Roman"/>
          <w:sz w:val="22"/>
          <w:szCs w:val="22"/>
        </w:rPr>
        <w:t>настоящего</w:t>
      </w:r>
      <w:r w:rsidRPr="00D71381">
        <w:rPr>
          <w:rFonts w:ascii="Times New Roman" w:hAnsi="Times New Roman" w:cs="Times New Roman"/>
          <w:sz w:val="22"/>
          <w:szCs w:val="22"/>
        </w:rPr>
        <w:t xml:space="preserve">  Соглашения</w:t>
      </w:r>
      <w:proofErr w:type="gramEnd"/>
      <w:r w:rsidRPr="00D71381">
        <w:rPr>
          <w:rFonts w:ascii="Times New Roman" w:hAnsi="Times New Roman" w:cs="Times New Roman"/>
          <w:sz w:val="22"/>
          <w:szCs w:val="22"/>
        </w:rPr>
        <w:t>,  существенного изменения обстоятельств,  из  которых Стороны исходили при его з</w:t>
      </w:r>
      <w:r w:rsidR="001B418C" w:rsidRPr="00D71381">
        <w:rPr>
          <w:rFonts w:ascii="Times New Roman" w:hAnsi="Times New Roman" w:cs="Times New Roman"/>
          <w:sz w:val="22"/>
          <w:szCs w:val="22"/>
        </w:rPr>
        <w:t>аключении, а также по иным основаниям, предусмотренным</w:t>
      </w:r>
      <w:r w:rsidRPr="00D71381">
        <w:rPr>
          <w:rFonts w:ascii="Times New Roman" w:hAnsi="Times New Roman" w:cs="Times New Roman"/>
          <w:sz w:val="22"/>
          <w:szCs w:val="22"/>
        </w:rPr>
        <w:t xml:space="preserve"> действующим законодательством.</w:t>
      </w:r>
    </w:p>
    <w:p w14:paraId="767CE7C2" w14:textId="77777777" w:rsidR="00EA21AF" w:rsidRPr="00D71381" w:rsidRDefault="00A447BB" w:rsidP="00FE2A93">
      <w:pPr>
        <w:spacing w:line="360" w:lineRule="auto"/>
        <w:ind w:right="-55" w:firstLine="709"/>
        <w:jc w:val="both"/>
        <w:rPr>
          <w:sz w:val="22"/>
          <w:szCs w:val="22"/>
        </w:rPr>
      </w:pPr>
      <w:r w:rsidRPr="00D71381">
        <w:rPr>
          <w:sz w:val="22"/>
          <w:szCs w:val="22"/>
        </w:rPr>
        <w:t>16.3.</w:t>
      </w:r>
      <w:r w:rsidR="00EA21AF" w:rsidRPr="00D71381">
        <w:rPr>
          <w:sz w:val="22"/>
          <w:szCs w:val="22"/>
        </w:rPr>
        <w:t>К существенным нарушениям Концессионером условий Соглашения относятся случаи, установленные ч.2</w:t>
      </w:r>
      <w:r w:rsidR="00C00345" w:rsidRPr="00D71381">
        <w:rPr>
          <w:sz w:val="22"/>
          <w:szCs w:val="22"/>
        </w:rPr>
        <w:t>, ч.2.1</w:t>
      </w:r>
      <w:r w:rsidR="00EA21AF" w:rsidRPr="00D71381">
        <w:rPr>
          <w:sz w:val="22"/>
          <w:szCs w:val="22"/>
        </w:rPr>
        <w:t xml:space="preserve"> ст.15 Федерального закона от 21.07.2005 №115-ФЗ «О концессионных соглашениях».</w:t>
      </w:r>
    </w:p>
    <w:p w14:paraId="30D3F6C9" w14:textId="77777777" w:rsidR="00CB05C2" w:rsidRPr="00D71381" w:rsidRDefault="00CB05C2" w:rsidP="00CB05C2">
      <w:pPr>
        <w:spacing w:line="360" w:lineRule="auto"/>
        <w:ind w:right="-55" w:firstLine="709"/>
        <w:jc w:val="both"/>
        <w:rPr>
          <w:sz w:val="22"/>
          <w:szCs w:val="22"/>
        </w:rPr>
      </w:pPr>
      <w:r w:rsidRPr="00D71381">
        <w:rPr>
          <w:sz w:val="22"/>
          <w:szCs w:val="22"/>
        </w:rPr>
        <w:t>16.4. В случае досрочного расторжения Соглашения, возмещение расходов Концессионера по реконструкции Объектов осуществляется в объеме, в котором указанные средства не возмещены Концессионеру на момент расторжения Концессионного соглашения за счет выручки от оказания услуг по регулируемым ценам (тарифам).</w:t>
      </w:r>
    </w:p>
    <w:p w14:paraId="4EAF59DB" w14:textId="77777777" w:rsidR="00CB05C2" w:rsidRPr="00D71381" w:rsidRDefault="00CB05C2" w:rsidP="00CB05C2">
      <w:pPr>
        <w:spacing w:line="360" w:lineRule="auto"/>
        <w:ind w:right="-55" w:firstLine="709"/>
        <w:jc w:val="both"/>
        <w:rPr>
          <w:sz w:val="22"/>
          <w:szCs w:val="22"/>
        </w:rPr>
      </w:pPr>
      <w:r w:rsidRPr="00D71381">
        <w:rPr>
          <w:sz w:val="22"/>
          <w:szCs w:val="22"/>
        </w:rPr>
        <w:t>Порядок и условия возмещения расходов Сторон, связанных с досрочным расторжением Соглашения, приведены в Приложении 9 к настоящему Соглашению.</w:t>
      </w:r>
    </w:p>
    <w:p w14:paraId="3817026C" w14:textId="77777777" w:rsidR="008C1D61" w:rsidRPr="00D71381" w:rsidRDefault="008C1D61" w:rsidP="00FE2A93">
      <w:pPr>
        <w:pStyle w:val="ConsPlusNonformat"/>
        <w:spacing w:line="360" w:lineRule="auto"/>
        <w:jc w:val="center"/>
        <w:rPr>
          <w:rFonts w:ascii="Times New Roman" w:hAnsi="Times New Roman" w:cs="Times New Roman"/>
          <w:b/>
          <w:sz w:val="22"/>
          <w:szCs w:val="22"/>
        </w:rPr>
      </w:pPr>
    </w:p>
    <w:p w14:paraId="65C4B73C"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XVII. Гарантии осуществления Концессионером деятельности,</w:t>
      </w:r>
    </w:p>
    <w:p w14:paraId="46B65602" w14:textId="77777777" w:rsidR="00A447BB" w:rsidRPr="00D71381" w:rsidRDefault="00A447BB" w:rsidP="00FE2A93">
      <w:pPr>
        <w:pStyle w:val="ConsPlusNonformat"/>
        <w:spacing w:line="360" w:lineRule="auto"/>
        <w:jc w:val="center"/>
        <w:rPr>
          <w:rFonts w:ascii="Times New Roman" w:hAnsi="Times New Roman" w:cs="Times New Roman"/>
          <w:b/>
          <w:color w:val="FF0000"/>
          <w:sz w:val="22"/>
          <w:szCs w:val="22"/>
        </w:rPr>
      </w:pPr>
      <w:r w:rsidRPr="00D71381">
        <w:rPr>
          <w:rFonts w:ascii="Times New Roman" w:hAnsi="Times New Roman" w:cs="Times New Roman"/>
          <w:b/>
          <w:sz w:val="22"/>
          <w:szCs w:val="22"/>
        </w:rPr>
        <w:t>предусмотренной Соглашением</w:t>
      </w:r>
    </w:p>
    <w:p w14:paraId="2EFB62EF" w14:textId="77777777" w:rsidR="0038497F" w:rsidRPr="00D71381" w:rsidRDefault="00A447BB" w:rsidP="00FE2A93">
      <w:pPr>
        <w:pStyle w:val="aff2"/>
        <w:spacing w:line="360" w:lineRule="auto"/>
        <w:ind w:firstLine="567"/>
        <w:jc w:val="both"/>
        <w:rPr>
          <w:rFonts w:ascii="Times New Roman" w:hAnsi="Times New Roman"/>
        </w:rPr>
      </w:pPr>
      <w:r w:rsidRPr="00D71381">
        <w:rPr>
          <w:rFonts w:ascii="Times New Roman" w:hAnsi="Times New Roman"/>
        </w:rPr>
        <w:t>17.1.</w:t>
      </w:r>
      <w:r w:rsidR="0038497F" w:rsidRPr="00D71381">
        <w:rPr>
          <w:rFonts w:ascii="Times New Roman" w:hAnsi="Times New Roman"/>
        </w:rPr>
        <w:t xml:space="preserve">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w:t>
      </w:r>
      <w:r w:rsidR="0038497F" w:rsidRPr="00D71381">
        <w:rPr>
          <w:rFonts w:ascii="Times New Roman" w:hAnsi="Times New Roman"/>
        </w:rPr>
        <w:lastRenderedPageBreak/>
        <w:t>настоящим Соглашением объема инвестиций и сроков их осуществления, предусмотренных настоящим</w:t>
      </w:r>
      <w:r w:rsidR="008C1D61" w:rsidRPr="00D71381">
        <w:rPr>
          <w:rFonts w:ascii="Times New Roman" w:hAnsi="Times New Roman"/>
        </w:rPr>
        <w:t xml:space="preserve"> Соглашением на</w:t>
      </w:r>
      <w:r w:rsidR="0038497F" w:rsidRPr="00D71381">
        <w:rPr>
          <w:rFonts w:ascii="Times New Roman" w:hAnsi="Times New Roman"/>
        </w:rPr>
        <w:t xml:space="preserve"> реконструкцию </w:t>
      </w:r>
      <w:r w:rsidR="008C1D61" w:rsidRPr="00D71381">
        <w:rPr>
          <w:rFonts w:ascii="Times New Roman" w:hAnsi="Times New Roman"/>
        </w:rPr>
        <w:t xml:space="preserve">(капитальный ремонт, модернизации) </w:t>
      </w:r>
      <w:r w:rsidR="0038497F" w:rsidRPr="00D71381">
        <w:rPr>
          <w:rFonts w:ascii="Times New Roman" w:hAnsi="Times New Roman"/>
        </w:rPr>
        <w:t>Объекта концессионного соглашения, а также значений долгосрочных параметров регулирования деятельности Концессионера, указанных в приложении № 6 настоящего соглашения.</w:t>
      </w:r>
    </w:p>
    <w:p w14:paraId="7D0F49E8" w14:textId="77777777" w:rsidR="0038497F" w:rsidRPr="00D71381" w:rsidRDefault="0038497F" w:rsidP="00FE2A93">
      <w:pPr>
        <w:pStyle w:val="aff2"/>
        <w:spacing w:line="360" w:lineRule="auto"/>
        <w:ind w:firstLine="567"/>
        <w:jc w:val="both"/>
        <w:rPr>
          <w:rFonts w:ascii="Times New Roman" w:hAnsi="Times New Roman"/>
        </w:rPr>
      </w:pPr>
      <w:r w:rsidRPr="00D71381">
        <w:rPr>
          <w:rFonts w:ascii="Times New Roman" w:hAnsi="Times New Roman"/>
        </w:rPr>
        <w:t xml:space="preserve">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14:paraId="4E933660" w14:textId="77777777" w:rsidR="0038497F" w:rsidRPr="00D71381" w:rsidRDefault="0038497F" w:rsidP="00FE2A93">
      <w:pPr>
        <w:pStyle w:val="aff2"/>
        <w:spacing w:line="360" w:lineRule="auto"/>
        <w:ind w:firstLine="567"/>
        <w:jc w:val="both"/>
        <w:rPr>
          <w:rFonts w:ascii="Times New Roman" w:hAnsi="Times New Roman"/>
        </w:rPr>
      </w:pPr>
      <w:r w:rsidRPr="00D71381">
        <w:rPr>
          <w:rFonts w:ascii="Times New Roman" w:hAnsi="Times New Roman"/>
        </w:rPr>
        <w:t>17.2.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14:paraId="0099ECB3" w14:textId="77777777" w:rsidR="0038497F" w:rsidRPr="00D71381" w:rsidRDefault="0038497F" w:rsidP="00FE2A93">
      <w:pPr>
        <w:spacing w:line="360" w:lineRule="auto"/>
        <w:ind w:firstLine="567"/>
        <w:jc w:val="both"/>
        <w:rPr>
          <w:sz w:val="22"/>
          <w:szCs w:val="22"/>
        </w:rPr>
      </w:pPr>
      <w:r w:rsidRPr="00D71381">
        <w:rPr>
          <w:sz w:val="22"/>
          <w:szCs w:val="22"/>
        </w:rPr>
        <w:t>17.3. Концедент и Субъект Российской Федерации Челябинская область могут использовать любые источники финансирования, допустимые с точки зрения Законодательства, для выплаты какой-либо суммы, причитающейся Концессионеру по Концессионному соглашению. Во избежание сомнений, отсутствие каких-либо источников финансирования для исполнения финансовых обязательств Концедента и (или) Субъекта Российской Федерации Челябинская область, предусмотренных Концессионным соглашением, в частности, отсутствие полностью или в части бюджетного финансирования, не освобождает Концедента и Субъект Российской Федерации Челябинская область от исполнения своих обязательств в соответствии с Концессионным соглашением.</w:t>
      </w:r>
    </w:p>
    <w:p w14:paraId="4D59D47B" w14:textId="77777777" w:rsidR="000B21A2" w:rsidRPr="00D71381" w:rsidRDefault="000B21A2" w:rsidP="00FE2A93">
      <w:pPr>
        <w:pStyle w:val="ConsPlusNonformat"/>
        <w:spacing w:line="360" w:lineRule="auto"/>
        <w:jc w:val="center"/>
        <w:rPr>
          <w:rFonts w:ascii="Times New Roman" w:hAnsi="Times New Roman" w:cs="Times New Roman"/>
          <w:b/>
          <w:sz w:val="22"/>
          <w:szCs w:val="22"/>
        </w:rPr>
      </w:pPr>
    </w:p>
    <w:p w14:paraId="2C1A511E"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XVIII. Разрешение споров</w:t>
      </w:r>
    </w:p>
    <w:p w14:paraId="7C6DB55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18.1. Споры и разногласия, возникшие между Сторонами по настоящему Соглашению или в связи с ним, разрешаются путем переговоров.</w:t>
      </w:r>
    </w:p>
    <w:p w14:paraId="17D2A3CF" w14:textId="27DA4EF3"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18.2. В случае не достижения согласия в резу</w:t>
      </w:r>
      <w:r w:rsidR="0087678F" w:rsidRPr="00D71381">
        <w:rPr>
          <w:rFonts w:ascii="Times New Roman" w:hAnsi="Times New Roman" w:cs="Times New Roman"/>
          <w:sz w:val="22"/>
          <w:szCs w:val="22"/>
        </w:rPr>
        <w:t xml:space="preserve">льтате проведенных переговоров </w:t>
      </w:r>
      <w:r w:rsidR="0022181B" w:rsidRPr="00D71381">
        <w:rPr>
          <w:rFonts w:ascii="Times New Roman" w:hAnsi="Times New Roman" w:cs="Times New Roman"/>
          <w:sz w:val="22"/>
          <w:szCs w:val="22"/>
        </w:rPr>
        <w:t>Сторона, заявляющая</w:t>
      </w:r>
      <w:r w:rsidR="00B724A2" w:rsidRPr="00D71381">
        <w:rPr>
          <w:rFonts w:ascii="Times New Roman" w:hAnsi="Times New Roman" w:cs="Times New Roman"/>
          <w:sz w:val="22"/>
          <w:szCs w:val="22"/>
        </w:rPr>
        <w:t xml:space="preserve"> </w:t>
      </w:r>
      <w:r w:rsidRPr="00D71381">
        <w:rPr>
          <w:rFonts w:ascii="Times New Roman" w:hAnsi="Times New Roman" w:cs="Times New Roman"/>
          <w:sz w:val="22"/>
          <w:szCs w:val="22"/>
        </w:rPr>
        <w:t>о существовании спора</w:t>
      </w:r>
      <w:r w:rsidR="00593C9C" w:rsidRPr="00D71381">
        <w:rPr>
          <w:rFonts w:ascii="Times New Roman" w:hAnsi="Times New Roman" w:cs="Times New Roman"/>
          <w:sz w:val="22"/>
          <w:szCs w:val="22"/>
        </w:rPr>
        <w:t xml:space="preserve"> или разногласий по настоящему </w:t>
      </w:r>
      <w:r w:rsidRPr="00D71381">
        <w:rPr>
          <w:rFonts w:ascii="Times New Roman" w:hAnsi="Times New Roman" w:cs="Times New Roman"/>
          <w:sz w:val="22"/>
          <w:szCs w:val="22"/>
        </w:rPr>
        <w:t xml:space="preserve">Соглашению, </w:t>
      </w:r>
      <w:r w:rsidR="00F33921" w:rsidRPr="00D71381">
        <w:rPr>
          <w:rFonts w:ascii="Times New Roman" w:hAnsi="Times New Roman" w:cs="Times New Roman"/>
          <w:sz w:val="22"/>
          <w:szCs w:val="22"/>
        </w:rPr>
        <w:t xml:space="preserve">направляет </w:t>
      </w:r>
      <w:r w:rsidR="0038497F" w:rsidRPr="00D71381">
        <w:rPr>
          <w:rFonts w:ascii="Times New Roman" w:hAnsi="Times New Roman" w:cs="Times New Roman"/>
          <w:sz w:val="22"/>
          <w:szCs w:val="22"/>
        </w:rPr>
        <w:t xml:space="preserve">другой Стороне </w:t>
      </w:r>
      <w:r w:rsidRPr="00D71381">
        <w:rPr>
          <w:rFonts w:ascii="Times New Roman" w:hAnsi="Times New Roman" w:cs="Times New Roman"/>
          <w:sz w:val="22"/>
          <w:szCs w:val="22"/>
        </w:rPr>
        <w:t>письменную претензию, ответ на которую должен быть представлен заявителю в течение 1</w:t>
      </w:r>
      <w:r w:rsidR="001B418C" w:rsidRPr="00D71381">
        <w:rPr>
          <w:rFonts w:ascii="Times New Roman" w:hAnsi="Times New Roman" w:cs="Times New Roman"/>
          <w:sz w:val="22"/>
          <w:szCs w:val="22"/>
        </w:rPr>
        <w:t>5 (Пятнадцати</w:t>
      </w:r>
      <w:r w:rsidR="005C06E8" w:rsidRPr="00D71381">
        <w:rPr>
          <w:rFonts w:ascii="Times New Roman" w:hAnsi="Times New Roman" w:cs="Times New Roman"/>
          <w:sz w:val="22"/>
          <w:szCs w:val="22"/>
        </w:rPr>
        <w:t xml:space="preserve">) календарных дней с даты </w:t>
      </w:r>
      <w:r w:rsidRPr="00D71381">
        <w:rPr>
          <w:rFonts w:ascii="Times New Roman" w:hAnsi="Times New Roman" w:cs="Times New Roman"/>
          <w:sz w:val="22"/>
          <w:szCs w:val="22"/>
        </w:rPr>
        <w:t>ее получения.</w:t>
      </w:r>
    </w:p>
    <w:p w14:paraId="06E30C4D"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Претензия (ответ на претензию) направляется с уведомлением о вручении или иным способом, обеспечивающим получение Стороной такого сообщения.</w:t>
      </w:r>
    </w:p>
    <w:p w14:paraId="4F5BA01E"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18.3. В случае</w:t>
      </w:r>
      <w:r w:rsidR="00A23629" w:rsidRPr="00D71381">
        <w:rPr>
          <w:rFonts w:ascii="Times New Roman" w:hAnsi="Times New Roman" w:cs="Times New Roman"/>
          <w:sz w:val="22"/>
          <w:szCs w:val="22"/>
        </w:rPr>
        <w:t xml:space="preserve">, </w:t>
      </w:r>
      <w:r w:rsidRPr="00D71381">
        <w:rPr>
          <w:rFonts w:ascii="Times New Roman" w:hAnsi="Times New Roman" w:cs="Times New Roman"/>
          <w:sz w:val="22"/>
          <w:szCs w:val="22"/>
        </w:rPr>
        <w:t>если ответ не представлен в указанный срок, претензия считается принятой.</w:t>
      </w:r>
    </w:p>
    <w:p w14:paraId="091A76F1"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18</w:t>
      </w:r>
      <w:r w:rsidR="00EA21AF" w:rsidRPr="00D71381">
        <w:rPr>
          <w:rFonts w:ascii="Times New Roman" w:hAnsi="Times New Roman" w:cs="Times New Roman"/>
          <w:sz w:val="22"/>
          <w:szCs w:val="22"/>
        </w:rPr>
        <w:t>.</w:t>
      </w:r>
      <w:r w:rsidRPr="00D71381">
        <w:rPr>
          <w:rFonts w:ascii="Times New Roman" w:hAnsi="Times New Roman" w:cs="Times New Roman"/>
          <w:sz w:val="22"/>
          <w:szCs w:val="22"/>
        </w:rPr>
        <w:t>4. В случае не достижения Сторонами согласия споры, возникшие между Сторонами, разрешаются в судебном порядке в соответствии с законодательством Российской Федерации.</w:t>
      </w:r>
    </w:p>
    <w:p w14:paraId="5751BF6F" w14:textId="31F000DC"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18.5. Требование о досрочном расторжении настоящего Соглашения может быть заявлено в суд другой стороной</w:t>
      </w:r>
      <w:r w:rsidR="0087678F" w:rsidRPr="00D71381">
        <w:rPr>
          <w:rFonts w:ascii="Times New Roman" w:hAnsi="Times New Roman"/>
        </w:rPr>
        <w:t xml:space="preserve"> </w:t>
      </w:r>
      <w:r w:rsidRPr="00D71381">
        <w:rPr>
          <w:rFonts w:ascii="Times New Roman" w:hAnsi="Times New Roman"/>
        </w:rPr>
        <w:t>только в случае, если в указанный в претензии срок нарушенное обязательство не было исполнено надлежащим образом, в том числе в следующих случаях:</w:t>
      </w:r>
    </w:p>
    <w:p w14:paraId="7629F4E4"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нарушение сроков реконструкции Объекта Соглашения по вине Концессионера;</w:t>
      </w:r>
    </w:p>
    <w:p w14:paraId="42A4BA6D"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14:paraId="4490BB25"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приводящее к причинению значительного ущерба Концеденту неисполнение Концессионером обязательств по осуществлению Концессионной деятельности;</w:t>
      </w:r>
    </w:p>
    <w:p w14:paraId="7F684238"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lastRenderedPageBreak/>
        <w:t>-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Федерального закона № 115-ФЗ;</w:t>
      </w:r>
    </w:p>
    <w:p w14:paraId="5DC15EFE"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xml:space="preserve">-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w:t>
      </w:r>
      <w:r w:rsidR="00377211" w:rsidRPr="00D71381">
        <w:rPr>
          <w:rFonts w:ascii="Times New Roman" w:hAnsi="Times New Roman"/>
        </w:rPr>
        <w:t>теплоснабжения</w:t>
      </w:r>
      <w:r w:rsidRPr="00D71381">
        <w:rPr>
          <w:rFonts w:ascii="Times New Roman" w:hAnsi="Times New Roman"/>
        </w:rPr>
        <w:t>;</w:t>
      </w:r>
    </w:p>
    <w:p w14:paraId="5E6631D4"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невыполнение в установленный срок обязанности по передаче Концессионеру Объекта Соглашения;</w:t>
      </w:r>
    </w:p>
    <w:p w14:paraId="11928003" w14:textId="77777777" w:rsidR="00AC74F5" w:rsidRPr="00D71381" w:rsidRDefault="00AC74F5" w:rsidP="00FE2A93">
      <w:pPr>
        <w:pStyle w:val="aff2"/>
        <w:spacing w:line="360" w:lineRule="auto"/>
        <w:ind w:firstLine="567"/>
        <w:jc w:val="both"/>
        <w:rPr>
          <w:rFonts w:ascii="Times New Roman" w:hAnsi="Times New Roman"/>
        </w:rPr>
      </w:pPr>
      <w:r w:rsidRPr="00D71381">
        <w:rPr>
          <w:rFonts w:ascii="Times New Roman" w:hAnsi="Times New Roman"/>
        </w:rPr>
        <w:t>- передача Концессионеру Объекта Соглашения, не соответствующего условиям настоящего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сторонами акта приема-передачи Объекта Соглашения, не могло быть выявлено при его передаче Концессионеру и возникло по вине Концедента;</w:t>
      </w:r>
    </w:p>
    <w:p w14:paraId="3C45BF71" w14:textId="77777777" w:rsidR="00AC74F5" w:rsidRPr="00D71381" w:rsidRDefault="00AC74F5" w:rsidP="00FE2A93">
      <w:pPr>
        <w:pStyle w:val="aff2"/>
        <w:spacing w:line="360" w:lineRule="auto"/>
        <w:ind w:firstLine="567"/>
        <w:jc w:val="both"/>
        <w:rPr>
          <w:rFonts w:ascii="Times New Roman" w:eastAsia="Times New Roman" w:hAnsi="Times New Roman"/>
          <w:lang w:eastAsia="ru-RU"/>
        </w:rPr>
      </w:pPr>
      <w:r w:rsidRPr="00D71381">
        <w:rPr>
          <w:rFonts w:ascii="Times New Roman" w:hAnsi="Times New Roman"/>
        </w:rPr>
        <w:t>- невыполнение принятых на себя Концедентом обязательств по его расходам на создание и (или) реконструкцию Объекта Соглашения, использование (эксплуатацию) Объекта Соглашения или выплате платы Концедента по настоящему Соглашению.</w:t>
      </w:r>
    </w:p>
    <w:p w14:paraId="5ACE2F69" w14:textId="77777777" w:rsidR="00A447BB" w:rsidRPr="00D71381" w:rsidRDefault="00A447BB" w:rsidP="00FE2A93">
      <w:pPr>
        <w:pStyle w:val="ConsPlusNonformat"/>
        <w:spacing w:line="360" w:lineRule="auto"/>
        <w:jc w:val="both"/>
        <w:rPr>
          <w:rFonts w:ascii="Times New Roman" w:hAnsi="Times New Roman" w:cs="Times New Roman"/>
          <w:sz w:val="22"/>
          <w:szCs w:val="22"/>
        </w:rPr>
      </w:pPr>
    </w:p>
    <w:p w14:paraId="32FDB56C"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XIX. Размещение информации</w:t>
      </w:r>
    </w:p>
    <w:p w14:paraId="266CF096"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19.1. </w:t>
      </w:r>
      <w:r w:rsidR="00162EA5" w:rsidRPr="00D71381">
        <w:rPr>
          <w:rFonts w:ascii="Times New Roman" w:hAnsi="Times New Roman" w:cs="Times New Roman"/>
          <w:sz w:val="22"/>
          <w:szCs w:val="22"/>
        </w:rPr>
        <w:t xml:space="preserve">Настоящее Соглашение, за исключением сведений, составляющих государственную и коммерческую тайну,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11" w:history="1">
        <w:r w:rsidR="001B418C" w:rsidRPr="00D71381">
          <w:rPr>
            <w:rStyle w:val="af"/>
            <w:rFonts w:ascii="Times New Roman" w:hAnsi="Times New Roman" w:cs="Times New Roman"/>
            <w:sz w:val="22"/>
            <w:szCs w:val="22"/>
          </w:rPr>
          <w:t>www.torgi.gov.ru</w:t>
        </w:r>
      </w:hyperlink>
      <w:r w:rsidR="00162EA5" w:rsidRPr="00D71381">
        <w:rPr>
          <w:rFonts w:ascii="Times New Roman" w:hAnsi="Times New Roman" w:cs="Times New Roman"/>
          <w:sz w:val="22"/>
          <w:szCs w:val="22"/>
        </w:rPr>
        <w:t>.</w:t>
      </w:r>
    </w:p>
    <w:p w14:paraId="3C566A2F" w14:textId="77777777" w:rsidR="00665471" w:rsidRPr="00D71381" w:rsidRDefault="00665471" w:rsidP="00FE2A93">
      <w:pPr>
        <w:pStyle w:val="ConsPlusNonformat"/>
        <w:spacing w:line="360" w:lineRule="auto"/>
        <w:ind w:firstLine="709"/>
        <w:jc w:val="both"/>
        <w:rPr>
          <w:rFonts w:ascii="Times New Roman" w:hAnsi="Times New Roman" w:cs="Times New Roman"/>
          <w:sz w:val="22"/>
          <w:szCs w:val="22"/>
        </w:rPr>
      </w:pPr>
    </w:p>
    <w:p w14:paraId="5A344FAF" w14:textId="77777777" w:rsidR="00A447BB" w:rsidRPr="00D71381" w:rsidRDefault="00A447BB" w:rsidP="00FE2A93">
      <w:pPr>
        <w:pStyle w:val="ConsPlusNonformat"/>
        <w:spacing w:line="360" w:lineRule="auto"/>
        <w:jc w:val="center"/>
        <w:rPr>
          <w:rFonts w:ascii="Times New Roman" w:hAnsi="Times New Roman" w:cs="Times New Roman"/>
          <w:b/>
          <w:sz w:val="22"/>
          <w:szCs w:val="22"/>
        </w:rPr>
      </w:pPr>
      <w:r w:rsidRPr="00D71381">
        <w:rPr>
          <w:rFonts w:ascii="Times New Roman" w:hAnsi="Times New Roman" w:cs="Times New Roman"/>
          <w:b/>
          <w:sz w:val="22"/>
          <w:szCs w:val="22"/>
        </w:rPr>
        <w:t>XX. Заключительные положения</w:t>
      </w:r>
    </w:p>
    <w:p w14:paraId="560EEF50" w14:textId="77777777" w:rsidR="00A447BB" w:rsidRPr="00D71381" w:rsidRDefault="00A447BB" w:rsidP="00FE2A93">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20.1. Сторона, </w:t>
      </w:r>
      <w:r w:rsidR="00EA21AF" w:rsidRPr="00D71381">
        <w:rPr>
          <w:rFonts w:ascii="Times New Roman" w:hAnsi="Times New Roman" w:cs="Times New Roman"/>
          <w:sz w:val="22"/>
          <w:szCs w:val="22"/>
        </w:rPr>
        <w:t xml:space="preserve">изменившая </w:t>
      </w:r>
      <w:r w:rsidRPr="00D71381">
        <w:rPr>
          <w:rFonts w:ascii="Times New Roman" w:hAnsi="Times New Roman" w:cs="Times New Roman"/>
          <w:sz w:val="22"/>
          <w:szCs w:val="22"/>
        </w:rPr>
        <w:t xml:space="preserve">свое местонахождение и (или) реквизиты, обязана сообщить об </w:t>
      </w:r>
      <w:r w:rsidR="00162EA5" w:rsidRPr="00D71381">
        <w:rPr>
          <w:rFonts w:ascii="Times New Roman" w:hAnsi="Times New Roman" w:cs="Times New Roman"/>
          <w:sz w:val="22"/>
          <w:szCs w:val="22"/>
        </w:rPr>
        <w:t>этом другой Стороне в течение 10(Деся</w:t>
      </w:r>
      <w:r w:rsidRPr="00D71381">
        <w:rPr>
          <w:rFonts w:ascii="Times New Roman" w:hAnsi="Times New Roman" w:cs="Times New Roman"/>
          <w:sz w:val="22"/>
          <w:szCs w:val="22"/>
        </w:rPr>
        <w:t>ти) календарных дней с даты изменения.</w:t>
      </w:r>
    </w:p>
    <w:p w14:paraId="15FFAD5A" w14:textId="77777777" w:rsidR="00A447BB" w:rsidRPr="00D71381" w:rsidRDefault="00A447BB" w:rsidP="00FE2A93">
      <w:pPr>
        <w:pStyle w:val="aff2"/>
        <w:spacing w:line="360" w:lineRule="auto"/>
        <w:ind w:firstLine="709"/>
        <w:jc w:val="both"/>
        <w:rPr>
          <w:rFonts w:ascii="Times New Roman" w:hAnsi="Times New Roman"/>
        </w:rPr>
      </w:pPr>
      <w:r w:rsidRPr="00D71381">
        <w:rPr>
          <w:rFonts w:ascii="Times New Roman" w:hAnsi="Times New Roman"/>
        </w:rPr>
        <w:t>20.2. Настоящее Соглашение составлено на русском языке в четырех подлинных экземплярах, имеющих равную юридическую силу, по одному экземпляру у Концедента, Концессионера и Субъекта, и в Управление Федеральной службы государственной регистрации, кадастра и картографии Челябинской области.</w:t>
      </w:r>
    </w:p>
    <w:p w14:paraId="0CAA0EA5" w14:textId="77777777" w:rsidR="00A447BB" w:rsidRPr="00D71381" w:rsidRDefault="00A447BB" w:rsidP="00D81400">
      <w:pPr>
        <w:pStyle w:val="aff2"/>
        <w:spacing w:line="360" w:lineRule="auto"/>
        <w:ind w:firstLine="709"/>
        <w:jc w:val="both"/>
        <w:rPr>
          <w:rFonts w:ascii="Times New Roman" w:hAnsi="Times New Roman"/>
        </w:rPr>
      </w:pPr>
      <w:r w:rsidRPr="00D71381">
        <w:rPr>
          <w:rFonts w:ascii="Times New Roman" w:hAnsi="Times New Roman"/>
        </w:rPr>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73008536" w14:textId="77777777" w:rsidR="00A447BB" w:rsidRPr="00D71381" w:rsidRDefault="00A447BB" w:rsidP="00D81400">
      <w:pPr>
        <w:pStyle w:val="ConsPlusNonformat"/>
        <w:spacing w:line="360" w:lineRule="auto"/>
        <w:ind w:firstLine="709"/>
        <w:jc w:val="both"/>
        <w:rPr>
          <w:rFonts w:ascii="Times New Roman" w:hAnsi="Times New Roman" w:cs="Times New Roman"/>
          <w:sz w:val="22"/>
          <w:szCs w:val="22"/>
        </w:rPr>
      </w:pPr>
      <w:r w:rsidRPr="00D71381">
        <w:rPr>
          <w:rFonts w:ascii="Times New Roman" w:hAnsi="Times New Roman" w:cs="Times New Roman"/>
          <w:sz w:val="22"/>
          <w:szCs w:val="22"/>
        </w:rPr>
        <w:t xml:space="preserve">20.4. Приложения к </w:t>
      </w:r>
      <w:r w:rsidR="008C1D61" w:rsidRPr="00D71381">
        <w:rPr>
          <w:rFonts w:ascii="Times New Roman" w:hAnsi="Times New Roman" w:cs="Times New Roman"/>
          <w:sz w:val="22"/>
          <w:szCs w:val="22"/>
        </w:rPr>
        <w:t>С</w:t>
      </w:r>
      <w:r w:rsidRPr="00D71381">
        <w:rPr>
          <w:rFonts w:ascii="Times New Roman" w:hAnsi="Times New Roman" w:cs="Times New Roman"/>
          <w:sz w:val="22"/>
          <w:szCs w:val="22"/>
        </w:rPr>
        <w:t>оглашению, являющиеся его неотъемлемой частью:</w:t>
      </w:r>
    </w:p>
    <w:p w14:paraId="76036E70"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№1 «Объект концессионного соглашения»;</w:t>
      </w:r>
    </w:p>
    <w:p w14:paraId="7CB0A868"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№2 «Сведения о государственной регистрации объектов»;</w:t>
      </w:r>
    </w:p>
    <w:p w14:paraId="2039A960"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№3 «Сведения о составе и описании объекта Соглашения, в том числе о технико-экономических показателях, техническом состоянии, сроке службы, начальной и остаточной стоимости»;</w:t>
      </w:r>
    </w:p>
    <w:p w14:paraId="5F238AA2"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lastRenderedPageBreak/>
        <w:t>Приложение №4 «Форма акта приема-передачи»;</w:t>
      </w:r>
    </w:p>
    <w:p w14:paraId="718A62FB" w14:textId="77777777" w:rsidR="00D81400" w:rsidRPr="00D71381" w:rsidRDefault="00162EA5" w:rsidP="00D81400">
      <w:pPr>
        <w:tabs>
          <w:tab w:val="left" w:pos="0"/>
        </w:tabs>
        <w:spacing w:line="360" w:lineRule="auto"/>
        <w:ind w:firstLine="567"/>
        <w:contextualSpacing/>
        <w:jc w:val="both"/>
        <w:rPr>
          <w:sz w:val="22"/>
          <w:szCs w:val="22"/>
        </w:rPr>
      </w:pPr>
      <w:r w:rsidRPr="00D71381">
        <w:rPr>
          <w:sz w:val="22"/>
          <w:szCs w:val="22"/>
        </w:rPr>
        <w:t>Приложение №5 «</w:t>
      </w:r>
      <w:r w:rsidR="00D81400" w:rsidRPr="00D71381">
        <w:rPr>
          <w:sz w:val="22"/>
          <w:szCs w:val="22"/>
        </w:rPr>
        <w:t xml:space="preserve">Техническое задание (мероприятия) в отношении объектов </w:t>
      </w:r>
      <w:r w:rsidR="00D81400" w:rsidRPr="00D71381">
        <w:rPr>
          <w:bCs/>
          <w:sz w:val="22"/>
          <w:szCs w:val="22"/>
        </w:rPr>
        <w:t>теплоснабжения</w:t>
      </w:r>
      <w:r w:rsidR="00D81400" w:rsidRPr="00D71381">
        <w:rPr>
          <w:sz w:val="22"/>
          <w:szCs w:val="22"/>
        </w:rPr>
        <w:t xml:space="preserve"> Полетаевского сельского поселения Сосновского муниципального района Челябинской области, подлежащих реконструкции (капитальному ремонту, модернизации)</w:t>
      </w:r>
    </w:p>
    <w:p w14:paraId="65043A3B" w14:textId="77777777" w:rsidR="00162EA5" w:rsidRPr="00D71381" w:rsidRDefault="00162EA5" w:rsidP="00D81400">
      <w:pPr>
        <w:pStyle w:val="aff2"/>
        <w:spacing w:line="360" w:lineRule="auto"/>
        <w:ind w:firstLine="567"/>
        <w:jc w:val="both"/>
        <w:rPr>
          <w:rFonts w:ascii="Times New Roman" w:hAnsi="Times New Roman"/>
        </w:rPr>
      </w:pPr>
      <w:r w:rsidRPr="00D71381">
        <w:rPr>
          <w:rFonts w:ascii="Times New Roman" w:hAnsi="Times New Roman"/>
        </w:rPr>
        <w:t>Приложение №6 «Долгосрочные параметры регулирования деятельности Концессионера»;</w:t>
      </w:r>
    </w:p>
    <w:p w14:paraId="6E3ADDCB" w14:textId="77777777" w:rsidR="00E94394" w:rsidRPr="00D71381" w:rsidRDefault="00162EA5" w:rsidP="00E75C1E">
      <w:pPr>
        <w:pStyle w:val="aff2"/>
        <w:spacing w:line="360" w:lineRule="auto"/>
        <w:ind w:firstLine="567"/>
        <w:jc w:val="both"/>
        <w:rPr>
          <w:rFonts w:ascii="Times New Roman" w:hAnsi="Times New Roman"/>
        </w:rPr>
      </w:pPr>
      <w:r w:rsidRPr="00D71381">
        <w:rPr>
          <w:rFonts w:ascii="Times New Roman" w:hAnsi="Times New Roman"/>
        </w:rPr>
        <w:t>Приложение №7 «Размер необходимой валовой выручки на каждый год реализации Соглашения, получаемой Концессионером».</w:t>
      </w:r>
    </w:p>
    <w:p w14:paraId="635BB851" w14:textId="77777777" w:rsidR="00533BE1" w:rsidRPr="00D71381" w:rsidRDefault="00533BE1" w:rsidP="00E75C1E">
      <w:pPr>
        <w:pStyle w:val="aff2"/>
        <w:spacing w:line="360" w:lineRule="auto"/>
        <w:ind w:firstLine="567"/>
        <w:jc w:val="both"/>
        <w:rPr>
          <w:rFonts w:ascii="Times New Roman" w:hAnsi="Times New Roman"/>
        </w:rPr>
      </w:pPr>
      <w:r w:rsidRPr="00D71381">
        <w:rPr>
          <w:rFonts w:ascii="Times New Roman" w:hAnsi="Times New Roman"/>
        </w:rPr>
        <w:t>Приложение №8 «Плановые значения показателей надежности и энергетической эффективности деятельности Концессионера»</w:t>
      </w:r>
      <w:r w:rsidR="00206788" w:rsidRPr="00D71381">
        <w:rPr>
          <w:rFonts w:ascii="Times New Roman" w:hAnsi="Times New Roman"/>
        </w:rPr>
        <w:t>.</w:t>
      </w:r>
    </w:p>
    <w:p w14:paraId="50BAFA21" w14:textId="5F5DC8EB" w:rsidR="00CB05C2" w:rsidRPr="00D71381" w:rsidRDefault="00CB05C2" w:rsidP="00E75C1E">
      <w:pPr>
        <w:pStyle w:val="aff2"/>
        <w:spacing w:line="360" w:lineRule="auto"/>
        <w:ind w:firstLine="567"/>
        <w:jc w:val="both"/>
        <w:rPr>
          <w:rFonts w:ascii="Times New Roman" w:hAnsi="Times New Roman"/>
        </w:rPr>
      </w:pPr>
      <w:r w:rsidRPr="00D71381">
        <w:rPr>
          <w:rFonts w:ascii="Times New Roman" w:hAnsi="Times New Roman"/>
        </w:rPr>
        <w:t>Приложение №9 «Порядок и условия возмещения расходов сторон, связанных с досрочным</w:t>
      </w:r>
      <w:r w:rsidR="0087678F" w:rsidRPr="00D71381">
        <w:rPr>
          <w:rFonts w:ascii="Times New Roman" w:hAnsi="Times New Roman"/>
        </w:rPr>
        <w:t xml:space="preserve"> </w:t>
      </w:r>
      <w:r w:rsidRPr="00D71381">
        <w:rPr>
          <w:rFonts w:ascii="Times New Roman" w:hAnsi="Times New Roman"/>
        </w:rPr>
        <w:t xml:space="preserve">расторжением </w:t>
      </w:r>
      <w:r w:rsidR="005B7E2F" w:rsidRPr="00D71381">
        <w:rPr>
          <w:rFonts w:ascii="Times New Roman" w:hAnsi="Times New Roman"/>
        </w:rPr>
        <w:t>К</w:t>
      </w:r>
      <w:r w:rsidRPr="00D71381">
        <w:rPr>
          <w:rFonts w:ascii="Times New Roman" w:hAnsi="Times New Roman"/>
        </w:rPr>
        <w:t>онцессионного соглашения».</w:t>
      </w:r>
    </w:p>
    <w:p w14:paraId="301AA3BF" w14:textId="2BF1C6C6" w:rsidR="00E75C1E" w:rsidRPr="00D71381" w:rsidRDefault="00E75C1E" w:rsidP="00E75C1E">
      <w:pPr>
        <w:spacing w:line="360" w:lineRule="auto"/>
        <w:ind w:firstLine="567"/>
        <w:jc w:val="both"/>
        <w:rPr>
          <w:rFonts w:eastAsia="Times New Roman"/>
          <w:sz w:val="22"/>
          <w:szCs w:val="22"/>
          <w:lang w:eastAsia="ru-RU"/>
        </w:rPr>
      </w:pPr>
      <w:r w:rsidRPr="00D71381">
        <w:rPr>
          <w:sz w:val="22"/>
          <w:szCs w:val="22"/>
        </w:rPr>
        <w:t>Приложение №10 «Объем полезного отпуска</w:t>
      </w:r>
      <w:r w:rsidR="0087678F" w:rsidRPr="00D71381">
        <w:rPr>
          <w:sz w:val="22"/>
          <w:szCs w:val="22"/>
        </w:rPr>
        <w:t xml:space="preserve"> </w:t>
      </w:r>
      <w:r w:rsidRPr="00D71381">
        <w:rPr>
          <w:rFonts w:eastAsia="Times New Roman"/>
          <w:sz w:val="22"/>
          <w:szCs w:val="22"/>
          <w:lang w:eastAsia="ru-RU"/>
        </w:rPr>
        <w:t>энергии (мощности) и (или) теплоносителя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p w14:paraId="1C48B0C3" w14:textId="77777777" w:rsidR="00E94394" w:rsidRPr="00D71381" w:rsidRDefault="00E94394" w:rsidP="00FE2A93">
      <w:pPr>
        <w:tabs>
          <w:tab w:val="left" w:pos="0"/>
        </w:tabs>
        <w:spacing w:line="360" w:lineRule="auto"/>
        <w:jc w:val="center"/>
        <w:rPr>
          <w:rFonts w:eastAsia="Times New Roman"/>
          <w:b/>
          <w:bCs/>
          <w:sz w:val="22"/>
          <w:szCs w:val="22"/>
          <w:lang w:eastAsia="ru-RU"/>
        </w:rPr>
      </w:pPr>
      <w:r w:rsidRPr="00D71381">
        <w:rPr>
          <w:b/>
          <w:sz w:val="22"/>
          <w:szCs w:val="22"/>
        </w:rPr>
        <w:t>XХ</w:t>
      </w:r>
      <w:r w:rsidRPr="00D71381">
        <w:rPr>
          <w:b/>
          <w:sz w:val="22"/>
          <w:szCs w:val="22"/>
          <w:lang w:val="en-US"/>
        </w:rPr>
        <w:t>I</w:t>
      </w:r>
      <w:r w:rsidRPr="00D71381">
        <w:rPr>
          <w:b/>
          <w:sz w:val="22"/>
          <w:szCs w:val="22"/>
        </w:rPr>
        <w:t>.</w:t>
      </w:r>
      <w:r w:rsidRPr="00D71381">
        <w:rPr>
          <w:rFonts w:eastAsia="Times New Roman"/>
          <w:b/>
          <w:bCs/>
          <w:sz w:val="22"/>
          <w:szCs w:val="22"/>
          <w:lang w:eastAsia="ru-RU"/>
        </w:rPr>
        <w:t xml:space="preserve"> Адреса и реквизиты Сторон</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5207"/>
        <w:gridCol w:w="4924"/>
      </w:tblGrid>
      <w:tr w:rsidR="00E94394" w:rsidRPr="00D71381" w14:paraId="5AAD0DDF" w14:textId="77777777" w:rsidTr="005F4B85">
        <w:trPr>
          <w:tblCellSpacing w:w="0" w:type="dxa"/>
        </w:trPr>
        <w:tc>
          <w:tcPr>
            <w:tcW w:w="2570" w:type="pct"/>
            <w:hideMark/>
          </w:tcPr>
          <w:p w14:paraId="2BB1EAEE" w14:textId="7815152D" w:rsidR="00FB29D7" w:rsidRPr="00D71381" w:rsidRDefault="00FB29D7" w:rsidP="00FB29D7">
            <w:pPr>
              <w:pStyle w:val="aff2"/>
              <w:spacing w:line="276" w:lineRule="auto"/>
              <w:rPr>
                <w:rFonts w:ascii="Times New Roman" w:hAnsi="Times New Roman"/>
                <w:b/>
                <w:u w:val="single"/>
                <w:lang w:eastAsia="ru-RU"/>
              </w:rPr>
            </w:pPr>
            <w:r w:rsidRPr="00D71381">
              <w:rPr>
                <w:rFonts w:ascii="Times New Roman" w:hAnsi="Times New Roman"/>
                <w:b/>
                <w:u w:val="single"/>
                <w:lang w:eastAsia="ru-RU"/>
              </w:rPr>
              <w:t>Концедент</w:t>
            </w:r>
          </w:p>
          <w:p w14:paraId="638E67E1" w14:textId="77777777" w:rsidR="00FB29D7" w:rsidRPr="00D71381" w:rsidRDefault="006F4FA5" w:rsidP="00FB29D7">
            <w:pPr>
              <w:autoSpaceDE w:val="0"/>
              <w:autoSpaceDN w:val="0"/>
              <w:adjustRightInd w:val="0"/>
              <w:spacing w:line="276" w:lineRule="auto"/>
              <w:rPr>
                <w:sz w:val="22"/>
                <w:szCs w:val="22"/>
              </w:rPr>
            </w:pPr>
            <w:r w:rsidRPr="00D71381">
              <w:rPr>
                <w:sz w:val="22"/>
                <w:szCs w:val="22"/>
              </w:rPr>
              <w:t xml:space="preserve">Муниципальное образование </w:t>
            </w:r>
            <w:r w:rsidR="00FB29D7" w:rsidRPr="00D71381">
              <w:rPr>
                <w:sz w:val="22"/>
                <w:szCs w:val="22"/>
              </w:rPr>
              <w:t xml:space="preserve">Полетаевское сельское поселение Сосновского муниципального района, </w:t>
            </w:r>
          </w:p>
          <w:p w14:paraId="43E9B6C2" w14:textId="77777777" w:rsidR="00210E3A" w:rsidRPr="00D71381" w:rsidRDefault="00FB29D7" w:rsidP="00FB29D7">
            <w:pPr>
              <w:autoSpaceDE w:val="0"/>
              <w:autoSpaceDN w:val="0"/>
              <w:adjustRightInd w:val="0"/>
              <w:spacing w:line="276" w:lineRule="auto"/>
              <w:rPr>
                <w:sz w:val="22"/>
                <w:szCs w:val="22"/>
              </w:rPr>
            </w:pPr>
            <w:r w:rsidRPr="00D71381">
              <w:rPr>
                <w:sz w:val="22"/>
                <w:szCs w:val="22"/>
              </w:rPr>
              <w:t xml:space="preserve">ИНН </w:t>
            </w:r>
            <w:r w:rsidR="0087678F" w:rsidRPr="00D71381">
              <w:rPr>
                <w:sz w:val="22"/>
                <w:szCs w:val="22"/>
              </w:rPr>
              <w:t>7438002759</w:t>
            </w:r>
            <w:r w:rsidR="00210E3A" w:rsidRPr="00D71381">
              <w:rPr>
                <w:sz w:val="22"/>
                <w:szCs w:val="22"/>
              </w:rPr>
              <w:t xml:space="preserve"> </w:t>
            </w:r>
          </w:p>
          <w:p w14:paraId="6933FE26" w14:textId="053E5905" w:rsidR="00FB29D7" w:rsidRPr="00D71381" w:rsidRDefault="00FB29D7" w:rsidP="00FB29D7">
            <w:pPr>
              <w:autoSpaceDE w:val="0"/>
              <w:autoSpaceDN w:val="0"/>
              <w:adjustRightInd w:val="0"/>
              <w:spacing w:line="276" w:lineRule="auto"/>
              <w:rPr>
                <w:sz w:val="22"/>
                <w:szCs w:val="22"/>
              </w:rPr>
            </w:pPr>
            <w:r w:rsidRPr="00D71381">
              <w:rPr>
                <w:sz w:val="22"/>
                <w:szCs w:val="22"/>
              </w:rPr>
              <w:t xml:space="preserve">КПП </w:t>
            </w:r>
            <w:r w:rsidR="0087678F" w:rsidRPr="00D71381">
              <w:rPr>
                <w:sz w:val="22"/>
                <w:szCs w:val="22"/>
              </w:rPr>
              <w:t>746001001</w:t>
            </w:r>
          </w:p>
          <w:p w14:paraId="0AA9E8BA" w14:textId="7A738FF3" w:rsidR="00FB29D7" w:rsidRPr="00D71381" w:rsidRDefault="00FB29D7" w:rsidP="00FB29D7">
            <w:pPr>
              <w:autoSpaceDE w:val="0"/>
              <w:autoSpaceDN w:val="0"/>
              <w:adjustRightInd w:val="0"/>
              <w:spacing w:line="276" w:lineRule="auto"/>
              <w:rPr>
                <w:sz w:val="22"/>
                <w:szCs w:val="22"/>
              </w:rPr>
            </w:pPr>
            <w:r w:rsidRPr="00D71381">
              <w:rPr>
                <w:sz w:val="22"/>
                <w:szCs w:val="22"/>
              </w:rPr>
              <w:t>456</w:t>
            </w:r>
            <w:r w:rsidR="006F4FA5" w:rsidRPr="00D71381">
              <w:rPr>
                <w:sz w:val="22"/>
                <w:szCs w:val="22"/>
              </w:rPr>
              <w:t>520</w:t>
            </w:r>
            <w:r w:rsidRPr="00D71381">
              <w:rPr>
                <w:sz w:val="22"/>
                <w:szCs w:val="22"/>
              </w:rPr>
              <w:t xml:space="preserve">, Челябинская область, Сосновский район, п. Полетаево, ул. </w:t>
            </w:r>
            <w:r w:rsidR="0087678F" w:rsidRPr="00D71381">
              <w:rPr>
                <w:sz w:val="22"/>
                <w:szCs w:val="22"/>
              </w:rPr>
              <w:t>Лесная, 2А</w:t>
            </w:r>
          </w:p>
          <w:p w14:paraId="3351D0C8" w14:textId="11BD3BC4" w:rsidR="00FB29D7" w:rsidRPr="00D71381" w:rsidRDefault="0087678F" w:rsidP="00FB29D7">
            <w:pPr>
              <w:pStyle w:val="42"/>
              <w:spacing w:before="0"/>
              <w:rPr>
                <w:rFonts w:ascii="Times New Roman" w:hAnsi="Times New Roman"/>
                <w:b w:val="0"/>
                <w:i w:val="0"/>
                <w:color w:val="auto"/>
              </w:rPr>
            </w:pPr>
            <w:r w:rsidRPr="00D71381">
              <w:rPr>
                <w:rFonts w:ascii="Times New Roman" w:hAnsi="Times New Roman"/>
                <w:b w:val="0"/>
                <w:i w:val="0"/>
                <w:color w:val="auto"/>
              </w:rPr>
              <w:t>Тел. 8(35144</w:t>
            </w:r>
            <w:r w:rsidR="00FB29D7" w:rsidRPr="00D71381">
              <w:rPr>
                <w:rFonts w:ascii="Times New Roman" w:hAnsi="Times New Roman"/>
                <w:b w:val="0"/>
                <w:i w:val="0"/>
                <w:color w:val="auto"/>
              </w:rPr>
              <w:t xml:space="preserve">) </w:t>
            </w:r>
            <w:r w:rsidRPr="00D71381">
              <w:rPr>
                <w:rFonts w:ascii="Times New Roman" w:hAnsi="Times New Roman"/>
                <w:b w:val="0"/>
                <w:i w:val="0"/>
                <w:color w:val="auto"/>
              </w:rPr>
              <w:t>452-99</w:t>
            </w:r>
          </w:p>
          <w:p w14:paraId="64C35EBF" w14:textId="61882780" w:rsidR="00FB29D7" w:rsidRPr="00D71381" w:rsidRDefault="0087678F" w:rsidP="00FB29D7">
            <w:pPr>
              <w:pStyle w:val="42"/>
              <w:spacing w:before="0"/>
              <w:rPr>
                <w:rFonts w:ascii="Times New Roman" w:hAnsi="Times New Roman"/>
                <w:b w:val="0"/>
                <w:i w:val="0"/>
                <w:color w:val="auto"/>
              </w:rPr>
            </w:pPr>
            <w:r w:rsidRPr="00D71381">
              <w:rPr>
                <w:rFonts w:ascii="Times New Roman" w:hAnsi="Times New Roman"/>
                <w:b w:val="0"/>
                <w:i w:val="0"/>
                <w:color w:val="auto"/>
              </w:rPr>
              <w:t>Л\с 03693031940</w:t>
            </w:r>
            <w:r w:rsidR="00FB29D7" w:rsidRPr="00D71381">
              <w:rPr>
                <w:rFonts w:ascii="Times New Roman" w:hAnsi="Times New Roman"/>
                <w:b w:val="0"/>
                <w:i w:val="0"/>
                <w:color w:val="auto"/>
              </w:rPr>
              <w:t xml:space="preserve"> в УФК по Челябинской области </w:t>
            </w:r>
          </w:p>
          <w:p w14:paraId="3616BA47" w14:textId="02188808" w:rsidR="00FB29D7" w:rsidRPr="00D71381" w:rsidRDefault="00FB29D7" w:rsidP="00FB29D7">
            <w:pPr>
              <w:autoSpaceDE w:val="0"/>
              <w:autoSpaceDN w:val="0"/>
              <w:adjustRightInd w:val="0"/>
              <w:spacing w:line="276" w:lineRule="auto"/>
              <w:rPr>
                <w:sz w:val="22"/>
                <w:szCs w:val="22"/>
              </w:rPr>
            </w:pPr>
            <w:r w:rsidRPr="00D71381">
              <w:rPr>
                <w:sz w:val="22"/>
                <w:szCs w:val="22"/>
              </w:rPr>
              <w:t xml:space="preserve">Банк: </w:t>
            </w:r>
            <w:r w:rsidR="0087678F" w:rsidRPr="00D71381">
              <w:rPr>
                <w:sz w:val="22"/>
                <w:szCs w:val="22"/>
              </w:rPr>
              <w:t xml:space="preserve">ОТДЕЛЕНИЕ ЧЕЛЯБИНСК БАНКА РОССИИ//УФК по Челябинской области </w:t>
            </w:r>
            <w:r w:rsidR="007427C2" w:rsidRPr="00D71381">
              <w:rPr>
                <w:sz w:val="22"/>
                <w:szCs w:val="22"/>
              </w:rPr>
              <w:t>г. Челябинск</w:t>
            </w:r>
          </w:p>
          <w:p w14:paraId="02274133" w14:textId="2044BC10" w:rsidR="007427C2" w:rsidRPr="00D71381" w:rsidRDefault="007427C2" w:rsidP="00FB29D7">
            <w:pPr>
              <w:autoSpaceDE w:val="0"/>
              <w:autoSpaceDN w:val="0"/>
              <w:adjustRightInd w:val="0"/>
              <w:spacing w:line="276" w:lineRule="auto"/>
              <w:rPr>
                <w:sz w:val="22"/>
                <w:szCs w:val="22"/>
              </w:rPr>
            </w:pPr>
            <w:r w:rsidRPr="00D71381">
              <w:rPr>
                <w:sz w:val="22"/>
                <w:szCs w:val="22"/>
              </w:rPr>
              <w:t>Р/с 03231643756524346900</w:t>
            </w:r>
          </w:p>
          <w:p w14:paraId="07EF7A1F" w14:textId="092CB59B" w:rsidR="007427C2" w:rsidRPr="00D71381" w:rsidRDefault="007427C2" w:rsidP="00FB29D7">
            <w:pPr>
              <w:autoSpaceDE w:val="0"/>
              <w:autoSpaceDN w:val="0"/>
              <w:adjustRightInd w:val="0"/>
              <w:spacing w:line="276" w:lineRule="auto"/>
              <w:rPr>
                <w:sz w:val="22"/>
                <w:szCs w:val="22"/>
              </w:rPr>
            </w:pPr>
            <w:r w:rsidRPr="00D71381">
              <w:rPr>
                <w:sz w:val="22"/>
                <w:szCs w:val="22"/>
              </w:rPr>
              <w:t>К/с 40102810645370000062</w:t>
            </w:r>
          </w:p>
          <w:p w14:paraId="20F4F70F" w14:textId="0DD91E6B" w:rsidR="00FB29D7" w:rsidRPr="00D71381" w:rsidRDefault="007427C2" w:rsidP="00FB29D7">
            <w:pPr>
              <w:autoSpaceDE w:val="0"/>
              <w:autoSpaceDN w:val="0"/>
              <w:adjustRightInd w:val="0"/>
              <w:spacing w:line="276" w:lineRule="auto"/>
              <w:rPr>
                <w:sz w:val="22"/>
                <w:szCs w:val="22"/>
              </w:rPr>
            </w:pPr>
            <w:r w:rsidRPr="00D71381">
              <w:rPr>
                <w:sz w:val="22"/>
                <w:szCs w:val="22"/>
              </w:rPr>
              <w:t xml:space="preserve">БИК 047501001 </w:t>
            </w:r>
          </w:p>
          <w:p w14:paraId="5D70A6B1" w14:textId="77777777" w:rsidR="007427C2" w:rsidRPr="00D71381" w:rsidRDefault="007427C2" w:rsidP="00FB29D7">
            <w:pPr>
              <w:autoSpaceDE w:val="0"/>
              <w:autoSpaceDN w:val="0"/>
              <w:adjustRightInd w:val="0"/>
              <w:spacing w:line="276" w:lineRule="auto"/>
              <w:rPr>
                <w:sz w:val="22"/>
                <w:szCs w:val="22"/>
              </w:rPr>
            </w:pPr>
          </w:p>
          <w:p w14:paraId="70B6B5F1" w14:textId="77777777" w:rsidR="00FB29D7" w:rsidRPr="00D71381" w:rsidRDefault="00FB29D7" w:rsidP="00FB29D7">
            <w:pPr>
              <w:spacing w:line="276" w:lineRule="auto"/>
              <w:contextualSpacing/>
              <w:rPr>
                <w:sz w:val="22"/>
                <w:szCs w:val="22"/>
              </w:rPr>
            </w:pPr>
            <w:r w:rsidRPr="00D71381">
              <w:rPr>
                <w:sz w:val="22"/>
                <w:szCs w:val="22"/>
              </w:rPr>
              <w:t>Глава Полетаевского сельского поселения</w:t>
            </w:r>
          </w:p>
          <w:p w14:paraId="2C6EC0EF" w14:textId="77777777" w:rsidR="00FB29D7" w:rsidRPr="00D71381" w:rsidRDefault="00FB29D7" w:rsidP="00FB29D7">
            <w:pPr>
              <w:spacing w:line="276" w:lineRule="auto"/>
              <w:contextualSpacing/>
              <w:rPr>
                <w:sz w:val="22"/>
                <w:szCs w:val="22"/>
              </w:rPr>
            </w:pPr>
          </w:p>
          <w:p w14:paraId="2FEC5755" w14:textId="77777777" w:rsidR="00FB29D7" w:rsidRPr="00D71381" w:rsidRDefault="00FB29D7" w:rsidP="00FB29D7">
            <w:pPr>
              <w:pStyle w:val="aff2"/>
              <w:spacing w:line="276" w:lineRule="auto"/>
              <w:rPr>
                <w:rFonts w:ascii="Times New Roman" w:hAnsi="Times New Roman"/>
              </w:rPr>
            </w:pPr>
            <w:r w:rsidRPr="00D71381">
              <w:rPr>
                <w:rFonts w:ascii="Times New Roman" w:hAnsi="Times New Roman"/>
              </w:rPr>
              <w:t>______________/Лаврова Е.Я./</w:t>
            </w:r>
          </w:p>
          <w:p w14:paraId="18DF2ECC" w14:textId="77777777" w:rsidR="00E94394" w:rsidRPr="00D71381" w:rsidRDefault="004B4A33" w:rsidP="00FB29D7">
            <w:pPr>
              <w:pStyle w:val="aff2"/>
              <w:spacing w:line="276" w:lineRule="auto"/>
              <w:rPr>
                <w:rFonts w:ascii="Times New Roman" w:hAnsi="Times New Roman"/>
              </w:rPr>
            </w:pPr>
            <w:r w:rsidRPr="00D71381">
              <w:rPr>
                <w:rFonts w:ascii="Times New Roman" w:hAnsi="Times New Roman"/>
                <w:color w:val="333333"/>
                <w:shd w:val="clear" w:color="auto" w:fill="FFFFFF"/>
              </w:rPr>
              <w:t xml:space="preserve">                                                                   </w:t>
            </w:r>
            <w:r w:rsidR="00FB29D7" w:rsidRPr="00D71381">
              <w:rPr>
                <w:rFonts w:ascii="Times New Roman" w:hAnsi="Times New Roman"/>
                <w:color w:val="333333"/>
                <w:shd w:val="clear" w:color="auto" w:fill="FFFFFF"/>
              </w:rPr>
              <w:t>М.П.</w:t>
            </w:r>
          </w:p>
        </w:tc>
        <w:tc>
          <w:tcPr>
            <w:tcW w:w="2430" w:type="pct"/>
            <w:hideMark/>
          </w:tcPr>
          <w:p w14:paraId="4513168F" w14:textId="77777777" w:rsidR="00E94394" w:rsidRPr="00D71381" w:rsidRDefault="00E94394" w:rsidP="00FE2A93">
            <w:pPr>
              <w:pStyle w:val="aff2"/>
              <w:spacing w:line="276" w:lineRule="auto"/>
              <w:rPr>
                <w:rFonts w:ascii="Times New Roman" w:eastAsia="Times New Roman" w:hAnsi="Times New Roman"/>
                <w:b/>
                <w:u w:val="single"/>
                <w:lang w:eastAsia="ru-RU"/>
              </w:rPr>
            </w:pPr>
            <w:r w:rsidRPr="00D71381">
              <w:rPr>
                <w:rFonts w:ascii="Times New Roman" w:eastAsia="Times New Roman" w:hAnsi="Times New Roman"/>
                <w:b/>
                <w:u w:val="single"/>
                <w:lang w:eastAsia="ru-RU"/>
              </w:rPr>
              <w:t>Концессионер</w:t>
            </w:r>
          </w:p>
          <w:p w14:paraId="08554C9C" w14:textId="77777777" w:rsidR="00E94394" w:rsidRPr="00D71381" w:rsidRDefault="00E94394" w:rsidP="00FE2A93">
            <w:pPr>
              <w:pStyle w:val="aff2"/>
              <w:spacing w:line="276" w:lineRule="auto"/>
              <w:rPr>
                <w:rFonts w:ascii="Times New Roman" w:eastAsia="Times New Roman" w:hAnsi="Times New Roman"/>
                <w:lang w:eastAsia="ru-RU"/>
              </w:rPr>
            </w:pPr>
            <w:r w:rsidRPr="00D71381">
              <w:rPr>
                <w:rFonts w:ascii="Times New Roman" w:eastAsia="Times New Roman" w:hAnsi="Times New Roman"/>
                <w:lang w:eastAsia="ru-RU"/>
              </w:rPr>
              <w:t>_______________________________________</w:t>
            </w:r>
          </w:p>
          <w:p w14:paraId="4B68BC49" w14:textId="77777777" w:rsidR="00E94394" w:rsidRPr="00D71381" w:rsidRDefault="00E94394" w:rsidP="00FE2A93">
            <w:pPr>
              <w:pStyle w:val="af9"/>
              <w:spacing w:line="276" w:lineRule="auto"/>
              <w:rPr>
                <w:sz w:val="22"/>
                <w:szCs w:val="22"/>
              </w:rPr>
            </w:pPr>
            <w:r w:rsidRPr="00D71381">
              <w:rPr>
                <w:sz w:val="22"/>
                <w:szCs w:val="22"/>
              </w:rPr>
              <w:t xml:space="preserve">Юридический </w:t>
            </w:r>
            <w:proofErr w:type="gramStart"/>
            <w:r w:rsidRPr="00D71381">
              <w:rPr>
                <w:sz w:val="22"/>
                <w:szCs w:val="22"/>
              </w:rPr>
              <w:t>адрес:  _</w:t>
            </w:r>
            <w:proofErr w:type="gramEnd"/>
            <w:r w:rsidRPr="00D71381">
              <w:rPr>
                <w:sz w:val="22"/>
                <w:szCs w:val="22"/>
              </w:rPr>
              <w:t xml:space="preserve">____________________ </w:t>
            </w:r>
          </w:p>
          <w:p w14:paraId="0C0C1E87" w14:textId="77777777" w:rsidR="00E94394" w:rsidRPr="00D71381" w:rsidRDefault="00E94394" w:rsidP="00FE2A93">
            <w:pPr>
              <w:pStyle w:val="af9"/>
              <w:spacing w:line="276" w:lineRule="auto"/>
              <w:rPr>
                <w:sz w:val="22"/>
                <w:szCs w:val="22"/>
              </w:rPr>
            </w:pPr>
            <w:r w:rsidRPr="00D71381">
              <w:rPr>
                <w:sz w:val="22"/>
                <w:szCs w:val="22"/>
              </w:rPr>
              <w:t>Почтовый адрес: _________________________</w:t>
            </w:r>
          </w:p>
          <w:p w14:paraId="47FBEAFF" w14:textId="77777777" w:rsidR="00E94394" w:rsidRPr="00D71381" w:rsidRDefault="00E94394" w:rsidP="00FE2A93">
            <w:pPr>
              <w:pStyle w:val="af9"/>
              <w:spacing w:line="276" w:lineRule="auto"/>
              <w:rPr>
                <w:sz w:val="22"/>
                <w:szCs w:val="22"/>
              </w:rPr>
            </w:pPr>
            <w:r w:rsidRPr="00D71381">
              <w:rPr>
                <w:sz w:val="22"/>
                <w:szCs w:val="22"/>
              </w:rPr>
              <w:t>ИНН ________________/ КПП _____________</w:t>
            </w:r>
          </w:p>
          <w:p w14:paraId="26731D31" w14:textId="77777777" w:rsidR="00E94394" w:rsidRPr="00D71381" w:rsidRDefault="00E94394" w:rsidP="00FE2A93">
            <w:pPr>
              <w:pStyle w:val="af9"/>
              <w:spacing w:line="276" w:lineRule="auto"/>
              <w:rPr>
                <w:sz w:val="22"/>
                <w:szCs w:val="22"/>
              </w:rPr>
            </w:pPr>
            <w:r w:rsidRPr="00D71381">
              <w:rPr>
                <w:sz w:val="22"/>
                <w:szCs w:val="22"/>
              </w:rPr>
              <w:t>ОГРН ________________</w:t>
            </w:r>
          </w:p>
          <w:p w14:paraId="2933B180"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БИК _________________</w:t>
            </w:r>
          </w:p>
          <w:p w14:paraId="3F2D4707"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К/счет _________________</w:t>
            </w:r>
          </w:p>
          <w:p w14:paraId="470AB4FA" w14:textId="77777777" w:rsidR="00E94394" w:rsidRPr="00D71381" w:rsidRDefault="00E94394" w:rsidP="00FE2A93">
            <w:pPr>
              <w:widowControl w:val="0"/>
              <w:autoSpaceDE w:val="0"/>
              <w:autoSpaceDN w:val="0"/>
              <w:adjustRightInd w:val="0"/>
              <w:spacing w:line="276" w:lineRule="auto"/>
              <w:rPr>
                <w:sz w:val="22"/>
                <w:szCs w:val="22"/>
              </w:rPr>
            </w:pPr>
            <w:r w:rsidRPr="00D71381">
              <w:rPr>
                <w:sz w:val="22"/>
                <w:szCs w:val="22"/>
              </w:rPr>
              <w:t xml:space="preserve">Р/счет   ______________________________                                                                              </w:t>
            </w:r>
            <w:proofErr w:type="gramStart"/>
            <w:r w:rsidRPr="00D71381">
              <w:rPr>
                <w:sz w:val="22"/>
                <w:szCs w:val="22"/>
              </w:rPr>
              <w:t>в  _</w:t>
            </w:r>
            <w:proofErr w:type="gramEnd"/>
            <w:r w:rsidRPr="00D71381">
              <w:rPr>
                <w:sz w:val="22"/>
                <w:szCs w:val="22"/>
              </w:rPr>
              <w:t>______________________________________</w:t>
            </w:r>
          </w:p>
          <w:p w14:paraId="00CDC812" w14:textId="77777777" w:rsidR="00E94394" w:rsidRPr="00D71381" w:rsidRDefault="00E94394" w:rsidP="00FE2A93">
            <w:pPr>
              <w:spacing w:line="276" w:lineRule="auto"/>
              <w:rPr>
                <w:sz w:val="22"/>
                <w:szCs w:val="22"/>
              </w:rPr>
            </w:pPr>
            <w:r w:rsidRPr="00D71381">
              <w:rPr>
                <w:sz w:val="22"/>
                <w:szCs w:val="22"/>
              </w:rPr>
              <w:t>Тел.</w:t>
            </w:r>
            <w:r w:rsidRPr="00D71381">
              <w:rPr>
                <w:color w:val="000000"/>
                <w:sz w:val="22"/>
                <w:szCs w:val="22"/>
                <w:shd w:val="clear" w:color="auto" w:fill="FFFFFF"/>
              </w:rPr>
              <w:t xml:space="preserve"> 8_____________________________</w:t>
            </w:r>
          </w:p>
          <w:p w14:paraId="71810791" w14:textId="77777777" w:rsidR="00E94394" w:rsidRPr="00D71381" w:rsidRDefault="00E94394" w:rsidP="00FE2A93">
            <w:pPr>
              <w:pStyle w:val="aff2"/>
              <w:spacing w:line="276" w:lineRule="auto"/>
              <w:rPr>
                <w:rFonts w:ascii="Times New Roman" w:hAnsi="Times New Roman"/>
              </w:rPr>
            </w:pPr>
            <w:r w:rsidRPr="00D71381">
              <w:rPr>
                <w:rFonts w:ascii="Times New Roman" w:hAnsi="Times New Roman"/>
              </w:rPr>
              <w:t>Директор</w:t>
            </w:r>
          </w:p>
          <w:p w14:paraId="7E0C4C3F" w14:textId="77777777" w:rsidR="00E94394" w:rsidRPr="00D71381" w:rsidRDefault="00E94394" w:rsidP="00FE2A93">
            <w:pPr>
              <w:pStyle w:val="aff2"/>
              <w:spacing w:line="276" w:lineRule="auto"/>
              <w:rPr>
                <w:rFonts w:ascii="Times New Roman" w:hAnsi="Times New Roman"/>
              </w:rPr>
            </w:pPr>
          </w:p>
          <w:p w14:paraId="38D5FAF5" w14:textId="77777777" w:rsidR="003054A6" w:rsidRPr="00D71381" w:rsidRDefault="003054A6" w:rsidP="00FE2A93">
            <w:pPr>
              <w:pStyle w:val="aff2"/>
              <w:spacing w:line="276" w:lineRule="auto"/>
              <w:rPr>
                <w:rFonts w:ascii="Times New Roman" w:hAnsi="Times New Roman"/>
              </w:rPr>
            </w:pPr>
          </w:p>
          <w:p w14:paraId="04095C67" w14:textId="77777777" w:rsidR="005B7E2F" w:rsidRPr="00D71381" w:rsidRDefault="004B4A33" w:rsidP="00FE2A93">
            <w:pPr>
              <w:pStyle w:val="aff2"/>
              <w:spacing w:line="276" w:lineRule="auto"/>
              <w:rPr>
                <w:rFonts w:ascii="Times New Roman" w:hAnsi="Times New Roman"/>
              </w:rPr>
            </w:pPr>
            <w:r w:rsidRPr="00D71381">
              <w:rPr>
                <w:rFonts w:ascii="Times New Roman" w:hAnsi="Times New Roman"/>
              </w:rPr>
              <w:t>_____________</w:t>
            </w:r>
            <w:r w:rsidR="005B7E2F" w:rsidRPr="00D71381">
              <w:rPr>
                <w:rFonts w:ascii="Times New Roman" w:hAnsi="Times New Roman"/>
              </w:rPr>
              <w:t>____</w:t>
            </w:r>
            <w:r w:rsidR="00E94394" w:rsidRPr="00D71381">
              <w:rPr>
                <w:rFonts w:ascii="Times New Roman" w:hAnsi="Times New Roman"/>
              </w:rPr>
              <w:t>/_____________/</w:t>
            </w:r>
          </w:p>
          <w:p w14:paraId="762A9542" w14:textId="77777777" w:rsidR="00E94394" w:rsidRPr="00D71381" w:rsidRDefault="004B4A33" w:rsidP="00FE2A93">
            <w:pPr>
              <w:pStyle w:val="aff2"/>
              <w:spacing w:line="276" w:lineRule="auto"/>
              <w:rPr>
                <w:rFonts w:ascii="Times New Roman" w:hAnsi="Times New Roman"/>
                <w:lang w:eastAsia="ru-RU"/>
              </w:rPr>
            </w:pPr>
            <w:r w:rsidRPr="00D71381">
              <w:rPr>
                <w:rFonts w:ascii="Times New Roman" w:hAnsi="Times New Roman"/>
              </w:rPr>
              <w:t xml:space="preserve">                                                                    </w:t>
            </w:r>
            <w:r w:rsidR="00E94394" w:rsidRPr="00D71381">
              <w:rPr>
                <w:rFonts w:ascii="Times New Roman" w:hAnsi="Times New Roman"/>
              </w:rPr>
              <w:t>М.П.</w:t>
            </w:r>
          </w:p>
        </w:tc>
      </w:tr>
      <w:tr w:rsidR="00E94394" w:rsidRPr="00D71381" w14:paraId="64F592E3" w14:textId="77777777" w:rsidTr="005F4B85">
        <w:trPr>
          <w:tblCellSpacing w:w="0" w:type="dxa"/>
        </w:trPr>
        <w:tc>
          <w:tcPr>
            <w:tcW w:w="2570" w:type="pct"/>
          </w:tcPr>
          <w:p w14:paraId="3BF9F875" w14:textId="77777777" w:rsidR="008D6484" w:rsidRPr="00D71381" w:rsidRDefault="008D6484" w:rsidP="00FE2A93">
            <w:pPr>
              <w:spacing w:line="276" w:lineRule="auto"/>
              <w:jc w:val="both"/>
              <w:rPr>
                <w:b/>
                <w:i/>
                <w:sz w:val="22"/>
                <w:szCs w:val="22"/>
                <w:u w:val="single"/>
              </w:rPr>
            </w:pPr>
          </w:p>
          <w:p w14:paraId="7FBD6F2D" w14:textId="77777777" w:rsidR="00E94394" w:rsidRPr="00D71381" w:rsidRDefault="00E94394" w:rsidP="00FE2A93">
            <w:pPr>
              <w:spacing w:line="276" w:lineRule="auto"/>
              <w:jc w:val="both"/>
              <w:rPr>
                <w:b/>
                <w:sz w:val="22"/>
                <w:szCs w:val="22"/>
                <w:u w:val="single"/>
              </w:rPr>
            </w:pPr>
            <w:r w:rsidRPr="00D71381">
              <w:rPr>
                <w:b/>
                <w:sz w:val="22"/>
                <w:szCs w:val="22"/>
                <w:u w:val="single"/>
              </w:rPr>
              <w:t>Субъект РФ:</w:t>
            </w:r>
          </w:p>
          <w:p w14:paraId="215F06EA" w14:textId="77777777" w:rsidR="00E94394" w:rsidRPr="00D71381" w:rsidRDefault="00E94394" w:rsidP="00FE2A93">
            <w:pPr>
              <w:spacing w:line="276" w:lineRule="auto"/>
              <w:jc w:val="both"/>
              <w:rPr>
                <w:b/>
                <w:sz w:val="22"/>
                <w:szCs w:val="22"/>
              </w:rPr>
            </w:pPr>
            <w:r w:rsidRPr="00D71381">
              <w:rPr>
                <w:b/>
                <w:sz w:val="22"/>
                <w:szCs w:val="22"/>
              </w:rPr>
              <w:t>Правительство Челябинской области</w:t>
            </w:r>
          </w:p>
          <w:p w14:paraId="5598F255" w14:textId="77777777" w:rsidR="00E94394" w:rsidRPr="00D71381" w:rsidRDefault="00E94394" w:rsidP="00FE2A93">
            <w:pPr>
              <w:spacing w:line="276" w:lineRule="auto"/>
              <w:rPr>
                <w:sz w:val="22"/>
                <w:szCs w:val="22"/>
                <w:u w:val="single"/>
              </w:rPr>
            </w:pPr>
            <w:r w:rsidRPr="00D71381">
              <w:rPr>
                <w:sz w:val="22"/>
                <w:szCs w:val="22"/>
              </w:rPr>
              <w:t>454089, г. Челябинск, ул. Цвиллинга, д. 27, т</w:t>
            </w:r>
            <w:r w:rsidRPr="00D71381">
              <w:rPr>
                <w:rStyle w:val="aff9"/>
                <w:b w:val="0"/>
                <w:sz w:val="22"/>
                <w:szCs w:val="22"/>
              </w:rPr>
              <w:t>елефон:</w:t>
            </w:r>
            <w:r w:rsidRPr="00D71381">
              <w:rPr>
                <w:rStyle w:val="apple-converted-space"/>
                <w:sz w:val="22"/>
                <w:szCs w:val="22"/>
              </w:rPr>
              <w:t> </w:t>
            </w:r>
            <w:r w:rsidRPr="00D71381">
              <w:rPr>
                <w:sz w:val="22"/>
                <w:szCs w:val="22"/>
              </w:rPr>
              <w:t>8(351)263-92-41,</w:t>
            </w:r>
            <w:r w:rsidRPr="00D71381">
              <w:rPr>
                <w:rStyle w:val="apple-converted-space"/>
                <w:sz w:val="22"/>
                <w:szCs w:val="22"/>
              </w:rPr>
              <w:t> </w:t>
            </w:r>
            <w:r w:rsidRPr="00D71381">
              <w:rPr>
                <w:sz w:val="22"/>
                <w:szCs w:val="22"/>
              </w:rPr>
              <w:br/>
            </w:r>
            <w:r w:rsidRPr="00D71381">
              <w:rPr>
                <w:rStyle w:val="aff9"/>
                <w:b w:val="0"/>
                <w:sz w:val="22"/>
                <w:szCs w:val="22"/>
              </w:rPr>
              <w:t>факс:</w:t>
            </w:r>
            <w:r w:rsidRPr="00D71381">
              <w:rPr>
                <w:rStyle w:val="apple-converted-space"/>
                <w:b/>
                <w:sz w:val="22"/>
                <w:szCs w:val="22"/>
              </w:rPr>
              <w:t> </w:t>
            </w:r>
            <w:r w:rsidRPr="00D71381">
              <w:rPr>
                <w:sz w:val="22"/>
                <w:szCs w:val="22"/>
              </w:rPr>
              <w:t>8(351)263-12-83,</w:t>
            </w:r>
            <w:r w:rsidRPr="00D71381">
              <w:rPr>
                <w:rStyle w:val="apple-converted-space"/>
                <w:sz w:val="22"/>
                <w:szCs w:val="22"/>
              </w:rPr>
              <w:t> </w:t>
            </w:r>
            <w:r w:rsidRPr="00D71381">
              <w:rPr>
                <w:rStyle w:val="aff9"/>
                <w:b w:val="0"/>
                <w:sz w:val="22"/>
                <w:szCs w:val="22"/>
              </w:rPr>
              <w:t>телетайп</w:t>
            </w:r>
            <w:r w:rsidRPr="00D71381">
              <w:rPr>
                <w:rStyle w:val="apple-converted-space"/>
                <w:sz w:val="22"/>
                <w:szCs w:val="22"/>
              </w:rPr>
              <w:t>: </w:t>
            </w:r>
            <w:r w:rsidRPr="00D71381">
              <w:rPr>
                <w:sz w:val="22"/>
                <w:szCs w:val="22"/>
              </w:rPr>
              <w:t>124-676 «</w:t>
            </w:r>
            <w:proofErr w:type="spellStart"/>
            <w:r w:rsidRPr="00D71381">
              <w:rPr>
                <w:sz w:val="22"/>
                <w:szCs w:val="22"/>
              </w:rPr>
              <w:t>Исток</w:t>
            </w:r>
            <w:proofErr w:type="gramStart"/>
            <w:r w:rsidRPr="00D71381">
              <w:rPr>
                <w:sz w:val="22"/>
                <w:szCs w:val="22"/>
              </w:rPr>
              <w:t>»;</w:t>
            </w:r>
            <w:r w:rsidRPr="00D71381">
              <w:rPr>
                <w:rStyle w:val="aff9"/>
                <w:sz w:val="22"/>
                <w:szCs w:val="22"/>
              </w:rPr>
              <w:t>e-mail</w:t>
            </w:r>
            <w:proofErr w:type="spellEnd"/>
            <w:proofErr w:type="gramEnd"/>
            <w:r w:rsidRPr="00D71381">
              <w:rPr>
                <w:rStyle w:val="aff9"/>
                <w:sz w:val="22"/>
                <w:szCs w:val="22"/>
              </w:rPr>
              <w:t>:</w:t>
            </w:r>
            <w:r w:rsidRPr="00D71381">
              <w:rPr>
                <w:rStyle w:val="apple-converted-space"/>
                <w:sz w:val="22"/>
                <w:szCs w:val="22"/>
              </w:rPr>
              <w:t> </w:t>
            </w:r>
            <w:hyperlink r:id="rId12" w:history="1">
              <w:r w:rsidRPr="00D71381">
                <w:rPr>
                  <w:rStyle w:val="af"/>
                  <w:sz w:val="22"/>
                  <w:szCs w:val="22"/>
                </w:rPr>
                <w:t>gubernator@gov74.ru</w:t>
              </w:r>
            </w:hyperlink>
          </w:p>
          <w:p w14:paraId="679590FA"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ИНН</w:t>
            </w:r>
            <w:r w:rsidRPr="00D71381">
              <w:rPr>
                <w:rStyle w:val="apple-converted-space"/>
                <w:rFonts w:eastAsia="Calibri"/>
                <w:sz w:val="22"/>
                <w:szCs w:val="22"/>
              </w:rPr>
              <w:t> </w:t>
            </w:r>
            <w:r w:rsidRPr="00D71381">
              <w:rPr>
                <w:sz w:val="22"/>
                <w:szCs w:val="22"/>
              </w:rPr>
              <w:t>7453042717</w:t>
            </w:r>
            <w:r w:rsidRPr="00D71381">
              <w:rPr>
                <w:rStyle w:val="apple-converted-space"/>
                <w:rFonts w:eastAsia="Calibri"/>
                <w:sz w:val="22"/>
                <w:szCs w:val="22"/>
              </w:rPr>
              <w:t> </w:t>
            </w:r>
            <w:hyperlink r:id="rId13" w:tooltip="Показать 2 организации(й) с ИНН 7453042717" w:history="1"/>
            <w:r w:rsidRPr="00D71381">
              <w:rPr>
                <w:sz w:val="22"/>
                <w:szCs w:val="22"/>
              </w:rPr>
              <w:t>/</w:t>
            </w:r>
            <w:r w:rsidRPr="00D71381">
              <w:rPr>
                <w:b/>
                <w:iCs/>
                <w:sz w:val="22"/>
                <w:szCs w:val="22"/>
              </w:rPr>
              <w:t>КПП</w:t>
            </w:r>
            <w:r w:rsidRPr="00D71381">
              <w:rPr>
                <w:rStyle w:val="apple-converted-space"/>
                <w:rFonts w:eastAsia="Calibri"/>
                <w:sz w:val="22"/>
                <w:szCs w:val="22"/>
              </w:rPr>
              <w:t> </w:t>
            </w:r>
            <w:r w:rsidRPr="00D71381">
              <w:rPr>
                <w:sz w:val="22"/>
                <w:szCs w:val="22"/>
              </w:rPr>
              <w:t xml:space="preserve">745301001 </w:t>
            </w:r>
            <w:r w:rsidRPr="00D71381">
              <w:rPr>
                <w:b/>
                <w:iCs/>
                <w:sz w:val="22"/>
                <w:szCs w:val="22"/>
              </w:rPr>
              <w:t>ОКПО</w:t>
            </w:r>
            <w:r w:rsidRPr="00D71381">
              <w:rPr>
                <w:rStyle w:val="apple-converted-space"/>
                <w:rFonts w:eastAsia="Calibri"/>
                <w:sz w:val="22"/>
                <w:szCs w:val="22"/>
              </w:rPr>
              <w:t> </w:t>
            </w:r>
            <w:r w:rsidRPr="00D71381">
              <w:rPr>
                <w:sz w:val="22"/>
                <w:szCs w:val="22"/>
              </w:rPr>
              <w:t xml:space="preserve">00022243 </w:t>
            </w:r>
            <w:r w:rsidRPr="00D71381">
              <w:rPr>
                <w:b/>
                <w:iCs/>
                <w:sz w:val="22"/>
                <w:szCs w:val="22"/>
              </w:rPr>
              <w:t>ОГРН</w:t>
            </w:r>
            <w:r w:rsidRPr="00D71381">
              <w:rPr>
                <w:rStyle w:val="apple-converted-space"/>
                <w:rFonts w:eastAsia="Calibri"/>
                <w:sz w:val="22"/>
                <w:szCs w:val="22"/>
              </w:rPr>
              <w:t> </w:t>
            </w:r>
            <w:r w:rsidRPr="00D71381">
              <w:rPr>
                <w:sz w:val="22"/>
                <w:szCs w:val="22"/>
              </w:rPr>
              <w:t>1027403862210</w:t>
            </w:r>
            <w:r w:rsidRPr="00D71381">
              <w:rPr>
                <w:rStyle w:val="apple-converted-space"/>
                <w:rFonts w:eastAsia="Calibri"/>
                <w:sz w:val="22"/>
                <w:szCs w:val="22"/>
              </w:rPr>
              <w:t> </w:t>
            </w:r>
            <w:hyperlink r:id="rId14" w:tooltip="Показать 2 организации(й) с ОГРН 1027403862210" w:history="1"/>
          </w:p>
          <w:p w14:paraId="6FE7A873"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ОКФС</w:t>
            </w:r>
            <w:r w:rsidRPr="00D71381">
              <w:rPr>
                <w:rStyle w:val="apple-converted-space"/>
                <w:rFonts w:eastAsia="Calibri"/>
                <w:sz w:val="22"/>
                <w:szCs w:val="22"/>
              </w:rPr>
              <w:t> </w:t>
            </w:r>
            <w:r w:rsidRPr="00D71381">
              <w:rPr>
                <w:sz w:val="22"/>
                <w:szCs w:val="22"/>
              </w:rPr>
              <w:t xml:space="preserve">13 – </w:t>
            </w:r>
            <w:proofErr w:type="gramStart"/>
            <w:r w:rsidRPr="00D71381">
              <w:rPr>
                <w:sz w:val="22"/>
                <w:szCs w:val="22"/>
              </w:rPr>
              <w:t>Собственность  субъектов</w:t>
            </w:r>
            <w:proofErr w:type="gramEnd"/>
            <w:r w:rsidRPr="00D71381">
              <w:rPr>
                <w:sz w:val="22"/>
                <w:szCs w:val="22"/>
              </w:rPr>
              <w:t xml:space="preserve"> Российской </w:t>
            </w:r>
            <w:r w:rsidRPr="00D71381">
              <w:rPr>
                <w:sz w:val="22"/>
                <w:szCs w:val="22"/>
              </w:rPr>
              <w:lastRenderedPageBreak/>
              <w:t>Федерации</w:t>
            </w:r>
          </w:p>
          <w:p w14:paraId="2536379E"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ОКОГУ</w:t>
            </w:r>
            <w:r w:rsidRPr="00D71381">
              <w:rPr>
                <w:rStyle w:val="apple-converted-space"/>
                <w:rFonts w:eastAsia="Calibri"/>
                <w:sz w:val="22"/>
                <w:szCs w:val="22"/>
              </w:rPr>
              <w:t> </w:t>
            </w:r>
            <w:r w:rsidRPr="00D71381">
              <w:rPr>
                <w:sz w:val="22"/>
                <w:szCs w:val="22"/>
              </w:rPr>
              <w:t>2300001 – Правительства (Администрации) субъектов Российской Федерации</w:t>
            </w:r>
          </w:p>
          <w:p w14:paraId="2C007B58"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iCs/>
                <w:sz w:val="22"/>
                <w:szCs w:val="22"/>
              </w:rPr>
              <w:t>ОКОПФ</w:t>
            </w:r>
            <w:r w:rsidRPr="00D71381">
              <w:rPr>
                <w:rStyle w:val="apple-converted-space"/>
                <w:rFonts w:eastAsia="Calibri"/>
                <w:sz w:val="22"/>
                <w:szCs w:val="22"/>
              </w:rPr>
              <w:t> </w:t>
            </w:r>
            <w:r w:rsidRPr="00D71381">
              <w:rPr>
                <w:sz w:val="22"/>
                <w:szCs w:val="22"/>
              </w:rPr>
              <w:t xml:space="preserve">75204 </w:t>
            </w:r>
            <w:r w:rsidRPr="00D71381">
              <w:rPr>
                <w:b/>
                <w:iCs/>
                <w:sz w:val="22"/>
                <w:szCs w:val="22"/>
              </w:rPr>
              <w:t>ОКТМО</w:t>
            </w:r>
            <w:r w:rsidRPr="00D71381">
              <w:rPr>
                <w:rStyle w:val="apple-converted-space"/>
                <w:rFonts w:eastAsia="Calibri"/>
                <w:sz w:val="22"/>
                <w:szCs w:val="22"/>
              </w:rPr>
              <w:t> </w:t>
            </w:r>
            <w:r w:rsidRPr="00D71381">
              <w:rPr>
                <w:sz w:val="22"/>
                <w:szCs w:val="22"/>
              </w:rPr>
              <w:t xml:space="preserve">75701390000 </w:t>
            </w:r>
            <w:r w:rsidRPr="00D71381">
              <w:rPr>
                <w:b/>
                <w:iCs/>
                <w:sz w:val="22"/>
                <w:szCs w:val="22"/>
              </w:rPr>
              <w:t>ОКАТО</w:t>
            </w:r>
            <w:r w:rsidRPr="00D71381">
              <w:rPr>
                <w:rStyle w:val="apple-converted-space"/>
                <w:rFonts w:eastAsia="Calibri"/>
                <w:sz w:val="22"/>
                <w:szCs w:val="22"/>
              </w:rPr>
              <w:t> </w:t>
            </w:r>
            <w:hyperlink r:id="rId15" w:history="1">
              <w:r w:rsidRPr="00D71381">
                <w:rPr>
                  <w:rStyle w:val="af"/>
                  <w:sz w:val="22"/>
                  <w:szCs w:val="22"/>
                </w:rPr>
                <w:t>75401386</w:t>
              </w:r>
            </w:hyperlink>
          </w:p>
          <w:p w14:paraId="2988BBBB" w14:textId="77777777" w:rsidR="00E94394" w:rsidRPr="00D71381" w:rsidRDefault="00E94394" w:rsidP="00FE2A93">
            <w:pPr>
              <w:spacing w:line="276" w:lineRule="auto"/>
              <w:rPr>
                <w:sz w:val="22"/>
                <w:szCs w:val="22"/>
              </w:rPr>
            </w:pPr>
            <w:r w:rsidRPr="00D71381">
              <w:rPr>
                <w:b/>
                <w:sz w:val="22"/>
                <w:szCs w:val="22"/>
              </w:rPr>
              <w:t>р/с</w:t>
            </w:r>
            <w:r w:rsidRPr="00D71381">
              <w:rPr>
                <w:sz w:val="22"/>
                <w:szCs w:val="22"/>
              </w:rPr>
              <w:t xml:space="preserve"> 40101810400000010801 в Отделении Челябинск г. Челябинск</w:t>
            </w:r>
          </w:p>
          <w:p w14:paraId="7D96C9D3"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r w:rsidRPr="00D71381">
              <w:rPr>
                <w:b/>
                <w:sz w:val="22"/>
                <w:szCs w:val="22"/>
              </w:rPr>
              <w:t>БИК</w:t>
            </w:r>
            <w:r w:rsidRPr="00D71381">
              <w:rPr>
                <w:sz w:val="22"/>
                <w:szCs w:val="22"/>
              </w:rPr>
              <w:t xml:space="preserve"> 047501001</w:t>
            </w:r>
          </w:p>
          <w:p w14:paraId="286D6BCD" w14:textId="77777777" w:rsidR="001D3C4E" w:rsidRPr="00D71381" w:rsidRDefault="001D3C4E" w:rsidP="00FE2A93">
            <w:pPr>
              <w:pStyle w:val="aff7"/>
              <w:widowControl w:val="0"/>
              <w:shd w:val="clear" w:color="auto" w:fill="FFFFFF"/>
              <w:spacing w:before="0" w:beforeAutospacing="0" w:after="0" w:afterAutospacing="0" w:line="276" w:lineRule="auto"/>
              <w:rPr>
                <w:sz w:val="22"/>
                <w:szCs w:val="22"/>
              </w:rPr>
            </w:pPr>
          </w:p>
          <w:p w14:paraId="1CC99C24" w14:textId="08CD6554" w:rsidR="00E94394" w:rsidRPr="00D71381" w:rsidRDefault="001D3C4E" w:rsidP="00FE2A93">
            <w:pPr>
              <w:pStyle w:val="aff7"/>
              <w:widowControl w:val="0"/>
              <w:shd w:val="clear" w:color="auto" w:fill="FFFFFF"/>
              <w:spacing w:before="0" w:beforeAutospacing="0" w:after="0" w:afterAutospacing="0" w:line="276" w:lineRule="auto"/>
              <w:rPr>
                <w:sz w:val="22"/>
                <w:szCs w:val="22"/>
              </w:rPr>
            </w:pPr>
            <w:r w:rsidRPr="00D71381">
              <w:rPr>
                <w:sz w:val="22"/>
                <w:szCs w:val="22"/>
              </w:rPr>
              <w:t>Заместитель Губернатора Челябинской области</w:t>
            </w:r>
          </w:p>
          <w:p w14:paraId="772F4815" w14:textId="77777777" w:rsidR="00E94394" w:rsidRPr="00D71381" w:rsidRDefault="00E94394" w:rsidP="00FE2A93">
            <w:pPr>
              <w:pStyle w:val="aff7"/>
              <w:widowControl w:val="0"/>
              <w:shd w:val="clear" w:color="auto" w:fill="FFFFFF"/>
              <w:spacing w:before="0" w:beforeAutospacing="0" w:after="0" w:afterAutospacing="0" w:line="276" w:lineRule="auto"/>
              <w:rPr>
                <w:sz w:val="22"/>
                <w:szCs w:val="22"/>
              </w:rPr>
            </w:pPr>
          </w:p>
          <w:p w14:paraId="6BED4224" w14:textId="261E65F9" w:rsidR="00E94394" w:rsidRPr="00D71381" w:rsidRDefault="004B4A33" w:rsidP="00FE2A93">
            <w:pPr>
              <w:pStyle w:val="aff7"/>
              <w:widowControl w:val="0"/>
              <w:shd w:val="clear" w:color="auto" w:fill="FFFFFF"/>
              <w:spacing w:before="0" w:beforeAutospacing="0" w:after="0" w:afterAutospacing="0" w:line="276" w:lineRule="auto"/>
              <w:rPr>
                <w:sz w:val="22"/>
                <w:szCs w:val="22"/>
              </w:rPr>
            </w:pPr>
            <w:r w:rsidRPr="00D71381">
              <w:rPr>
                <w:sz w:val="22"/>
                <w:szCs w:val="22"/>
              </w:rPr>
              <w:t>___</w:t>
            </w:r>
            <w:r w:rsidR="001D3C4E" w:rsidRPr="00D71381">
              <w:rPr>
                <w:sz w:val="22"/>
                <w:szCs w:val="22"/>
              </w:rPr>
              <w:t>_____________________ А.М. Фалейчик</w:t>
            </w:r>
          </w:p>
          <w:p w14:paraId="080F4A4E" w14:textId="77777777" w:rsidR="00E94394" w:rsidRPr="00D71381" w:rsidRDefault="004B4A33" w:rsidP="00E75C1E">
            <w:pPr>
              <w:pStyle w:val="aff7"/>
              <w:widowControl w:val="0"/>
              <w:shd w:val="clear" w:color="auto" w:fill="FFFFFF"/>
              <w:spacing w:before="0" w:beforeAutospacing="0" w:after="0" w:afterAutospacing="0" w:line="276" w:lineRule="auto"/>
              <w:rPr>
                <w:b/>
                <w:sz w:val="22"/>
                <w:szCs w:val="22"/>
              </w:rPr>
            </w:pPr>
            <w:r w:rsidRPr="00D71381">
              <w:rPr>
                <w:sz w:val="22"/>
                <w:szCs w:val="22"/>
              </w:rPr>
              <w:t xml:space="preserve">                                                                      </w:t>
            </w:r>
            <w:r w:rsidR="00E94394" w:rsidRPr="00D71381">
              <w:rPr>
                <w:sz w:val="22"/>
                <w:szCs w:val="22"/>
              </w:rPr>
              <w:t>М.</w:t>
            </w:r>
            <w:r w:rsidR="004910D2" w:rsidRPr="00D71381">
              <w:rPr>
                <w:sz w:val="22"/>
                <w:szCs w:val="22"/>
              </w:rPr>
              <w:t>П</w:t>
            </w:r>
            <w:r w:rsidR="00E94394" w:rsidRPr="00D71381">
              <w:rPr>
                <w:sz w:val="22"/>
                <w:szCs w:val="22"/>
              </w:rPr>
              <w:t>.</w:t>
            </w:r>
          </w:p>
        </w:tc>
        <w:tc>
          <w:tcPr>
            <w:tcW w:w="2430" w:type="pct"/>
          </w:tcPr>
          <w:p w14:paraId="4DA2431D" w14:textId="77777777" w:rsidR="00E94394" w:rsidRPr="00D71381" w:rsidRDefault="00E94394" w:rsidP="00FE2A93">
            <w:pPr>
              <w:pStyle w:val="aff2"/>
              <w:spacing w:line="276" w:lineRule="auto"/>
              <w:rPr>
                <w:rFonts w:ascii="Times New Roman" w:eastAsia="Times New Roman" w:hAnsi="Times New Roman"/>
                <w:lang w:eastAsia="ru-RU"/>
              </w:rPr>
            </w:pPr>
          </w:p>
        </w:tc>
      </w:tr>
    </w:tbl>
    <w:p w14:paraId="3C11091F" w14:textId="77777777" w:rsidR="006F4FA5" w:rsidRPr="00D71381" w:rsidRDefault="006F4FA5" w:rsidP="00FE2A93">
      <w:pPr>
        <w:spacing w:line="360" w:lineRule="auto"/>
        <w:jc w:val="right"/>
        <w:rPr>
          <w:sz w:val="22"/>
          <w:szCs w:val="22"/>
        </w:rPr>
      </w:pPr>
      <w:bookmarkStart w:id="10" w:name="_Hlk55224866"/>
    </w:p>
    <w:p w14:paraId="0F12A555" w14:textId="77777777" w:rsidR="002713EE" w:rsidRPr="00D71381" w:rsidRDefault="002713EE" w:rsidP="00FE2A93">
      <w:pPr>
        <w:spacing w:line="360" w:lineRule="auto"/>
        <w:jc w:val="right"/>
        <w:rPr>
          <w:sz w:val="22"/>
          <w:szCs w:val="22"/>
        </w:rPr>
      </w:pPr>
    </w:p>
    <w:p w14:paraId="595D76A2" w14:textId="77777777" w:rsidR="002713EE" w:rsidRPr="00D71381" w:rsidRDefault="002713EE" w:rsidP="00FE2A93">
      <w:pPr>
        <w:spacing w:line="360" w:lineRule="auto"/>
        <w:jc w:val="right"/>
        <w:rPr>
          <w:sz w:val="22"/>
          <w:szCs w:val="22"/>
        </w:rPr>
      </w:pPr>
    </w:p>
    <w:p w14:paraId="719D0D00" w14:textId="77777777" w:rsidR="002713EE" w:rsidRPr="00D71381" w:rsidRDefault="002713EE" w:rsidP="00FE2A93">
      <w:pPr>
        <w:spacing w:line="360" w:lineRule="auto"/>
        <w:jc w:val="right"/>
        <w:rPr>
          <w:sz w:val="22"/>
          <w:szCs w:val="22"/>
        </w:rPr>
      </w:pPr>
    </w:p>
    <w:p w14:paraId="3108A546" w14:textId="77777777" w:rsidR="002713EE" w:rsidRPr="00D71381" w:rsidRDefault="002713EE" w:rsidP="00FE2A93">
      <w:pPr>
        <w:spacing w:line="360" w:lineRule="auto"/>
        <w:jc w:val="right"/>
        <w:rPr>
          <w:sz w:val="22"/>
          <w:szCs w:val="22"/>
        </w:rPr>
      </w:pPr>
    </w:p>
    <w:p w14:paraId="33B9340A" w14:textId="77777777" w:rsidR="002713EE" w:rsidRPr="00D71381" w:rsidRDefault="002713EE" w:rsidP="00FE2A93">
      <w:pPr>
        <w:spacing w:line="360" w:lineRule="auto"/>
        <w:jc w:val="right"/>
        <w:rPr>
          <w:sz w:val="22"/>
          <w:szCs w:val="22"/>
        </w:rPr>
      </w:pPr>
    </w:p>
    <w:p w14:paraId="630E33A8" w14:textId="77777777" w:rsidR="002713EE" w:rsidRPr="00D71381" w:rsidRDefault="002713EE" w:rsidP="00FE2A93">
      <w:pPr>
        <w:spacing w:line="360" w:lineRule="auto"/>
        <w:jc w:val="right"/>
        <w:rPr>
          <w:sz w:val="22"/>
          <w:szCs w:val="22"/>
        </w:rPr>
      </w:pPr>
    </w:p>
    <w:p w14:paraId="32E08D92" w14:textId="77777777" w:rsidR="002713EE" w:rsidRPr="00D71381" w:rsidRDefault="002713EE" w:rsidP="00FE2A93">
      <w:pPr>
        <w:spacing w:line="360" w:lineRule="auto"/>
        <w:jc w:val="right"/>
        <w:rPr>
          <w:sz w:val="22"/>
          <w:szCs w:val="22"/>
        </w:rPr>
      </w:pPr>
    </w:p>
    <w:p w14:paraId="6BA3F633" w14:textId="77777777" w:rsidR="002713EE" w:rsidRPr="00D71381" w:rsidRDefault="002713EE" w:rsidP="00FE2A93">
      <w:pPr>
        <w:spacing w:line="360" w:lineRule="auto"/>
        <w:jc w:val="right"/>
        <w:rPr>
          <w:sz w:val="22"/>
          <w:szCs w:val="22"/>
        </w:rPr>
      </w:pPr>
    </w:p>
    <w:p w14:paraId="0C28EC68" w14:textId="77777777" w:rsidR="002713EE" w:rsidRPr="00D71381" w:rsidRDefault="002713EE" w:rsidP="00FE2A93">
      <w:pPr>
        <w:spacing w:line="360" w:lineRule="auto"/>
        <w:jc w:val="right"/>
        <w:rPr>
          <w:sz w:val="22"/>
          <w:szCs w:val="22"/>
        </w:rPr>
      </w:pPr>
    </w:p>
    <w:p w14:paraId="1901F839" w14:textId="77777777" w:rsidR="002713EE" w:rsidRPr="00D71381" w:rsidRDefault="002713EE" w:rsidP="00FE2A93">
      <w:pPr>
        <w:spacing w:line="360" w:lineRule="auto"/>
        <w:jc w:val="right"/>
        <w:rPr>
          <w:sz w:val="22"/>
          <w:szCs w:val="22"/>
        </w:rPr>
      </w:pPr>
    </w:p>
    <w:p w14:paraId="7B9C5D26" w14:textId="77777777" w:rsidR="002713EE" w:rsidRPr="00D71381" w:rsidRDefault="002713EE" w:rsidP="00FE2A93">
      <w:pPr>
        <w:spacing w:line="360" w:lineRule="auto"/>
        <w:jc w:val="right"/>
        <w:rPr>
          <w:sz w:val="22"/>
          <w:szCs w:val="22"/>
        </w:rPr>
      </w:pPr>
    </w:p>
    <w:p w14:paraId="38AE6EB8" w14:textId="77777777" w:rsidR="002713EE" w:rsidRPr="00D71381" w:rsidRDefault="002713EE" w:rsidP="00FE2A93">
      <w:pPr>
        <w:spacing w:line="360" w:lineRule="auto"/>
        <w:jc w:val="right"/>
        <w:rPr>
          <w:sz w:val="22"/>
          <w:szCs w:val="22"/>
        </w:rPr>
      </w:pPr>
    </w:p>
    <w:p w14:paraId="16DA62B0" w14:textId="77777777" w:rsidR="002713EE" w:rsidRPr="00D71381" w:rsidRDefault="002713EE" w:rsidP="00FE2A93">
      <w:pPr>
        <w:spacing w:line="360" w:lineRule="auto"/>
        <w:jc w:val="right"/>
        <w:rPr>
          <w:sz w:val="22"/>
          <w:szCs w:val="22"/>
        </w:rPr>
      </w:pPr>
    </w:p>
    <w:p w14:paraId="5308A53F" w14:textId="77777777" w:rsidR="002713EE" w:rsidRPr="00D71381" w:rsidRDefault="002713EE" w:rsidP="00FE2A93">
      <w:pPr>
        <w:spacing w:line="360" w:lineRule="auto"/>
        <w:jc w:val="right"/>
        <w:rPr>
          <w:sz w:val="22"/>
          <w:szCs w:val="22"/>
        </w:rPr>
      </w:pPr>
    </w:p>
    <w:p w14:paraId="0DB83B48" w14:textId="77777777" w:rsidR="002713EE" w:rsidRPr="00D71381" w:rsidRDefault="002713EE" w:rsidP="00FE2A93">
      <w:pPr>
        <w:spacing w:line="360" w:lineRule="auto"/>
        <w:jc w:val="right"/>
        <w:rPr>
          <w:sz w:val="22"/>
          <w:szCs w:val="22"/>
        </w:rPr>
      </w:pPr>
    </w:p>
    <w:p w14:paraId="6FC6E104" w14:textId="77777777" w:rsidR="002713EE" w:rsidRPr="00D71381" w:rsidRDefault="002713EE" w:rsidP="00FE2A93">
      <w:pPr>
        <w:spacing w:line="360" w:lineRule="auto"/>
        <w:jc w:val="right"/>
        <w:rPr>
          <w:sz w:val="22"/>
          <w:szCs w:val="22"/>
        </w:rPr>
      </w:pPr>
    </w:p>
    <w:p w14:paraId="3BB34892" w14:textId="77777777" w:rsidR="002713EE" w:rsidRPr="00D71381" w:rsidRDefault="002713EE" w:rsidP="00FE2A93">
      <w:pPr>
        <w:spacing w:line="360" w:lineRule="auto"/>
        <w:jc w:val="right"/>
        <w:rPr>
          <w:sz w:val="22"/>
          <w:szCs w:val="22"/>
        </w:rPr>
      </w:pPr>
    </w:p>
    <w:p w14:paraId="67F3D517" w14:textId="77777777" w:rsidR="002713EE" w:rsidRPr="00D71381" w:rsidRDefault="002713EE" w:rsidP="00FE2A93">
      <w:pPr>
        <w:spacing w:line="360" w:lineRule="auto"/>
        <w:jc w:val="right"/>
        <w:rPr>
          <w:sz w:val="22"/>
          <w:szCs w:val="22"/>
        </w:rPr>
      </w:pPr>
    </w:p>
    <w:p w14:paraId="1042BB36" w14:textId="77777777" w:rsidR="002713EE" w:rsidRPr="00D71381" w:rsidRDefault="002713EE" w:rsidP="00FE2A93">
      <w:pPr>
        <w:spacing w:line="360" w:lineRule="auto"/>
        <w:jc w:val="right"/>
        <w:rPr>
          <w:sz w:val="22"/>
          <w:szCs w:val="22"/>
        </w:rPr>
      </w:pPr>
    </w:p>
    <w:p w14:paraId="6B14B0A6" w14:textId="77777777" w:rsidR="002713EE" w:rsidRPr="00D71381" w:rsidRDefault="002713EE" w:rsidP="00FE2A93">
      <w:pPr>
        <w:spacing w:line="360" w:lineRule="auto"/>
        <w:jc w:val="right"/>
        <w:rPr>
          <w:sz w:val="22"/>
          <w:szCs w:val="22"/>
        </w:rPr>
      </w:pPr>
    </w:p>
    <w:p w14:paraId="13C9CCB0" w14:textId="77777777" w:rsidR="002713EE" w:rsidRPr="00D71381" w:rsidRDefault="002713EE" w:rsidP="00FE2A93">
      <w:pPr>
        <w:spacing w:line="360" w:lineRule="auto"/>
        <w:jc w:val="right"/>
        <w:rPr>
          <w:sz w:val="22"/>
          <w:szCs w:val="22"/>
        </w:rPr>
      </w:pPr>
    </w:p>
    <w:p w14:paraId="3FBE437F" w14:textId="77777777" w:rsidR="002713EE" w:rsidRPr="00D71381" w:rsidRDefault="002713EE" w:rsidP="00FE2A93">
      <w:pPr>
        <w:spacing w:line="360" w:lineRule="auto"/>
        <w:jc w:val="right"/>
        <w:rPr>
          <w:sz w:val="22"/>
          <w:szCs w:val="22"/>
        </w:rPr>
      </w:pPr>
    </w:p>
    <w:p w14:paraId="01302486" w14:textId="77777777" w:rsidR="002713EE" w:rsidRPr="00D71381" w:rsidRDefault="002713EE" w:rsidP="00FE2A93">
      <w:pPr>
        <w:spacing w:line="360" w:lineRule="auto"/>
        <w:jc w:val="right"/>
        <w:rPr>
          <w:sz w:val="22"/>
          <w:szCs w:val="22"/>
        </w:rPr>
      </w:pPr>
    </w:p>
    <w:p w14:paraId="2EF5E3CD" w14:textId="77777777" w:rsidR="002713EE" w:rsidRPr="00D71381" w:rsidRDefault="002713EE" w:rsidP="00FE2A93">
      <w:pPr>
        <w:spacing w:line="360" w:lineRule="auto"/>
        <w:jc w:val="right"/>
        <w:rPr>
          <w:sz w:val="22"/>
          <w:szCs w:val="22"/>
        </w:rPr>
      </w:pPr>
    </w:p>
    <w:p w14:paraId="2A30EF04" w14:textId="77777777" w:rsidR="002713EE" w:rsidRPr="00D71381" w:rsidRDefault="002713EE" w:rsidP="00FE2A93">
      <w:pPr>
        <w:spacing w:line="360" w:lineRule="auto"/>
        <w:jc w:val="right"/>
        <w:rPr>
          <w:sz w:val="22"/>
          <w:szCs w:val="22"/>
        </w:rPr>
      </w:pPr>
    </w:p>
    <w:p w14:paraId="324E2CA1" w14:textId="77777777" w:rsidR="002713EE" w:rsidRPr="00D71381" w:rsidRDefault="002713EE" w:rsidP="00FE2A93">
      <w:pPr>
        <w:spacing w:line="360" w:lineRule="auto"/>
        <w:jc w:val="right"/>
        <w:rPr>
          <w:sz w:val="22"/>
          <w:szCs w:val="22"/>
        </w:rPr>
      </w:pPr>
    </w:p>
    <w:p w14:paraId="7C12F935" w14:textId="77777777" w:rsidR="002713EE" w:rsidRPr="00D71381" w:rsidRDefault="002713EE" w:rsidP="00FE2A93">
      <w:pPr>
        <w:spacing w:line="360" w:lineRule="auto"/>
        <w:jc w:val="right"/>
        <w:rPr>
          <w:sz w:val="22"/>
          <w:szCs w:val="22"/>
        </w:rPr>
      </w:pPr>
    </w:p>
    <w:p w14:paraId="7EEF7134" w14:textId="77777777" w:rsidR="002713EE" w:rsidRPr="00D71381" w:rsidRDefault="002713EE" w:rsidP="00FE2A93">
      <w:pPr>
        <w:spacing w:line="360" w:lineRule="auto"/>
        <w:jc w:val="right"/>
        <w:rPr>
          <w:sz w:val="22"/>
          <w:szCs w:val="22"/>
        </w:rPr>
      </w:pPr>
    </w:p>
    <w:p w14:paraId="42D6E5BB" w14:textId="77777777" w:rsidR="002713EE" w:rsidRPr="00D71381" w:rsidRDefault="002713EE" w:rsidP="00FE2A93">
      <w:pPr>
        <w:spacing w:line="360" w:lineRule="auto"/>
        <w:jc w:val="right"/>
        <w:rPr>
          <w:sz w:val="22"/>
          <w:szCs w:val="22"/>
        </w:rPr>
      </w:pPr>
    </w:p>
    <w:p w14:paraId="49380AEE" w14:textId="77777777" w:rsidR="002713EE" w:rsidRPr="00D71381" w:rsidRDefault="002713EE" w:rsidP="00FE2A93">
      <w:pPr>
        <w:spacing w:line="360" w:lineRule="auto"/>
        <w:jc w:val="right"/>
        <w:rPr>
          <w:sz w:val="22"/>
          <w:szCs w:val="22"/>
        </w:rPr>
      </w:pPr>
    </w:p>
    <w:p w14:paraId="69C3B9DF" w14:textId="77777777" w:rsidR="00593C9C" w:rsidRPr="00D71381" w:rsidRDefault="001431E6" w:rsidP="00FE2A93">
      <w:pPr>
        <w:spacing w:line="360" w:lineRule="auto"/>
        <w:jc w:val="right"/>
        <w:rPr>
          <w:sz w:val="22"/>
          <w:szCs w:val="22"/>
        </w:rPr>
      </w:pPr>
      <w:r w:rsidRPr="00D71381">
        <w:rPr>
          <w:sz w:val="22"/>
          <w:szCs w:val="22"/>
        </w:rPr>
        <w:t>Приложение</w:t>
      </w:r>
      <w:r w:rsidR="0055451E" w:rsidRPr="00D71381">
        <w:rPr>
          <w:sz w:val="22"/>
          <w:szCs w:val="22"/>
        </w:rPr>
        <w:t xml:space="preserve"> №</w:t>
      </w:r>
      <w:r w:rsidRPr="00D71381">
        <w:rPr>
          <w:sz w:val="22"/>
          <w:szCs w:val="22"/>
        </w:rPr>
        <w:t xml:space="preserve">1  </w:t>
      </w:r>
    </w:p>
    <w:p w14:paraId="25D5757B" w14:textId="2EDB176E" w:rsidR="001431E6" w:rsidRPr="00D71381" w:rsidRDefault="00593C9C" w:rsidP="00FE2A93">
      <w:pPr>
        <w:spacing w:line="360" w:lineRule="auto"/>
        <w:jc w:val="right"/>
        <w:rPr>
          <w:sz w:val="22"/>
          <w:szCs w:val="22"/>
        </w:rPr>
      </w:pPr>
      <w:r w:rsidRPr="00D71381">
        <w:rPr>
          <w:sz w:val="22"/>
          <w:szCs w:val="22"/>
        </w:rPr>
        <w:t xml:space="preserve">к концессионному </w:t>
      </w:r>
      <w:r w:rsidR="001431E6" w:rsidRPr="00D71381">
        <w:rPr>
          <w:sz w:val="22"/>
          <w:szCs w:val="22"/>
        </w:rPr>
        <w:t>соглашению</w:t>
      </w:r>
    </w:p>
    <w:p w14:paraId="0908BB97" w14:textId="77777777" w:rsidR="001431E6" w:rsidRPr="00D71381" w:rsidRDefault="001431E6" w:rsidP="00FE2A93">
      <w:pPr>
        <w:spacing w:line="360" w:lineRule="auto"/>
        <w:jc w:val="right"/>
        <w:rPr>
          <w:sz w:val="22"/>
          <w:szCs w:val="22"/>
        </w:rPr>
      </w:pPr>
      <w:r w:rsidRPr="00D71381">
        <w:rPr>
          <w:sz w:val="22"/>
          <w:szCs w:val="22"/>
        </w:rPr>
        <w:t xml:space="preserve">                                                                 в отношении объектов концессионного соглашения</w:t>
      </w:r>
    </w:p>
    <w:p w14:paraId="2F114368" w14:textId="01018AB4" w:rsidR="001431E6" w:rsidRPr="00D71381" w:rsidRDefault="00593C9C" w:rsidP="00FE2A93">
      <w:pPr>
        <w:spacing w:line="360" w:lineRule="auto"/>
        <w:jc w:val="right"/>
        <w:rPr>
          <w:sz w:val="22"/>
          <w:szCs w:val="22"/>
        </w:rPr>
      </w:pPr>
      <w:r w:rsidRPr="00D71381">
        <w:rPr>
          <w:sz w:val="22"/>
          <w:szCs w:val="22"/>
        </w:rPr>
        <w:t xml:space="preserve">от </w:t>
      </w:r>
      <w:r w:rsidR="001431E6" w:rsidRPr="00D71381">
        <w:rPr>
          <w:sz w:val="22"/>
          <w:szCs w:val="22"/>
        </w:rPr>
        <w:t>«___</w:t>
      </w:r>
      <w:proofErr w:type="gramStart"/>
      <w:r w:rsidR="001431E6" w:rsidRPr="00D71381">
        <w:rPr>
          <w:sz w:val="22"/>
          <w:szCs w:val="22"/>
        </w:rPr>
        <w:t>_»  _</w:t>
      </w:r>
      <w:proofErr w:type="gramEnd"/>
      <w:r w:rsidR="001431E6" w:rsidRPr="00D71381">
        <w:rPr>
          <w:sz w:val="22"/>
          <w:szCs w:val="22"/>
        </w:rPr>
        <w:t>_____________  20</w:t>
      </w:r>
      <w:r w:rsidR="00377211" w:rsidRPr="00D71381">
        <w:rPr>
          <w:sz w:val="22"/>
          <w:szCs w:val="22"/>
        </w:rPr>
        <w:t>___</w:t>
      </w:r>
      <w:r w:rsidR="001431E6" w:rsidRPr="00D71381">
        <w:rPr>
          <w:sz w:val="22"/>
          <w:szCs w:val="22"/>
        </w:rPr>
        <w:t xml:space="preserve">г. </w:t>
      </w:r>
    </w:p>
    <w:p w14:paraId="4453C56C" w14:textId="77777777" w:rsidR="001431E6" w:rsidRPr="00D71381" w:rsidRDefault="00C12521" w:rsidP="00FE2A93">
      <w:pPr>
        <w:spacing w:line="360" w:lineRule="auto"/>
        <w:jc w:val="center"/>
        <w:rPr>
          <w:b/>
          <w:sz w:val="22"/>
          <w:szCs w:val="22"/>
        </w:rPr>
      </w:pPr>
      <w:r w:rsidRPr="00D71381">
        <w:rPr>
          <w:b/>
          <w:sz w:val="22"/>
          <w:szCs w:val="22"/>
        </w:rPr>
        <w:t>Объекты концессионного</w:t>
      </w:r>
      <w:r w:rsidR="001431E6" w:rsidRPr="00D71381">
        <w:rPr>
          <w:b/>
          <w:sz w:val="22"/>
          <w:szCs w:val="22"/>
        </w:rPr>
        <w:t xml:space="preserve"> соглашения</w:t>
      </w:r>
    </w:p>
    <w:p w14:paraId="5CC99580" w14:textId="77777777" w:rsidR="001431E6" w:rsidRPr="00D71381" w:rsidRDefault="001431E6" w:rsidP="00FE2A93">
      <w:pPr>
        <w:spacing w:line="360" w:lineRule="auto"/>
        <w:jc w:val="center"/>
        <w:rPr>
          <w:b/>
          <w:sz w:val="22"/>
          <w:szCs w:val="22"/>
        </w:rPr>
      </w:pPr>
      <w:r w:rsidRPr="00D71381">
        <w:rPr>
          <w:b/>
          <w:sz w:val="22"/>
          <w:szCs w:val="22"/>
        </w:rPr>
        <w:t>Недвижимое имущество</w:t>
      </w:r>
    </w:p>
    <w:tbl>
      <w:tblPr>
        <w:tblW w:w="4826"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0"/>
        <w:gridCol w:w="2287"/>
        <w:gridCol w:w="4751"/>
        <w:gridCol w:w="2376"/>
      </w:tblGrid>
      <w:tr w:rsidR="008F61D6" w:rsidRPr="00D71381" w14:paraId="649FBAC1" w14:textId="77777777" w:rsidTr="008F61D6">
        <w:trPr>
          <w:trHeight w:val="1252"/>
        </w:trPr>
        <w:tc>
          <w:tcPr>
            <w:tcW w:w="189" w:type="pct"/>
            <w:vAlign w:val="center"/>
            <w:hideMark/>
          </w:tcPr>
          <w:p w14:paraId="3C794477" w14:textId="77777777" w:rsidR="008F61D6" w:rsidRPr="00D71381" w:rsidRDefault="008F61D6" w:rsidP="00CC48EA">
            <w:pPr>
              <w:jc w:val="center"/>
              <w:rPr>
                <w:sz w:val="22"/>
                <w:szCs w:val="22"/>
              </w:rPr>
            </w:pPr>
            <w:r w:rsidRPr="00D71381">
              <w:rPr>
                <w:sz w:val="22"/>
                <w:szCs w:val="22"/>
              </w:rPr>
              <w:t>№</w:t>
            </w:r>
          </w:p>
          <w:p w14:paraId="13445177" w14:textId="77777777" w:rsidR="008F61D6" w:rsidRPr="00D71381" w:rsidRDefault="008F61D6" w:rsidP="00CC48EA">
            <w:pPr>
              <w:jc w:val="center"/>
              <w:rPr>
                <w:sz w:val="22"/>
                <w:szCs w:val="22"/>
              </w:rPr>
            </w:pPr>
            <w:r w:rsidRPr="00D71381">
              <w:rPr>
                <w:sz w:val="22"/>
                <w:szCs w:val="22"/>
              </w:rPr>
              <w:t>пп</w:t>
            </w:r>
          </w:p>
        </w:tc>
        <w:tc>
          <w:tcPr>
            <w:tcW w:w="1169" w:type="pct"/>
            <w:vAlign w:val="center"/>
            <w:hideMark/>
          </w:tcPr>
          <w:p w14:paraId="3EF5F99A" w14:textId="77777777" w:rsidR="008F61D6" w:rsidRPr="00D71381" w:rsidRDefault="008F61D6" w:rsidP="00CC48EA">
            <w:pPr>
              <w:jc w:val="center"/>
              <w:rPr>
                <w:sz w:val="22"/>
                <w:szCs w:val="22"/>
              </w:rPr>
            </w:pPr>
            <w:r w:rsidRPr="00D71381">
              <w:rPr>
                <w:sz w:val="22"/>
                <w:szCs w:val="22"/>
              </w:rPr>
              <w:t>Наименование объекта</w:t>
            </w:r>
          </w:p>
        </w:tc>
        <w:tc>
          <w:tcPr>
            <w:tcW w:w="2428" w:type="pct"/>
            <w:vAlign w:val="center"/>
            <w:hideMark/>
          </w:tcPr>
          <w:p w14:paraId="7D756BB3" w14:textId="77777777" w:rsidR="008F61D6" w:rsidRPr="00D71381" w:rsidRDefault="008F61D6" w:rsidP="00CC48EA">
            <w:pPr>
              <w:jc w:val="center"/>
              <w:rPr>
                <w:sz w:val="22"/>
                <w:szCs w:val="22"/>
              </w:rPr>
            </w:pPr>
            <w:r w:rsidRPr="00D71381">
              <w:rPr>
                <w:sz w:val="22"/>
                <w:szCs w:val="22"/>
              </w:rPr>
              <w:t>Адрес объекта, кадастровый номер</w:t>
            </w:r>
          </w:p>
        </w:tc>
        <w:tc>
          <w:tcPr>
            <w:tcW w:w="1214" w:type="pct"/>
            <w:vAlign w:val="center"/>
            <w:hideMark/>
          </w:tcPr>
          <w:p w14:paraId="1CB19B4E" w14:textId="77777777" w:rsidR="008F61D6" w:rsidRPr="00D71381" w:rsidRDefault="008F61D6" w:rsidP="00CC48EA">
            <w:pPr>
              <w:jc w:val="center"/>
              <w:rPr>
                <w:sz w:val="22"/>
                <w:szCs w:val="22"/>
              </w:rPr>
            </w:pPr>
            <w:r w:rsidRPr="00D71381">
              <w:rPr>
                <w:sz w:val="22"/>
                <w:szCs w:val="22"/>
              </w:rPr>
              <w:t>Протяженность, м.</w:t>
            </w:r>
          </w:p>
        </w:tc>
      </w:tr>
      <w:tr w:rsidR="008F61D6" w:rsidRPr="00D71381" w14:paraId="203CF3A7" w14:textId="77777777" w:rsidTr="008F61D6">
        <w:trPr>
          <w:trHeight w:val="240"/>
        </w:trPr>
        <w:tc>
          <w:tcPr>
            <w:tcW w:w="189" w:type="pct"/>
            <w:vAlign w:val="center"/>
            <w:hideMark/>
          </w:tcPr>
          <w:p w14:paraId="5ECC5986" w14:textId="77777777" w:rsidR="008F61D6" w:rsidRPr="00D71381" w:rsidRDefault="008F61D6" w:rsidP="00CC48EA">
            <w:pPr>
              <w:jc w:val="center"/>
              <w:rPr>
                <w:b/>
                <w:sz w:val="22"/>
                <w:szCs w:val="22"/>
              </w:rPr>
            </w:pPr>
            <w:r w:rsidRPr="00D71381">
              <w:rPr>
                <w:b/>
                <w:sz w:val="22"/>
                <w:szCs w:val="22"/>
              </w:rPr>
              <w:t>1</w:t>
            </w:r>
          </w:p>
        </w:tc>
        <w:tc>
          <w:tcPr>
            <w:tcW w:w="1169" w:type="pct"/>
            <w:vAlign w:val="center"/>
            <w:hideMark/>
          </w:tcPr>
          <w:p w14:paraId="60935A98" w14:textId="77777777" w:rsidR="008F61D6" w:rsidRPr="00D71381" w:rsidRDefault="008F61D6" w:rsidP="00CC48EA">
            <w:pPr>
              <w:jc w:val="center"/>
              <w:rPr>
                <w:b/>
                <w:sz w:val="22"/>
                <w:szCs w:val="22"/>
              </w:rPr>
            </w:pPr>
            <w:r w:rsidRPr="00D71381">
              <w:rPr>
                <w:b/>
                <w:sz w:val="22"/>
                <w:szCs w:val="22"/>
              </w:rPr>
              <w:t>2</w:t>
            </w:r>
          </w:p>
        </w:tc>
        <w:tc>
          <w:tcPr>
            <w:tcW w:w="2428" w:type="pct"/>
            <w:vAlign w:val="center"/>
            <w:hideMark/>
          </w:tcPr>
          <w:p w14:paraId="10076F29" w14:textId="77777777" w:rsidR="008F61D6" w:rsidRPr="00D71381" w:rsidRDefault="008F61D6" w:rsidP="00CC48EA">
            <w:pPr>
              <w:jc w:val="center"/>
              <w:rPr>
                <w:b/>
                <w:sz w:val="22"/>
                <w:szCs w:val="22"/>
              </w:rPr>
            </w:pPr>
            <w:r w:rsidRPr="00D71381">
              <w:rPr>
                <w:b/>
                <w:sz w:val="22"/>
                <w:szCs w:val="22"/>
              </w:rPr>
              <w:t>3</w:t>
            </w:r>
          </w:p>
        </w:tc>
        <w:tc>
          <w:tcPr>
            <w:tcW w:w="1214" w:type="pct"/>
            <w:vAlign w:val="center"/>
            <w:hideMark/>
          </w:tcPr>
          <w:p w14:paraId="084027A1" w14:textId="77777777" w:rsidR="008F61D6" w:rsidRPr="00D71381" w:rsidRDefault="008F61D6" w:rsidP="00CC48EA">
            <w:pPr>
              <w:jc w:val="center"/>
              <w:rPr>
                <w:b/>
                <w:sz w:val="22"/>
                <w:szCs w:val="22"/>
              </w:rPr>
            </w:pPr>
            <w:r w:rsidRPr="00D71381">
              <w:rPr>
                <w:b/>
                <w:sz w:val="22"/>
                <w:szCs w:val="22"/>
              </w:rPr>
              <w:t>4</w:t>
            </w:r>
          </w:p>
        </w:tc>
      </w:tr>
      <w:tr w:rsidR="008F61D6" w:rsidRPr="00D71381" w14:paraId="4FA1ECCD" w14:textId="77777777" w:rsidTr="008F61D6">
        <w:trPr>
          <w:trHeight w:val="240"/>
        </w:trPr>
        <w:tc>
          <w:tcPr>
            <w:tcW w:w="189" w:type="pct"/>
          </w:tcPr>
          <w:p w14:paraId="5D5C0EEE" w14:textId="77777777" w:rsidR="008F61D6" w:rsidRPr="00D71381" w:rsidRDefault="008F61D6" w:rsidP="00CC48EA">
            <w:pPr>
              <w:rPr>
                <w:rFonts w:eastAsia="Calibri"/>
                <w:sz w:val="22"/>
                <w:szCs w:val="22"/>
              </w:rPr>
            </w:pPr>
            <w:r w:rsidRPr="00D71381">
              <w:rPr>
                <w:rFonts w:eastAsia="Calibri"/>
                <w:sz w:val="22"/>
                <w:szCs w:val="22"/>
              </w:rPr>
              <w:t>1</w:t>
            </w:r>
          </w:p>
        </w:tc>
        <w:tc>
          <w:tcPr>
            <w:tcW w:w="1169" w:type="pct"/>
          </w:tcPr>
          <w:p w14:paraId="2FB5A252" w14:textId="77777777" w:rsidR="008F61D6" w:rsidRPr="00D71381" w:rsidRDefault="008F61D6" w:rsidP="00CC48EA">
            <w:pPr>
              <w:spacing w:line="276" w:lineRule="auto"/>
              <w:rPr>
                <w:sz w:val="22"/>
                <w:szCs w:val="22"/>
              </w:rPr>
            </w:pPr>
            <w:r w:rsidRPr="00D71381">
              <w:rPr>
                <w:sz w:val="22"/>
                <w:szCs w:val="22"/>
                <w:lang w:bidi="ru-RU"/>
              </w:rPr>
              <w:t>Теплотрасса ул. Северная</w:t>
            </w:r>
          </w:p>
        </w:tc>
        <w:tc>
          <w:tcPr>
            <w:tcW w:w="2428" w:type="pct"/>
          </w:tcPr>
          <w:p w14:paraId="6620DFCE"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 КН 74:19:1507005:96</w:t>
            </w:r>
          </w:p>
        </w:tc>
        <w:tc>
          <w:tcPr>
            <w:tcW w:w="1214" w:type="pct"/>
          </w:tcPr>
          <w:p w14:paraId="1636CEA2" w14:textId="77777777" w:rsidR="008F61D6" w:rsidRPr="00D71381" w:rsidRDefault="008F61D6" w:rsidP="00CC48EA">
            <w:pPr>
              <w:jc w:val="center"/>
              <w:rPr>
                <w:rFonts w:eastAsia="Calibri"/>
                <w:sz w:val="22"/>
                <w:szCs w:val="22"/>
              </w:rPr>
            </w:pPr>
            <w:r w:rsidRPr="00D71381">
              <w:rPr>
                <w:sz w:val="22"/>
                <w:szCs w:val="22"/>
                <w:lang w:bidi="ru-RU"/>
              </w:rPr>
              <w:t>276 м.</w:t>
            </w:r>
          </w:p>
        </w:tc>
      </w:tr>
      <w:tr w:rsidR="008F61D6" w:rsidRPr="00D71381" w14:paraId="500AD338" w14:textId="77777777" w:rsidTr="008F61D6">
        <w:trPr>
          <w:trHeight w:val="201"/>
        </w:trPr>
        <w:tc>
          <w:tcPr>
            <w:tcW w:w="189" w:type="pct"/>
          </w:tcPr>
          <w:p w14:paraId="1206470C" w14:textId="77777777" w:rsidR="008F61D6" w:rsidRPr="00D71381" w:rsidRDefault="008F61D6" w:rsidP="00CC48EA">
            <w:pPr>
              <w:rPr>
                <w:rFonts w:eastAsia="Calibri"/>
                <w:sz w:val="22"/>
                <w:szCs w:val="22"/>
              </w:rPr>
            </w:pPr>
            <w:r w:rsidRPr="00D71381">
              <w:rPr>
                <w:rFonts w:eastAsia="Calibri"/>
                <w:sz w:val="22"/>
                <w:szCs w:val="22"/>
              </w:rPr>
              <w:t>2</w:t>
            </w:r>
          </w:p>
        </w:tc>
        <w:tc>
          <w:tcPr>
            <w:tcW w:w="1169" w:type="pct"/>
          </w:tcPr>
          <w:p w14:paraId="15E05148" w14:textId="77777777" w:rsidR="008F61D6" w:rsidRPr="00D71381" w:rsidRDefault="008F61D6" w:rsidP="00CC48EA">
            <w:pPr>
              <w:rPr>
                <w:sz w:val="22"/>
                <w:szCs w:val="22"/>
                <w:lang w:bidi="ru-RU"/>
              </w:rPr>
            </w:pPr>
            <w:r w:rsidRPr="00D71381">
              <w:rPr>
                <w:sz w:val="22"/>
                <w:szCs w:val="22"/>
                <w:lang w:bidi="ru-RU"/>
              </w:rPr>
              <w:t>Теплотрасса ул. Почтовая</w:t>
            </w:r>
          </w:p>
        </w:tc>
        <w:tc>
          <w:tcPr>
            <w:tcW w:w="2428" w:type="pct"/>
          </w:tcPr>
          <w:p w14:paraId="599AFA4A"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 КН 74:19:1507080:29</w:t>
            </w:r>
          </w:p>
        </w:tc>
        <w:tc>
          <w:tcPr>
            <w:tcW w:w="1214" w:type="pct"/>
          </w:tcPr>
          <w:p w14:paraId="2980DF7F" w14:textId="77777777" w:rsidR="008F61D6" w:rsidRPr="00D71381" w:rsidRDefault="008F61D6" w:rsidP="00CC48EA">
            <w:pPr>
              <w:jc w:val="center"/>
              <w:rPr>
                <w:rFonts w:eastAsia="Calibri"/>
                <w:sz w:val="22"/>
                <w:szCs w:val="22"/>
              </w:rPr>
            </w:pPr>
            <w:r w:rsidRPr="00D71381">
              <w:rPr>
                <w:sz w:val="22"/>
                <w:szCs w:val="22"/>
                <w:lang w:bidi="ru-RU"/>
              </w:rPr>
              <w:t>128 м.</w:t>
            </w:r>
          </w:p>
        </w:tc>
      </w:tr>
      <w:tr w:rsidR="008F61D6" w:rsidRPr="00D71381" w14:paraId="0CD997A0" w14:textId="77777777" w:rsidTr="008F61D6">
        <w:trPr>
          <w:trHeight w:val="201"/>
        </w:trPr>
        <w:tc>
          <w:tcPr>
            <w:tcW w:w="189" w:type="pct"/>
          </w:tcPr>
          <w:p w14:paraId="4A55DB24" w14:textId="77777777" w:rsidR="008F61D6" w:rsidRPr="00D71381" w:rsidRDefault="008F61D6" w:rsidP="00CC48EA">
            <w:pPr>
              <w:rPr>
                <w:rFonts w:eastAsia="Calibri"/>
                <w:sz w:val="22"/>
                <w:szCs w:val="22"/>
              </w:rPr>
            </w:pPr>
            <w:r w:rsidRPr="00D71381">
              <w:rPr>
                <w:rFonts w:eastAsia="Calibri"/>
                <w:sz w:val="22"/>
                <w:szCs w:val="22"/>
              </w:rPr>
              <w:t>3</w:t>
            </w:r>
          </w:p>
        </w:tc>
        <w:tc>
          <w:tcPr>
            <w:tcW w:w="1169" w:type="pct"/>
          </w:tcPr>
          <w:p w14:paraId="5AC4DF13" w14:textId="77777777" w:rsidR="008F61D6" w:rsidRPr="00D71381" w:rsidRDefault="008F61D6" w:rsidP="00CC48EA">
            <w:pPr>
              <w:rPr>
                <w:sz w:val="22"/>
                <w:szCs w:val="22"/>
              </w:rPr>
            </w:pPr>
            <w:r w:rsidRPr="00D71381">
              <w:rPr>
                <w:sz w:val="22"/>
                <w:szCs w:val="22"/>
                <w:lang w:bidi="ru-RU"/>
              </w:rPr>
              <w:t>Теплотрасса ул. Пионерская</w:t>
            </w:r>
          </w:p>
        </w:tc>
        <w:tc>
          <w:tcPr>
            <w:tcW w:w="2428" w:type="pct"/>
          </w:tcPr>
          <w:p w14:paraId="4DAEC46D"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 КН 74:19:0000000:16092</w:t>
            </w:r>
          </w:p>
        </w:tc>
        <w:tc>
          <w:tcPr>
            <w:tcW w:w="1214" w:type="pct"/>
          </w:tcPr>
          <w:p w14:paraId="44B27259" w14:textId="77777777" w:rsidR="008F61D6" w:rsidRPr="00D71381" w:rsidRDefault="008F61D6" w:rsidP="00CC48EA">
            <w:pPr>
              <w:jc w:val="center"/>
              <w:rPr>
                <w:rFonts w:eastAsia="Calibri"/>
                <w:sz w:val="22"/>
                <w:szCs w:val="22"/>
              </w:rPr>
            </w:pPr>
            <w:r w:rsidRPr="00D71381">
              <w:rPr>
                <w:sz w:val="22"/>
                <w:szCs w:val="22"/>
                <w:lang w:bidi="ru-RU"/>
              </w:rPr>
              <w:t>1961 м.</w:t>
            </w:r>
          </w:p>
        </w:tc>
      </w:tr>
      <w:tr w:rsidR="008F61D6" w:rsidRPr="00D71381" w14:paraId="685B1CEB" w14:textId="77777777" w:rsidTr="008F61D6">
        <w:trPr>
          <w:trHeight w:val="201"/>
        </w:trPr>
        <w:tc>
          <w:tcPr>
            <w:tcW w:w="189" w:type="pct"/>
          </w:tcPr>
          <w:p w14:paraId="129AA00E" w14:textId="77777777" w:rsidR="008F61D6" w:rsidRPr="00D71381" w:rsidRDefault="008F61D6" w:rsidP="00CC48EA">
            <w:pPr>
              <w:rPr>
                <w:rFonts w:eastAsia="Calibri"/>
                <w:sz w:val="22"/>
                <w:szCs w:val="22"/>
              </w:rPr>
            </w:pPr>
            <w:r w:rsidRPr="00D71381">
              <w:rPr>
                <w:rFonts w:eastAsia="Calibri"/>
                <w:sz w:val="22"/>
                <w:szCs w:val="22"/>
              </w:rPr>
              <w:t>4</w:t>
            </w:r>
          </w:p>
        </w:tc>
        <w:tc>
          <w:tcPr>
            <w:tcW w:w="1169" w:type="pct"/>
          </w:tcPr>
          <w:p w14:paraId="50FB0523" w14:textId="77777777" w:rsidR="008F61D6" w:rsidRPr="00D71381" w:rsidRDefault="008F61D6" w:rsidP="00CC48EA">
            <w:pPr>
              <w:rPr>
                <w:sz w:val="22"/>
                <w:szCs w:val="22"/>
              </w:rPr>
            </w:pPr>
            <w:r w:rsidRPr="00D71381">
              <w:rPr>
                <w:sz w:val="22"/>
                <w:szCs w:val="22"/>
                <w:lang w:bidi="ru-RU"/>
              </w:rPr>
              <w:t>Теплотрасса ул. Почтовая</w:t>
            </w:r>
          </w:p>
        </w:tc>
        <w:tc>
          <w:tcPr>
            <w:tcW w:w="2428" w:type="pct"/>
          </w:tcPr>
          <w:p w14:paraId="4900F791" w14:textId="77777777" w:rsidR="008F61D6" w:rsidRPr="00D71381" w:rsidRDefault="008F61D6"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 КН 74:19:1507059:47</w:t>
            </w:r>
          </w:p>
        </w:tc>
        <w:tc>
          <w:tcPr>
            <w:tcW w:w="1214" w:type="pct"/>
          </w:tcPr>
          <w:p w14:paraId="45264613" w14:textId="77777777" w:rsidR="008F61D6" w:rsidRPr="00D71381" w:rsidRDefault="008F61D6" w:rsidP="00CC48EA">
            <w:pPr>
              <w:jc w:val="center"/>
              <w:rPr>
                <w:rFonts w:eastAsia="Calibri"/>
                <w:sz w:val="22"/>
                <w:szCs w:val="22"/>
              </w:rPr>
            </w:pPr>
            <w:r w:rsidRPr="00D71381">
              <w:rPr>
                <w:sz w:val="22"/>
                <w:szCs w:val="22"/>
                <w:lang w:bidi="ru-RU"/>
              </w:rPr>
              <w:t>158 м.</w:t>
            </w:r>
          </w:p>
        </w:tc>
      </w:tr>
      <w:tr w:rsidR="008F61D6" w:rsidRPr="00D71381" w14:paraId="4CE752FF" w14:textId="77777777" w:rsidTr="008F61D6">
        <w:trPr>
          <w:trHeight w:val="201"/>
        </w:trPr>
        <w:tc>
          <w:tcPr>
            <w:tcW w:w="189" w:type="pct"/>
          </w:tcPr>
          <w:p w14:paraId="0A71514B" w14:textId="77777777" w:rsidR="008F61D6" w:rsidRPr="00D71381" w:rsidRDefault="008F61D6" w:rsidP="00CC48EA">
            <w:pPr>
              <w:rPr>
                <w:rFonts w:eastAsia="Calibri"/>
                <w:sz w:val="22"/>
                <w:szCs w:val="22"/>
              </w:rPr>
            </w:pPr>
            <w:r w:rsidRPr="00D71381">
              <w:rPr>
                <w:rFonts w:eastAsia="Calibri"/>
                <w:sz w:val="22"/>
                <w:szCs w:val="22"/>
              </w:rPr>
              <w:t>5</w:t>
            </w:r>
          </w:p>
        </w:tc>
        <w:tc>
          <w:tcPr>
            <w:tcW w:w="1169" w:type="pct"/>
          </w:tcPr>
          <w:p w14:paraId="38486FA1" w14:textId="77777777" w:rsidR="008F61D6" w:rsidRPr="00D71381" w:rsidRDefault="008F61D6" w:rsidP="00CC48EA">
            <w:pPr>
              <w:rPr>
                <w:sz w:val="22"/>
                <w:szCs w:val="22"/>
              </w:rPr>
            </w:pPr>
            <w:r w:rsidRPr="00D71381">
              <w:rPr>
                <w:sz w:val="22"/>
                <w:szCs w:val="22"/>
                <w:lang w:bidi="ru-RU"/>
              </w:rPr>
              <w:t>Теплотрасса ул. Лесная – ул. Западная – ул. Пионерская</w:t>
            </w:r>
          </w:p>
        </w:tc>
        <w:tc>
          <w:tcPr>
            <w:tcW w:w="2428" w:type="pct"/>
          </w:tcPr>
          <w:p w14:paraId="4DEF54F8" w14:textId="77777777" w:rsidR="008F61D6" w:rsidRPr="00D71381" w:rsidRDefault="008F61D6" w:rsidP="00CC48EA">
            <w:pPr>
              <w:spacing w:line="276" w:lineRule="auto"/>
              <w:rPr>
                <w:sz w:val="22"/>
                <w:szCs w:val="22"/>
              </w:rPr>
            </w:pPr>
            <w:r w:rsidRPr="00D71381">
              <w:rPr>
                <w:sz w:val="22"/>
                <w:szCs w:val="22"/>
              </w:rPr>
              <w:t xml:space="preserve">Челябинская область, р-н Сосновский, п. Полетаево, ул. Лесная – ул. Западная – ул. Пионерская (Теплотрасса 2579 м.), </w:t>
            </w:r>
          </w:p>
          <w:p w14:paraId="719B93FE" w14:textId="77777777" w:rsidR="008F61D6" w:rsidRPr="00D71381" w:rsidRDefault="008F61D6" w:rsidP="00CC48EA">
            <w:pPr>
              <w:spacing w:line="276" w:lineRule="auto"/>
              <w:rPr>
                <w:sz w:val="22"/>
                <w:szCs w:val="22"/>
              </w:rPr>
            </w:pPr>
            <w:r w:rsidRPr="00D71381">
              <w:rPr>
                <w:sz w:val="22"/>
                <w:szCs w:val="22"/>
              </w:rPr>
              <w:t>КН 74:19:000000:16118</w:t>
            </w:r>
          </w:p>
        </w:tc>
        <w:tc>
          <w:tcPr>
            <w:tcW w:w="1214" w:type="pct"/>
          </w:tcPr>
          <w:p w14:paraId="788978AC" w14:textId="77777777" w:rsidR="008F61D6" w:rsidRPr="00D71381" w:rsidRDefault="008F61D6" w:rsidP="00CC48EA">
            <w:pPr>
              <w:jc w:val="center"/>
              <w:rPr>
                <w:rFonts w:eastAsia="Calibri"/>
                <w:sz w:val="22"/>
                <w:szCs w:val="22"/>
              </w:rPr>
            </w:pPr>
            <w:r w:rsidRPr="00D71381">
              <w:rPr>
                <w:sz w:val="22"/>
                <w:szCs w:val="22"/>
                <w:lang w:bidi="ru-RU"/>
              </w:rPr>
              <w:t>2453 м.</w:t>
            </w:r>
          </w:p>
        </w:tc>
      </w:tr>
      <w:tr w:rsidR="008F61D6" w:rsidRPr="00D71381" w14:paraId="6D0ACFC6" w14:textId="77777777" w:rsidTr="008F61D6">
        <w:trPr>
          <w:trHeight w:val="201"/>
        </w:trPr>
        <w:tc>
          <w:tcPr>
            <w:tcW w:w="189" w:type="pct"/>
          </w:tcPr>
          <w:p w14:paraId="6167EBDB" w14:textId="77777777" w:rsidR="008F61D6" w:rsidRPr="00D71381" w:rsidRDefault="008F61D6" w:rsidP="00CC48EA">
            <w:pPr>
              <w:rPr>
                <w:rFonts w:eastAsia="Calibri"/>
                <w:sz w:val="22"/>
                <w:szCs w:val="22"/>
              </w:rPr>
            </w:pPr>
            <w:r w:rsidRPr="00D71381">
              <w:rPr>
                <w:rFonts w:eastAsia="Calibri"/>
                <w:sz w:val="22"/>
                <w:szCs w:val="22"/>
              </w:rPr>
              <w:t>6</w:t>
            </w:r>
          </w:p>
        </w:tc>
        <w:tc>
          <w:tcPr>
            <w:tcW w:w="1169" w:type="pct"/>
          </w:tcPr>
          <w:p w14:paraId="6AD02DFC" w14:textId="77777777" w:rsidR="008F61D6" w:rsidRPr="00D71381" w:rsidRDefault="008F61D6" w:rsidP="00CC48EA">
            <w:pPr>
              <w:rPr>
                <w:sz w:val="22"/>
                <w:szCs w:val="22"/>
                <w:lang w:bidi="ru-RU"/>
              </w:rPr>
            </w:pPr>
            <w:r w:rsidRPr="00D71381">
              <w:rPr>
                <w:sz w:val="22"/>
                <w:szCs w:val="22"/>
                <w:lang w:bidi="ru-RU"/>
              </w:rPr>
              <w:t>Теплотрасса</w:t>
            </w:r>
          </w:p>
        </w:tc>
        <w:tc>
          <w:tcPr>
            <w:tcW w:w="2428" w:type="pct"/>
          </w:tcPr>
          <w:p w14:paraId="4F811F4C" w14:textId="77777777" w:rsidR="008F61D6" w:rsidRPr="00D71381" w:rsidRDefault="008F61D6" w:rsidP="00CC48EA">
            <w:pPr>
              <w:spacing w:line="276" w:lineRule="auto"/>
              <w:rPr>
                <w:sz w:val="22"/>
                <w:szCs w:val="22"/>
                <w:lang w:bidi="ru-RU"/>
              </w:rPr>
            </w:pPr>
            <w:r w:rsidRPr="00D71381">
              <w:rPr>
                <w:sz w:val="22"/>
                <w:szCs w:val="22"/>
                <w:lang w:bidi="ru-RU"/>
              </w:rPr>
              <w:t>Челябинская область, р-н Сосновский, д. Бутаки (теплотрасса 141 м.), КН 74:19:0000000:16060</w:t>
            </w:r>
          </w:p>
        </w:tc>
        <w:tc>
          <w:tcPr>
            <w:tcW w:w="1214" w:type="pct"/>
          </w:tcPr>
          <w:p w14:paraId="279A7F1A" w14:textId="77777777" w:rsidR="008F61D6" w:rsidRPr="00D71381" w:rsidRDefault="008F61D6" w:rsidP="00CC48EA">
            <w:pPr>
              <w:jc w:val="center"/>
              <w:rPr>
                <w:sz w:val="22"/>
                <w:szCs w:val="22"/>
                <w:lang w:bidi="ru-RU"/>
              </w:rPr>
            </w:pPr>
            <w:r w:rsidRPr="00D71381">
              <w:rPr>
                <w:sz w:val="22"/>
                <w:szCs w:val="22"/>
                <w:lang w:bidi="ru-RU"/>
              </w:rPr>
              <w:t>100 м.</w:t>
            </w:r>
          </w:p>
        </w:tc>
      </w:tr>
    </w:tbl>
    <w:p w14:paraId="52D1DC22"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6E82C1C1" w14:textId="77777777" w:rsidR="00593C9C" w:rsidRPr="00D71381" w:rsidRDefault="00593C9C" w:rsidP="00FB29D7">
      <w:pPr>
        <w:ind w:left="585"/>
        <w:contextualSpacing/>
        <w:jc w:val="center"/>
        <w:rPr>
          <w:sz w:val="22"/>
          <w:szCs w:val="22"/>
        </w:rPr>
      </w:pPr>
    </w:p>
    <w:p w14:paraId="57F6F245"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37B92CD0"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5F9090B" w14:textId="77777777" w:rsidR="00FB29D7" w:rsidRPr="00D71381" w:rsidRDefault="00FB29D7" w:rsidP="00FB29D7">
      <w:pPr>
        <w:contextualSpacing/>
        <w:rPr>
          <w:sz w:val="22"/>
          <w:szCs w:val="22"/>
        </w:rPr>
      </w:pPr>
      <w:r w:rsidRPr="00D71381">
        <w:rPr>
          <w:sz w:val="22"/>
          <w:szCs w:val="22"/>
        </w:rPr>
        <w:t>сельского поселения</w:t>
      </w:r>
    </w:p>
    <w:p w14:paraId="4DDCD0E6" w14:textId="77777777" w:rsidR="00FB29D7" w:rsidRPr="00D71381" w:rsidRDefault="00FB29D7" w:rsidP="00FB29D7">
      <w:pPr>
        <w:contextualSpacing/>
        <w:rPr>
          <w:sz w:val="22"/>
          <w:szCs w:val="22"/>
        </w:rPr>
      </w:pPr>
    </w:p>
    <w:p w14:paraId="2B46E298" w14:textId="77777777" w:rsidR="00FB29D7" w:rsidRPr="00D71381" w:rsidRDefault="00FB29D7" w:rsidP="00FB29D7">
      <w:pPr>
        <w:contextualSpacing/>
        <w:rPr>
          <w:sz w:val="22"/>
          <w:szCs w:val="22"/>
        </w:rPr>
      </w:pPr>
    </w:p>
    <w:p w14:paraId="596FAF4B"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2CA4B46D" w14:textId="77777777" w:rsidR="00FB29D7" w:rsidRPr="00D71381" w:rsidRDefault="00FB29D7" w:rsidP="00FB29D7">
      <w:pPr>
        <w:ind w:left="2832" w:firstLine="708"/>
        <w:contextualSpacing/>
        <w:rPr>
          <w:sz w:val="22"/>
          <w:szCs w:val="22"/>
        </w:rPr>
      </w:pPr>
      <w:proofErr w:type="spellStart"/>
      <w:r w:rsidRPr="00D71381">
        <w:rPr>
          <w:sz w:val="22"/>
          <w:szCs w:val="22"/>
        </w:rPr>
        <w:t>м.п</w:t>
      </w:r>
      <w:proofErr w:type="spellEnd"/>
      <w:r w:rsidRPr="00D71381">
        <w:rPr>
          <w:sz w:val="22"/>
          <w:szCs w:val="22"/>
        </w:rPr>
        <w:t>.</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proofErr w:type="spellStart"/>
      <w:r w:rsidRPr="00D71381">
        <w:rPr>
          <w:sz w:val="22"/>
          <w:szCs w:val="22"/>
        </w:rPr>
        <w:t>м.п</w:t>
      </w:r>
      <w:proofErr w:type="spellEnd"/>
    </w:p>
    <w:p w14:paraId="45AA8DD1" w14:textId="77777777" w:rsidR="00C12521" w:rsidRPr="00D71381" w:rsidRDefault="00C12521" w:rsidP="00FB29D7">
      <w:pPr>
        <w:contextualSpacing/>
        <w:rPr>
          <w:b/>
          <w:sz w:val="22"/>
          <w:szCs w:val="22"/>
        </w:rPr>
      </w:pPr>
    </w:p>
    <w:p w14:paraId="3B0F6B0F"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598AFA03" w14:textId="77777777" w:rsidR="00C12521"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3A61D95" w14:textId="06F6155A" w:rsidR="00FB29D7" w:rsidRPr="00D71381" w:rsidRDefault="001D3C4E" w:rsidP="00FB29D7">
      <w:pPr>
        <w:contextualSpacing/>
        <w:jc w:val="both"/>
        <w:rPr>
          <w:sz w:val="22"/>
          <w:szCs w:val="22"/>
        </w:rPr>
      </w:pPr>
      <w:r w:rsidRPr="00D71381">
        <w:rPr>
          <w:sz w:val="22"/>
          <w:szCs w:val="22"/>
        </w:rPr>
        <w:t>Заместитель Губернатора Челябинской области</w:t>
      </w:r>
    </w:p>
    <w:p w14:paraId="56C9A476" w14:textId="77777777" w:rsidR="004B4A33" w:rsidRPr="00D71381" w:rsidRDefault="004B4A33" w:rsidP="00FB29D7">
      <w:pPr>
        <w:contextualSpacing/>
        <w:jc w:val="both"/>
        <w:rPr>
          <w:sz w:val="22"/>
          <w:szCs w:val="22"/>
        </w:rPr>
      </w:pPr>
    </w:p>
    <w:p w14:paraId="10B719B6" w14:textId="77777777" w:rsidR="00C12521" w:rsidRPr="00D71381" w:rsidRDefault="00C12521" w:rsidP="00FB29D7">
      <w:pPr>
        <w:contextualSpacing/>
        <w:jc w:val="both"/>
        <w:rPr>
          <w:sz w:val="22"/>
          <w:szCs w:val="22"/>
        </w:rPr>
      </w:pPr>
    </w:p>
    <w:p w14:paraId="458D4D4F" w14:textId="77777777" w:rsidR="001D3C4E" w:rsidRPr="00D71381" w:rsidRDefault="001D3C4E" w:rsidP="00FB29D7">
      <w:pPr>
        <w:ind w:left="585" w:hanging="585"/>
        <w:contextualSpacing/>
        <w:jc w:val="both"/>
        <w:rPr>
          <w:sz w:val="22"/>
          <w:szCs w:val="22"/>
        </w:rPr>
      </w:pPr>
      <w:r w:rsidRPr="00D71381">
        <w:rPr>
          <w:sz w:val="22"/>
          <w:szCs w:val="22"/>
        </w:rPr>
        <w:t>__________________ А.М. Фалейчик</w:t>
      </w:r>
      <w:r w:rsidR="00FB29D7" w:rsidRPr="00D71381">
        <w:rPr>
          <w:sz w:val="22"/>
          <w:szCs w:val="22"/>
        </w:rPr>
        <w:tab/>
      </w:r>
      <w:r w:rsidR="00FB29D7" w:rsidRPr="00D71381">
        <w:rPr>
          <w:sz w:val="22"/>
          <w:szCs w:val="22"/>
        </w:rPr>
        <w:tab/>
      </w:r>
    </w:p>
    <w:p w14:paraId="5B622299" w14:textId="7D5A4C6E" w:rsidR="00FB29D7" w:rsidRPr="00D71381" w:rsidRDefault="001D3C4E" w:rsidP="00FB29D7">
      <w:pPr>
        <w:ind w:left="585" w:hanging="585"/>
        <w:contextualSpacing/>
        <w:jc w:val="both"/>
        <w:rPr>
          <w:sz w:val="22"/>
          <w:szCs w:val="22"/>
        </w:rPr>
      </w:pPr>
      <w:r w:rsidRPr="00D71381">
        <w:rPr>
          <w:sz w:val="22"/>
          <w:szCs w:val="22"/>
        </w:rPr>
        <w:t xml:space="preserve">                                                                   </w:t>
      </w:r>
      <w:proofErr w:type="spellStart"/>
      <w:r w:rsidR="00FB29D7" w:rsidRPr="00D71381">
        <w:rPr>
          <w:sz w:val="22"/>
          <w:szCs w:val="22"/>
        </w:rPr>
        <w:t>м.п</w:t>
      </w:r>
      <w:proofErr w:type="spellEnd"/>
      <w:r w:rsidR="00FB29D7" w:rsidRPr="00D71381">
        <w:rPr>
          <w:sz w:val="22"/>
          <w:szCs w:val="22"/>
        </w:rPr>
        <w:t>.</w:t>
      </w:r>
    </w:p>
    <w:bookmarkEnd w:id="10"/>
    <w:p w14:paraId="5ED62C5C" w14:textId="77777777" w:rsidR="00C12521" w:rsidRPr="00D71381" w:rsidRDefault="00C12521" w:rsidP="00FE2A93">
      <w:pPr>
        <w:spacing w:line="276" w:lineRule="auto"/>
        <w:jc w:val="right"/>
        <w:rPr>
          <w:sz w:val="22"/>
          <w:szCs w:val="22"/>
        </w:rPr>
      </w:pPr>
    </w:p>
    <w:p w14:paraId="5970AB06" w14:textId="77777777" w:rsidR="00C12521" w:rsidRPr="00D71381" w:rsidRDefault="00C12521" w:rsidP="00FE2A93">
      <w:pPr>
        <w:spacing w:line="276" w:lineRule="auto"/>
        <w:jc w:val="right"/>
        <w:rPr>
          <w:sz w:val="22"/>
          <w:szCs w:val="22"/>
        </w:rPr>
      </w:pPr>
    </w:p>
    <w:p w14:paraId="525DEAB5" w14:textId="77777777" w:rsidR="004B4A33" w:rsidRPr="00D71381" w:rsidRDefault="004B4A33" w:rsidP="00FE2A93">
      <w:pPr>
        <w:spacing w:line="276" w:lineRule="auto"/>
        <w:jc w:val="right"/>
        <w:rPr>
          <w:sz w:val="22"/>
          <w:szCs w:val="22"/>
        </w:rPr>
      </w:pPr>
    </w:p>
    <w:p w14:paraId="29500A5E" w14:textId="77777777" w:rsidR="00593C9C" w:rsidRPr="00D71381" w:rsidRDefault="001431E6" w:rsidP="00FE2A93">
      <w:pPr>
        <w:spacing w:line="276" w:lineRule="auto"/>
        <w:jc w:val="right"/>
        <w:rPr>
          <w:sz w:val="22"/>
          <w:szCs w:val="22"/>
        </w:rPr>
      </w:pPr>
      <w:r w:rsidRPr="00D71381">
        <w:rPr>
          <w:sz w:val="22"/>
          <w:szCs w:val="22"/>
        </w:rPr>
        <w:lastRenderedPageBreak/>
        <w:t xml:space="preserve">Приложение №2 </w:t>
      </w:r>
    </w:p>
    <w:p w14:paraId="08D8824B" w14:textId="7EAA785C" w:rsidR="001431E6" w:rsidRPr="00D71381" w:rsidRDefault="001431E6" w:rsidP="00FE2A93">
      <w:pPr>
        <w:spacing w:line="276" w:lineRule="auto"/>
        <w:jc w:val="right"/>
        <w:rPr>
          <w:sz w:val="22"/>
          <w:szCs w:val="22"/>
        </w:rPr>
      </w:pPr>
      <w:r w:rsidRPr="00D71381">
        <w:rPr>
          <w:sz w:val="22"/>
          <w:szCs w:val="22"/>
        </w:rPr>
        <w:t>к концессионному соглашению</w:t>
      </w:r>
    </w:p>
    <w:p w14:paraId="750B27CC" w14:textId="77777777" w:rsidR="001431E6" w:rsidRPr="00D71381" w:rsidRDefault="001431E6" w:rsidP="00FE2A93">
      <w:pPr>
        <w:spacing w:line="276" w:lineRule="auto"/>
        <w:jc w:val="right"/>
        <w:rPr>
          <w:sz w:val="22"/>
          <w:szCs w:val="22"/>
        </w:rPr>
      </w:pPr>
      <w:r w:rsidRPr="00D71381">
        <w:rPr>
          <w:sz w:val="22"/>
          <w:szCs w:val="22"/>
        </w:rPr>
        <w:t xml:space="preserve">                                                                 в отношении объектов концессионного соглашения</w:t>
      </w:r>
    </w:p>
    <w:p w14:paraId="4802B1EC" w14:textId="423A7EE9" w:rsidR="00377211" w:rsidRPr="00D71381" w:rsidRDefault="00593C9C" w:rsidP="00377211">
      <w:pPr>
        <w:spacing w:line="360" w:lineRule="auto"/>
        <w:jc w:val="right"/>
        <w:rPr>
          <w:sz w:val="22"/>
          <w:szCs w:val="22"/>
        </w:rPr>
      </w:pPr>
      <w:r w:rsidRPr="00D71381">
        <w:rPr>
          <w:sz w:val="22"/>
          <w:szCs w:val="22"/>
        </w:rPr>
        <w:t xml:space="preserve">от </w:t>
      </w:r>
      <w:r w:rsidR="00377211" w:rsidRPr="00D71381">
        <w:rPr>
          <w:sz w:val="22"/>
          <w:szCs w:val="22"/>
        </w:rPr>
        <w:t>«___</w:t>
      </w:r>
      <w:proofErr w:type="gramStart"/>
      <w:r w:rsidR="00377211" w:rsidRPr="00D71381">
        <w:rPr>
          <w:sz w:val="22"/>
          <w:szCs w:val="22"/>
        </w:rPr>
        <w:t>_»  _</w:t>
      </w:r>
      <w:proofErr w:type="gramEnd"/>
      <w:r w:rsidR="00377211" w:rsidRPr="00D71381">
        <w:rPr>
          <w:sz w:val="22"/>
          <w:szCs w:val="22"/>
        </w:rPr>
        <w:t xml:space="preserve">_____________  20___г. </w:t>
      </w:r>
    </w:p>
    <w:p w14:paraId="2A708B78" w14:textId="77777777" w:rsidR="001431E6" w:rsidRPr="00D71381" w:rsidRDefault="001431E6" w:rsidP="00FE2A93">
      <w:pPr>
        <w:spacing w:line="276" w:lineRule="auto"/>
        <w:jc w:val="center"/>
        <w:rPr>
          <w:b/>
          <w:sz w:val="22"/>
          <w:szCs w:val="22"/>
        </w:rPr>
      </w:pPr>
      <w:r w:rsidRPr="00D71381">
        <w:rPr>
          <w:b/>
          <w:sz w:val="22"/>
          <w:szCs w:val="22"/>
        </w:rPr>
        <w:t>Сведения о государственной регистрации Объектов</w:t>
      </w:r>
    </w:p>
    <w:p w14:paraId="3AA3412D" w14:textId="77777777" w:rsidR="001431E6" w:rsidRPr="00D71381" w:rsidRDefault="001431E6" w:rsidP="00FE2A93">
      <w:pPr>
        <w:spacing w:line="276" w:lineRule="auto"/>
        <w:jc w:val="center"/>
        <w:rPr>
          <w:b/>
          <w:sz w:val="22"/>
          <w:szCs w:val="22"/>
        </w:rPr>
      </w:pPr>
      <w:r w:rsidRPr="00D71381">
        <w:rPr>
          <w:b/>
          <w:sz w:val="22"/>
          <w:szCs w:val="22"/>
        </w:rPr>
        <w:t>Данные о зарегистрированных объектах</w:t>
      </w:r>
    </w:p>
    <w:tbl>
      <w:tblPr>
        <w:tblW w:w="10531" w:type="dxa"/>
        <w:jc w:val="center"/>
        <w:tblLayout w:type="fixed"/>
        <w:tblCellMar>
          <w:left w:w="0" w:type="dxa"/>
          <w:right w:w="0" w:type="dxa"/>
        </w:tblCellMar>
        <w:tblLook w:val="04A0" w:firstRow="1" w:lastRow="0" w:firstColumn="1" w:lastColumn="0" w:noHBand="0" w:noVBand="1"/>
      </w:tblPr>
      <w:tblGrid>
        <w:gridCol w:w="431"/>
        <w:gridCol w:w="1427"/>
        <w:gridCol w:w="4982"/>
        <w:gridCol w:w="3669"/>
        <w:gridCol w:w="22"/>
      </w:tblGrid>
      <w:tr w:rsidR="00176133" w:rsidRPr="00D71381" w14:paraId="5C368F63"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bottom"/>
          </w:tcPr>
          <w:p w14:paraId="2408393C"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 п/п</w:t>
            </w:r>
          </w:p>
          <w:p w14:paraId="6A887D20" w14:textId="77777777" w:rsidR="00176133" w:rsidRPr="00D71381" w:rsidRDefault="00176133" w:rsidP="00FB29D7">
            <w:pPr>
              <w:contextualSpacing/>
              <w:jc w:val="center"/>
              <w:rPr>
                <w:rFonts w:eastAsia="Times New Roman"/>
                <w:sz w:val="22"/>
                <w:szCs w:val="22"/>
                <w:lang w:eastAsia="ru-RU"/>
              </w:rPr>
            </w:pPr>
          </w:p>
        </w:tc>
        <w:tc>
          <w:tcPr>
            <w:tcW w:w="1427" w:type="dxa"/>
            <w:tcBorders>
              <w:top w:val="single" w:sz="8" w:space="0" w:color="auto"/>
              <w:bottom w:val="single" w:sz="8" w:space="0" w:color="auto"/>
              <w:right w:val="single" w:sz="8" w:space="0" w:color="auto"/>
            </w:tcBorders>
            <w:vAlign w:val="center"/>
          </w:tcPr>
          <w:p w14:paraId="113515A9"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Наименование объекта, назначение</w:t>
            </w:r>
          </w:p>
        </w:tc>
        <w:tc>
          <w:tcPr>
            <w:tcW w:w="4982" w:type="dxa"/>
            <w:tcBorders>
              <w:top w:val="single" w:sz="8" w:space="0" w:color="auto"/>
              <w:bottom w:val="single" w:sz="4" w:space="0" w:color="auto"/>
              <w:right w:val="single" w:sz="8" w:space="0" w:color="auto"/>
            </w:tcBorders>
            <w:vAlign w:val="center"/>
          </w:tcPr>
          <w:p w14:paraId="3C8CB07D" w14:textId="179FC739"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Адрес</w:t>
            </w:r>
            <w:r w:rsidR="00AA63B3" w:rsidRPr="00D71381">
              <w:rPr>
                <w:rFonts w:eastAsia="Times New Roman"/>
                <w:sz w:val="22"/>
                <w:szCs w:val="22"/>
                <w:lang w:eastAsia="ru-RU"/>
              </w:rPr>
              <w:t xml:space="preserve"> </w:t>
            </w:r>
            <w:r w:rsidRPr="00D71381">
              <w:rPr>
                <w:rFonts w:eastAsia="Times New Roman"/>
                <w:sz w:val="22"/>
                <w:szCs w:val="22"/>
                <w:lang w:val="en-US" w:eastAsia="ru-RU"/>
              </w:rPr>
              <w:t>мест</w:t>
            </w:r>
            <w:r w:rsidR="00FE2A93" w:rsidRPr="00D71381">
              <w:rPr>
                <w:rFonts w:eastAsia="Times New Roman"/>
                <w:sz w:val="22"/>
                <w:szCs w:val="22"/>
                <w:lang w:eastAsia="ru-RU"/>
              </w:rPr>
              <w:t>о</w:t>
            </w:r>
            <w:r w:rsidR="00C12521" w:rsidRPr="00D71381">
              <w:rPr>
                <w:rFonts w:eastAsia="Times New Roman"/>
                <w:sz w:val="22"/>
                <w:szCs w:val="22"/>
                <w:lang w:val="en-US" w:eastAsia="ru-RU"/>
              </w:rPr>
              <w:t>нахождения</w:t>
            </w:r>
            <w:r w:rsidR="00C12521" w:rsidRPr="00D71381">
              <w:rPr>
                <w:rFonts w:eastAsia="Times New Roman"/>
                <w:sz w:val="22"/>
                <w:szCs w:val="22"/>
                <w:lang w:eastAsia="ru-RU"/>
              </w:rPr>
              <w:t>, кадастровый номер</w:t>
            </w:r>
          </w:p>
        </w:tc>
        <w:tc>
          <w:tcPr>
            <w:tcW w:w="3669" w:type="dxa"/>
            <w:tcBorders>
              <w:top w:val="single" w:sz="8" w:space="0" w:color="auto"/>
              <w:bottom w:val="single" w:sz="8" w:space="0" w:color="auto"/>
              <w:right w:val="single" w:sz="8" w:space="0" w:color="auto"/>
            </w:tcBorders>
            <w:vAlign w:val="bottom"/>
          </w:tcPr>
          <w:p w14:paraId="7C5B78CF" w14:textId="77777777" w:rsidR="00176133" w:rsidRPr="00D71381" w:rsidRDefault="00176133" w:rsidP="00FB29D7">
            <w:pPr>
              <w:contextualSpacing/>
              <w:jc w:val="center"/>
              <w:rPr>
                <w:rFonts w:eastAsia="Times New Roman"/>
                <w:sz w:val="22"/>
                <w:szCs w:val="22"/>
                <w:lang w:eastAsia="ru-RU"/>
              </w:rPr>
            </w:pPr>
            <w:r w:rsidRPr="00D71381">
              <w:rPr>
                <w:rFonts w:eastAsia="Times New Roman"/>
                <w:sz w:val="22"/>
                <w:szCs w:val="22"/>
                <w:lang w:eastAsia="ru-RU"/>
              </w:rPr>
              <w:t xml:space="preserve">Государственная регистрация права </w:t>
            </w:r>
          </w:p>
        </w:tc>
      </w:tr>
      <w:tr w:rsidR="00176133" w:rsidRPr="00D71381" w14:paraId="7454D430" w14:textId="77777777" w:rsidTr="00CA4317">
        <w:trPr>
          <w:trHeight w:val="239"/>
          <w:jc w:val="center"/>
        </w:trPr>
        <w:tc>
          <w:tcPr>
            <w:tcW w:w="10531" w:type="dxa"/>
            <w:gridSpan w:val="5"/>
            <w:tcBorders>
              <w:top w:val="single" w:sz="8" w:space="0" w:color="auto"/>
              <w:left w:val="single" w:sz="8" w:space="0" w:color="auto"/>
              <w:bottom w:val="single" w:sz="8" w:space="0" w:color="auto"/>
              <w:right w:val="single" w:sz="8" w:space="0" w:color="auto"/>
            </w:tcBorders>
            <w:vAlign w:val="bottom"/>
          </w:tcPr>
          <w:p w14:paraId="3427C246" w14:textId="77777777" w:rsidR="00176133" w:rsidRPr="00D71381" w:rsidRDefault="00C12521" w:rsidP="00FB29D7">
            <w:pPr>
              <w:tabs>
                <w:tab w:val="left" w:pos="846"/>
              </w:tabs>
              <w:ind w:left="112" w:right="106"/>
              <w:contextualSpacing/>
              <w:jc w:val="center"/>
              <w:rPr>
                <w:b/>
                <w:sz w:val="22"/>
                <w:szCs w:val="22"/>
              </w:rPr>
            </w:pPr>
            <w:r w:rsidRPr="00D71381">
              <w:rPr>
                <w:b/>
                <w:sz w:val="22"/>
                <w:szCs w:val="22"/>
              </w:rPr>
              <w:t xml:space="preserve">Сети </w:t>
            </w:r>
            <w:r w:rsidR="00D92862" w:rsidRPr="00D71381">
              <w:rPr>
                <w:b/>
                <w:sz w:val="22"/>
                <w:szCs w:val="22"/>
              </w:rPr>
              <w:t>теплоснабжения</w:t>
            </w:r>
            <w:r w:rsidR="00176133" w:rsidRPr="00D71381">
              <w:rPr>
                <w:b/>
                <w:sz w:val="22"/>
                <w:szCs w:val="22"/>
              </w:rPr>
              <w:t>.</w:t>
            </w:r>
          </w:p>
        </w:tc>
      </w:tr>
      <w:tr w:rsidR="00C12521" w:rsidRPr="00D71381" w14:paraId="7112F5A7"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755D30B1"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1</w:t>
            </w:r>
          </w:p>
        </w:tc>
        <w:tc>
          <w:tcPr>
            <w:tcW w:w="1427" w:type="dxa"/>
            <w:tcBorders>
              <w:top w:val="single" w:sz="8" w:space="0" w:color="auto"/>
              <w:bottom w:val="single" w:sz="8" w:space="0" w:color="auto"/>
              <w:right w:val="single" w:sz="8" w:space="0" w:color="auto"/>
            </w:tcBorders>
          </w:tcPr>
          <w:p w14:paraId="1321EEDD" w14:textId="77777777" w:rsidR="00C12521" w:rsidRPr="00D71381" w:rsidRDefault="00C12521" w:rsidP="00CC48EA">
            <w:pPr>
              <w:spacing w:line="276" w:lineRule="auto"/>
              <w:rPr>
                <w:sz w:val="22"/>
                <w:szCs w:val="22"/>
              </w:rPr>
            </w:pPr>
            <w:r w:rsidRPr="00D71381">
              <w:rPr>
                <w:sz w:val="22"/>
                <w:szCs w:val="22"/>
                <w:lang w:bidi="ru-RU"/>
              </w:rPr>
              <w:t>Теплотрасса ул. Северная</w:t>
            </w:r>
          </w:p>
        </w:tc>
        <w:tc>
          <w:tcPr>
            <w:tcW w:w="4982" w:type="dxa"/>
            <w:tcBorders>
              <w:top w:val="single" w:sz="8" w:space="0" w:color="auto"/>
              <w:bottom w:val="single" w:sz="8" w:space="0" w:color="auto"/>
              <w:right w:val="single" w:sz="8" w:space="0" w:color="auto"/>
            </w:tcBorders>
          </w:tcPr>
          <w:p w14:paraId="17D551CE"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 КН 74:19:1507005:96</w:t>
            </w:r>
          </w:p>
        </w:tc>
        <w:tc>
          <w:tcPr>
            <w:tcW w:w="3669" w:type="dxa"/>
            <w:tcBorders>
              <w:top w:val="single" w:sz="8" w:space="0" w:color="auto"/>
              <w:bottom w:val="single" w:sz="8" w:space="0" w:color="auto"/>
              <w:right w:val="single" w:sz="8" w:space="0" w:color="auto"/>
            </w:tcBorders>
            <w:vAlign w:val="center"/>
          </w:tcPr>
          <w:p w14:paraId="6DB0042E" w14:textId="77777777" w:rsidR="00C12521" w:rsidRPr="00D71381" w:rsidRDefault="00C12521" w:rsidP="00FB29D7">
            <w:pPr>
              <w:contextualSpacing/>
              <w:jc w:val="center"/>
              <w:rPr>
                <w:sz w:val="22"/>
                <w:szCs w:val="22"/>
              </w:rPr>
            </w:pPr>
            <w:r w:rsidRPr="00D71381">
              <w:rPr>
                <w:sz w:val="22"/>
                <w:szCs w:val="22"/>
              </w:rPr>
              <w:t>Запись регистрации от 02.11.2020г.</w:t>
            </w:r>
          </w:p>
          <w:p w14:paraId="149D4955" w14:textId="77777777" w:rsidR="00C12521" w:rsidRPr="00D71381" w:rsidRDefault="00C12521" w:rsidP="00FB29D7">
            <w:pPr>
              <w:contextualSpacing/>
              <w:jc w:val="center"/>
              <w:rPr>
                <w:rFonts w:eastAsia="Times New Roman"/>
                <w:sz w:val="22"/>
                <w:szCs w:val="22"/>
                <w:lang w:eastAsia="ru-RU"/>
              </w:rPr>
            </w:pPr>
            <w:r w:rsidRPr="00D71381">
              <w:rPr>
                <w:sz w:val="22"/>
                <w:szCs w:val="22"/>
              </w:rPr>
              <w:t xml:space="preserve">74:19:1507005:96-74/108/2020-3 </w:t>
            </w:r>
          </w:p>
        </w:tc>
      </w:tr>
      <w:tr w:rsidR="00C12521" w:rsidRPr="00D71381" w14:paraId="6D6A042C"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7F66F536"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2</w:t>
            </w:r>
          </w:p>
        </w:tc>
        <w:tc>
          <w:tcPr>
            <w:tcW w:w="1427" w:type="dxa"/>
            <w:tcBorders>
              <w:top w:val="single" w:sz="8" w:space="0" w:color="auto"/>
              <w:bottom w:val="single" w:sz="8" w:space="0" w:color="auto"/>
              <w:right w:val="single" w:sz="8" w:space="0" w:color="auto"/>
            </w:tcBorders>
          </w:tcPr>
          <w:p w14:paraId="2BDA080A" w14:textId="77777777" w:rsidR="00C12521" w:rsidRPr="00D71381" w:rsidRDefault="00C12521" w:rsidP="00CC48EA">
            <w:pPr>
              <w:rPr>
                <w:sz w:val="22"/>
                <w:szCs w:val="22"/>
                <w:lang w:bidi="ru-RU"/>
              </w:rPr>
            </w:pPr>
            <w:r w:rsidRPr="00D71381">
              <w:rPr>
                <w:sz w:val="22"/>
                <w:szCs w:val="22"/>
                <w:lang w:bidi="ru-RU"/>
              </w:rPr>
              <w:t>Теплотрасса ул. Почтовая</w:t>
            </w:r>
          </w:p>
        </w:tc>
        <w:tc>
          <w:tcPr>
            <w:tcW w:w="4982" w:type="dxa"/>
            <w:tcBorders>
              <w:top w:val="single" w:sz="8" w:space="0" w:color="auto"/>
              <w:bottom w:val="single" w:sz="8" w:space="0" w:color="auto"/>
              <w:right w:val="single" w:sz="8" w:space="0" w:color="auto"/>
            </w:tcBorders>
          </w:tcPr>
          <w:p w14:paraId="66731F01"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 КН 74:19:1507080:29</w:t>
            </w:r>
          </w:p>
        </w:tc>
        <w:tc>
          <w:tcPr>
            <w:tcW w:w="3669" w:type="dxa"/>
            <w:tcBorders>
              <w:top w:val="single" w:sz="8" w:space="0" w:color="auto"/>
              <w:bottom w:val="single" w:sz="8" w:space="0" w:color="auto"/>
              <w:right w:val="single" w:sz="8" w:space="0" w:color="auto"/>
            </w:tcBorders>
            <w:vAlign w:val="center"/>
          </w:tcPr>
          <w:p w14:paraId="69794C1E" w14:textId="77777777" w:rsidR="00C12521" w:rsidRPr="00D71381" w:rsidRDefault="00C12521" w:rsidP="00FB29D7">
            <w:pPr>
              <w:contextualSpacing/>
              <w:jc w:val="center"/>
              <w:rPr>
                <w:sz w:val="22"/>
                <w:szCs w:val="22"/>
              </w:rPr>
            </w:pPr>
            <w:r w:rsidRPr="00D71381">
              <w:rPr>
                <w:sz w:val="22"/>
                <w:szCs w:val="22"/>
              </w:rPr>
              <w:t>Запись регистрации от 02.11.2020г. 74:19:1507080:29-74/108/2020-3</w:t>
            </w:r>
          </w:p>
        </w:tc>
      </w:tr>
      <w:tr w:rsidR="00C12521" w:rsidRPr="00D71381" w14:paraId="0FF3EA86"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172EEDB2"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3</w:t>
            </w:r>
          </w:p>
        </w:tc>
        <w:tc>
          <w:tcPr>
            <w:tcW w:w="1427" w:type="dxa"/>
            <w:tcBorders>
              <w:top w:val="single" w:sz="8" w:space="0" w:color="auto"/>
              <w:bottom w:val="single" w:sz="8" w:space="0" w:color="auto"/>
              <w:right w:val="single" w:sz="8" w:space="0" w:color="auto"/>
            </w:tcBorders>
          </w:tcPr>
          <w:p w14:paraId="7E6173BE" w14:textId="77777777" w:rsidR="00C12521" w:rsidRPr="00D71381" w:rsidRDefault="00C12521" w:rsidP="00CC48EA">
            <w:pPr>
              <w:rPr>
                <w:sz w:val="22"/>
                <w:szCs w:val="22"/>
              </w:rPr>
            </w:pPr>
            <w:r w:rsidRPr="00D71381">
              <w:rPr>
                <w:sz w:val="22"/>
                <w:szCs w:val="22"/>
                <w:lang w:bidi="ru-RU"/>
              </w:rPr>
              <w:t>Теплотрасса ул. Пионерская</w:t>
            </w:r>
          </w:p>
        </w:tc>
        <w:tc>
          <w:tcPr>
            <w:tcW w:w="4982" w:type="dxa"/>
            <w:tcBorders>
              <w:top w:val="single" w:sz="8" w:space="0" w:color="auto"/>
              <w:bottom w:val="single" w:sz="8" w:space="0" w:color="auto"/>
              <w:right w:val="single" w:sz="8" w:space="0" w:color="auto"/>
            </w:tcBorders>
          </w:tcPr>
          <w:p w14:paraId="7BA2350F"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 КН 74:19:0000000:16092</w:t>
            </w:r>
          </w:p>
        </w:tc>
        <w:tc>
          <w:tcPr>
            <w:tcW w:w="3669" w:type="dxa"/>
            <w:tcBorders>
              <w:top w:val="single" w:sz="8" w:space="0" w:color="auto"/>
              <w:bottom w:val="single" w:sz="8" w:space="0" w:color="auto"/>
              <w:right w:val="single" w:sz="8" w:space="0" w:color="auto"/>
            </w:tcBorders>
            <w:vAlign w:val="center"/>
          </w:tcPr>
          <w:p w14:paraId="18DA762A"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74:19:0000000:16092-74/108/2020-3</w:t>
            </w:r>
          </w:p>
        </w:tc>
      </w:tr>
      <w:tr w:rsidR="00C12521" w:rsidRPr="00D71381" w14:paraId="058175D7"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1B78D22D"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4</w:t>
            </w:r>
          </w:p>
        </w:tc>
        <w:tc>
          <w:tcPr>
            <w:tcW w:w="1427" w:type="dxa"/>
            <w:tcBorders>
              <w:top w:val="single" w:sz="8" w:space="0" w:color="auto"/>
              <w:bottom w:val="single" w:sz="8" w:space="0" w:color="auto"/>
              <w:right w:val="single" w:sz="8" w:space="0" w:color="auto"/>
            </w:tcBorders>
          </w:tcPr>
          <w:p w14:paraId="0523C45E" w14:textId="77777777" w:rsidR="00C12521" w:rsidRPr="00D71381" w:rsidRDefault="00C12521" w:rsidP="00CC48EA">
            <w:pPr>
              <w:rPr>
                <w:sz w:val="22"/>
                <w:szCs w:val="22"/>
              </w:rPr>
            </w:pPr>
            <w:r w:rsidRPr="00D71381">
              <w:rPr>
                <w:sz w:val="22"/>
                <w:szCs w:val="22"/>
                <w:lang w:bidi="ru-RU"/>
              </w:rPr>
              <w:t>Теплотрасса ул. Почтовая</w:t>
            </w:r>
          </w:p>
        </w:tc>
        <w:tc>
          <w:tcPr>
            <w:tcW w:w="4982" w:type="dxa"/>
            <w:tcBorders>
              <w:top w:val="single" w:sz="8" w:space="0" w:color="auto"/>
              <w:bottom w:val="single" w:sz="8" w:space="0" w:color="auto"/>
              <w:right w:val="single" w:sz="8" w:space="0" w:color="auto"/>
            </w:tcBorders>
          </w:tcPr>
          <w:p w14:paraId="48311095" w14:textId="77777777" w:rsidR="00C12521" w:rsidRPr="00D71381" w:rsidRDefault="00C12521"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 КН 74:19:1507059:47</w:t>
            </w:r>
          </w:p>
        </w:tc>
        <w:tc>
          <w:tcPr>
            <w:tcW w:w="3669" w:type="dxa"/>
            <w:tcBorders>
              <w:top w:val="single" w:sz="8" w:space="0" w:color="auto"/>
              <w:bottom w:val="single" w:sz="8" w:space="0" w:color="auto"/>
              <w:right w:val="single" w:sz="8" w:space="0" w:color="auto"/>
            </w:tcBorders>
            <w:vAlign w:val="center"/>
          </w:tcPr>
          <w:p w14:paraId="1D55F414" w14:textId="77777777" w:rsidR="00C12521" w:rsidRPr="00D71381" w:rsidRDefault="00C12521" w:rsidP="00FB29D7">
            <w:pPr>
              <w:contextualSpacing/>
              <w:jc w:val="center"/>
              <w:rPr>
                <w:sz w:val="22"/>
                <w:szCs w:val="22"/>
              </w:rPr>
            </w:pPr>
            <w:r w:rsidRPr="00D71381">
              <w:rPr>
                <w:sz w:val="22"/>
                <w:szCs w:val="22"/>
              </w:rPr>
              <w:t>Запись регистрации от 02.11.2020г. 74:19:1507059:47-74/108/2020-2</w:t>
            </w:r>
          </w:p>
        </w:tc>
      </w:tr>
      <w:tr w:rsidR="00C12521" w:rsidRPr="00D71381" w14:paraId="4B4860F9"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52927306"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5</w:t>
            </w:r>
          </w:p>
        </w:tc>
        <w:tc>
          <w:tcPr>
            <w:tcW w:w="1427" w:type="dxa"/>
            <w:tcBorders>
              <w:top w:val="single" w:sz="8" w:space="0" w:color="auto"/>
              <w:bottom w:val="single" w:sz="8" w:space="0" w:color="auto"/>
              <w:right w:val="single" w:sz="8" w:space="0" w:color="auto"/>
            </w:tcBorders>
          </w:tcPr>
          <w:p w14:paraId="575396AD" w14:textId="77777777" w:rsidR="00C12521" w:rsidRPr="00D71381" w:rsidRDefault="00C12521" w:rsidP="00CC48EA">
            <w:pPr>
              <w:rPr>
                <w:sz w:val="22"/>
                <w:szCs w:val="22"/>
              </w:rPr>
            </w:pPr>
            <w:r w:rsidRPr="00D71381">
              <w:rPr>
                <w:sz w:val="22"/>
                <w:szCs w:val="22"/>
                <w:lang w:bidi="ru-RU"/>
              </w:rPr>
              <w:t>Теплотрасса ул. Лесная – ул. Западная – ул. Пионерская</w:t>
            </w:r>
          </w:p>
        </w:tc>
        <w:tc>
          <w:tcPr>
            <w:tcW w:w="4982" w:type="dxa"/>
            <w:tcBorders>
              <w:top w:val="single" w:sz="8" w:space="0" w:color="auto"/>
              <w:bottom w:val="single" w:sz="8" w:space="0" w:color="auto"/>
              <w:right w:val="single" w:sz="8" w:space="0" w:color="auto"/>
            </w:tcBorders>
          </w:tcPr>
          <w:p w14:paraId="3CC86176" w14:textId="77777777" w:rsidR="00C12521" w:rsidRPr="00D71381" w:rsidRDefault="00C12521" w:rsidP="00CC48EA">
            <w:pPr>
              <w:spacing w:line="276" w:lineRule="auto"/>
              <w:rPr>
                <w:sz w:val="22"/>
                <w:szCs w:val="22"/>
              </w:rPr>
            </w:pPr>
            <w:r w:rsidRPr="00D71381">
              <w:rPr>
                <w:sz w:val="22"/>
                <w:szCs w:val="22"/>
              </w:rPr>
              <w:t xml:space="preserve">Челябинская область, р-н Сосновский, п. Полетаево, ул. Лесная – ул. Западная – ул. Пионерская (Теплотрасса 2579 м.), </w:t>
            </w:r>
          </w:p>
          <w:p w14:paraId="6E4FB3F2" w14:textId="77777777" w:rsidR="00C12521" w:rsidRPr="00D71381" w:rsidRDefault="00C12521" w:rsidP="00CC48EA">
            <w:pPr>
              <w:spacing w:line="276" w:lineRule="auto"/>
              <w:rPr>
                <w:sz w:val="22"/>
                <w:szCs w:val="22"/>
              </w:rPr>
            </w:pPr>
            <w:r w:rsidRPr="00D71381">
              <w:rPr>
                <w:sz w:val="22"/>
                <w:szCs w:val="22"/>
              </w:rPr>
              <w:t>КН 74:19:000000:16118</w:t>
            </w:r>
          </w:p>
        </w:tc>
        <w:tc>
          <w:tcPr>
            <w:tcW w:w="3669" w:type="dxa"/>
            <w:tcBorders>
              <w:top w:val="single" w:sz="8" w:space="0" w:color="auto"/>
              <w:bottom w:val="single" w:sz="8" w:space="0" w:color="auto"/>
              <w:right w:val="single" w:sz="8" w:space="0" w:color="auto"/>
            </w:tcBorders>
            <w:vAlign w:val="center"/>
          </w:tcPr>
          <w:p w14:paraId="02B74114"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74:19:0000000:16118-74/108/2020-2</w:t>
            </w:r>
          </w:p>
        </w:tc>
      </w:tr>
      <w:tr w:rsidR="00C12521" w:rsidRPr="00D71381" w14:paraId="1B659AA3" w14:textId="77777777" w:rsidTr="00CA4317">
        <w:trPr>
          <w:gridAfter w:val="1"/>
          <w:wAfter w:w="22" w:type="dxa"/>
          <w:trHeight w:val="283"/>
          <w:jc w:val="center"/>
        </w:trPr>
        <w:tc>
          <w:tcPr>
            <w:tcW w:w="431" w:type="dxa"/>
            <w:tcBorders>
              <w:top w:val="single" w:sz="8" w:space="0" w:color="auto"/>
              <w:left w:val="single" w:sz="8" w:space="0" w:color="auto"/>
              <w:bottom w:val="single" w:sz="8" w:space="0" w:color="auto"/>
              <w:right w:val="single" w:sz="8" w:space="0" w:color="auto"/>
            </w:tcBorders>
            <w:vAlign w:val="center"/>
          </w:tcPr>
          <w:p w14:paraId="32BD1FF4" w14:textId="77777777" w:rsidR="00C12521" w:rsidRPr="00D71381" w:rsidRDefault="00C12521" w:rsidP="00FB29D7">
            <w:pPr>
              <w:contextualSpacing/>
              <w:jc w:val="center"/>
              <w:rPr>
                <w:rFonts w:eastAsia="Times New Roman"/>
                <w:sz w:val="22"/>
                <w:szCs w:val="22"/>
                <w:lang w:eastAsia="ru-RU"/>
              </w:rPr>
            </w:pPr>
            <w:r w:rsidRPr="00D71381">
              <w:rPr>
                <w:rFonts w:eastAsia="Times New Roman"/>
                <w:sz w:val="22"/>
                <w:szCs w:val="22"/>
                <w:lang w:eastAsia="ru-RU"/>
              </w:rPr>
              <w:t>6</w:t>
            </w:r>
          </w:p>
        </w:tc>
        <w:tc>
          <w:tcPr>
            <w:tcW w:w="1427" w:type="dxa"/>
            <w:tcBorders>
              <w:top w:val="single" w:sz="8" w:space="0" w:color="auto"/>
              <w:bottom w:val="single" w:sz="8" w:space="0" w:color="auto"/>
              <w:right w:val="single" w:sz="8" w:space="0" w:color="auto"/>
            </w:tcBorders>
          </w:tcPr>
          <w:p w14:paraId="1C7FA8E9" w14:textId="77777777" w:rsidR="00C12521" w:rsidRPr="00D71381" w:rsidRDefault="00C12521" w:rsidP="00CC48EA">
            <w:pPr>
              <w:rPr>
                <w:sz w:val="22"/>
                <w:szCs w:val="22"/>
                <w:lang w:bidi="ru-RU"/>
              </w:rPr>
            </w:pPr>
            <w:r w:rsidRPr="00D71381">
              <w:rPr>
                <w:sz w:val="22"/>
                <w:szCs w:val="22"/>
                <w:lang w:bidi="ru-RU"/>
              </w:rPr>
              <w:t>Теплотрасса</w:t>
            </w:r>
          </w:p>
        </w:tc>
        <w:tc>
          <w:tcPr>
            <w:tcW w:w="4982" w:type="dxa"/>
            <w:tcBorders>
              <w:top w:val="single" w:sz="8" w:space="0" w:color="auto"/>
              <w:bottom w:val="single" w:sz="4" w:space="0" w:color="auto"/>
              <w:right w:val="single" w:sz="8" w:space="0" w:color="auto"/>
            </w:tcBorders>
          </w:tcPr>
          <w:p w14:paraId="687FC13E" w14:textId="77777777" w:rsidR="00C12521" w:rsidRPr="00D71381" w:rsidRDefault="00C12521" w:rsidP="00CC48EA">
            <w:pPr>
              <w:spacing w:line="276" w:lineRule="auto"/>
              <w:rPr>
                <w:sz w:val="22"/>
                <w:szCs w:val="22"/>
                <w:lang w:bidi="ru-RU"/>
              </w:rPr>
            </w:pPr>
            <w:r w:rsidRPr="00D71381">
              <w:rPr>
                <w:sz w:val="22"/>
                <w:szCs w:val="22"/>
                <w:lang w:bidi="ru-RU"/>
              </w:rPr>
              <w:t>Челябинская область, р-н Сосновский, д. Бутаки (теплотрасса 141 м.), КН 74:19:0000000:16060</w:t>
            </w:r>
          </w:p>
        </w:tc>
        <w:tc>
          <w:tcPr>
            <w:tcW w:w="3669" w:type="dxa"/>
            <w:tcBorders>
              <w:top w:val="single" w:sz="8" w:space="0" w:color="auto"/>
              <w:bottom w:val="single" w:sz="8" w:space="0" w:color="auto"/>
              <w:right w:val="single" w:sz="8" w:space="0" w:color="auto"/>
            </w:tcBorders>
            <w:vAlign w:val="center"/>
          </w:tcPr>
          <w:p w14:paraId="0825561F" w14:textId="77777777" w:rsidR="00C12521" w:rsidRPr="00D71381" w:rsidRDefault="00C12521" w:rsidP="00FB29D7">
            <w:pPr>
              <w:contextualSpacing/>
              <w:jc w:val="center"/>
              <w:rPr>
                <w:sz w:val="22"/>
                <w:szCs w:val="22"/>
              </w:rPr>
            </w:pPr>
            <w:r w:rsidRPr="00D71381">
              <w:rPr>
                <w:sz w:val="22"/>
                <w:szCs w:val="22"/>
              </w:rPr>
              <w:t>Запись регистрации от 02.11.2020г. 74:19:0000000:16060-74/108/2020-2</w:t>
            </w:r>
          </w:p>
        </w:tc>
      </w:tr>
    </w:tbl>
    <w:p w14:paraId="23EA1B9C" w14:textId="77777777" w:rsidR="009B267F" w:rsidRPr="00D71381" w:rsidRDefault="009B267F" w:rsidP="00B607D9">
      <w:pPr>
        <w:spacing w:line="276" w:lineRule="auto"/>
        <w:jc w:val="center"/>
        <w:rPr>
          <w:b/>
          <w:sz w:val="22"/>
          <w:szCs w:val="22"/>
        </w:rPr>
      </w:pPr>
    </w:p>
    <w:p w14:paraId="6731F295" w14:textId="77777777" w:rsidR="00B607D9" w:rsidRPr="00D71381" w:rsidRDefault="00B607D9" w:rsidP="00B607D9">
      <w:pPr>
        <w:spacing w:line="276" w:lineRule="auto"/>
        <w:jc w:val="center"/>
        <w:rPr>
          <w:b/>
          <w:sz w:val="22"/>
          <w:szCs w:val="22"/>
        </w:rPr>
      </w:pPr>
      <w:r w:rsidRPr="00D71381">
        <w:rPr>
          <w:b/>
          <w:sz w:val="22"/>
          <w:szCs w:val="22"/>
        </w:rPr>
        <w:t>Данные о регистрации земельных участков:</w:t>
      </w:r>
    </w:p>
    <w:tbl>
      <w:tblPr>
        <w:tblpPr w:leftFromText="180" w:rightFromText="180"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566"/>
        <w:gridCol w:w="2261"/>
        <w:gridCol w:w="3637"/>
      </w:tblGrid>
      <w:tr w:rsidR="00B607D9" w:rsidRPr="00D71381" w14:paraId="3A41DDEF" w14:textId="77777777" w:rsidTr="00B607D9">
        <w:trPr>
          <w:trHeight w:val="596"/>
        </w:trPr>
        <w:tc>
          <w:tcPr>
            <w:tcW w:w="332" w:type="pct"/>
            <w:shd w:val="clear" w:color="auto" w:fill="auto"/>
            <w:vAlign w:val="center"/>
          </w:tcPr>
          <w:p w14:paraId="02341FD7" w14:textId="77777777" w:rsidR="00B607D9" w:rsidRPr="00D71381" w:rsidRDefault="00B607D9" w:rsidP="00B607D9">
            <w:pPr>
              <w:spacing w:line="276" w:lineRule="auto"/>
              <w:jc w:val="center"/>
              <w:rPr>
                <w:sz w:val="22"/>
                <w:szCs w:val="22"/>
              </w:rPr>
            </w:pPr>
            <w:r w:rsidRPr="00D71381">
              <w:rPr>
                <w:sz w:val="22"/>
                <w:szCs w:val="22"/>
              </w:rPr>
              <w:t>№</w:t>
            </w:r>
          </w:p>
          <w:p w14:paraId="24B62930" w14:textId="77777777" w:rsidR="00B607D9" w:rsidRPr="00D71381" w:rsidRDefault="00B607D9" w:rsidP="00B607D9">
            <w:pPr>
              <w:spacing w:line="276" w:lineRule="auto"/>
              <w:jc w:val="center"/>
              <w:rPr>
                <w:sz w:val="22"/>
                <w:szCs w:val="22"/>
              </w:rPr>
            </w:pPr>
            <w:r w:rsidRPr="00D71381">
              <w:rPr>
                <w:sz w:val="22"/>
                <w:szCs w:val="22"/>
              </w:rPr>
              <w:t>п/п</w:t>
            </w:r>
          </w:p>
        </w:tc>
        <w:tc>
          <w:tcPr>
            <w:tcW w:w="1759" w:type="pct"/>
            <w:shd w:val="clear" w:color="auto" w:fill="auto"/>
            <w:vAlign w:val="center"/>
          </w:tcPr>
          <w:p w14:paraId="7B56E51C" w14:textId="77777777" w:rsidR="00B607D9" w:rsidRPr="00D71381" w:rsidRDefault="00B607D9" w:rsidP="00B607D9">
            <w:pPr>
              <w:spacing w:line="276" w:lineRule="auto"/>
              <w:jc w:val="center"/>
              <w:rPr>
                <w:sz w:val="22"/>
                <w:szCs w:val="22"/>
              </w:rPr>
            </w:pPr>
          </w:p>
          <w:p w14:paraId="4FA06FBD" w14:textId="77777777" w:rsidR="00B607D9" w:rsidRPr="00D71381" w:rsidRDefault="00B607D9" w:rsidP="00B607D9">
            <w:pPr>
              <w:spacing w:line="276" w:lineRule="auto"/>
              <w:jc w:val="center"/>
              <w:rPr>
                <w:sz w:val="22"/>
                <w:szCs w:val="22"/>
              </w:rPr>
            </w:pPr>
            <w:r w:rsidRPr="00D71381">
              <w:rPr>
                <w:sz w:val="22"/>
                <w:szCs w:val="22"/>
              </w:rPr>
              <w:t>Адрес земельного участка</w:t>
            </w:r>
          </w:p>
        </w:tc>
        <w:tc>
          <w:tcPr>
            <w:tcW w:w="1115" w:type="pct"/>
            <w:shd w:val="clear" w:color="auto" w:fill="auto"/>
            <w:vAlign w:val="center"/>
          </w:tcPr>
          <w:p w14:paraId="58EB7635" w14:textId="77777777" w:rsidR="00B607D9" w:rsidRPr="00D71381" w:rsidRDefault="00B607D9" w:rsidP="00B607D9">
            <w:pPr>
              <w:spacing w:line="276" w:lineRule="auto"/>
              <w:jc w:val="center"/>
              <w:rPr>
                <w:sz w:val="22"/>
                <w:szCs w:val="22"/>
              </w:rPr>
            </w:pPr>
            <w:r w:rsidRPr="00D71381">
              <w:rPr>
                <w:sz w:val="22"/>
                <w:szCs w:val="22"/>
              </w:rPr>
              <w:t>Кадастровый номер</w:t>
            </w:r>
          </w:p>
        </w:tc>
        <w:tc>
          <w:tcPr>
            <w:tcW w:w="1794" w:type="pct"/>
            <w:shd w:val="clear" w:color="auto" w:fill="auto"/>
            <w:vAlign w:val="center"/>
          </w:tcPr>
          <w:p w14:paraId="5C22B335" w14:textId="77777777" w:rsidR="00B607D9" w:rsidRPr="00D71381" w:rsidRDefault="00B607D9" w:rsidP="00B607D9">
            <w:pPr>
              <w:spacing w:line="276" w:lineRule="auto"/>
              <w:jc w:val="center"/>
              <w:rPr>
                <w:sz w:val="22"/>
                <w:szCs w:val="22"/>
              </w:rPr>
            </w:pPr>
            <w:r w:rsidRPr="00D71381">
              <w:rPr>
                <w:sz w:val="22"/>
                <w:szCs w:val="22"/>
              </w:rPr>
              <w:t>Сведения о регистрации права муниципальной собственности</w:t>
            </w:r>
          </w:p>
        </w:tc>
      </w:tr>
      <w:tr w:rsidR="00B607D9" w:rsidRPr="00D71381" w14:paraId="3608202F" w14:textId="77777777" w:rsidTr="00B607D9">
        <w:trPr>
          <w:trHeight w:val="570"/>
        </w:trPr>
        <w:tc>
          <w:tcPr>
            <w:tcW w:w="332" w:type="pct"/>
            <w:shd w:val="clear" w:color="auto" w:fill="auto"/>
            <w:vAlign w:val="center"/>
          </w:tcPr>
          <w:p w14:paraId="0BEBDFF6" w14:textId="77777777" w:rsidR="00B607D9" w:rsidRPr="00D71381" w:rsidRDefault="00B607D9" w:rsidP="00B607D9">
            <w:pPr>
              <w:spacing w:line="276" w:lineRule="auto"/>
              <w:jc w:val="center"/>
              <w:rPr>
                <w:bCs/>
                <w:sz w:val="22"/>
                <w:szCs w:val="22"/>
              </w:rPr>
            </w:pPr>
            <w:r w:rsidRPr="00D71381">
              <w:rPr>
                <w:bCs/>
                <w:sz w:val="22"/>
                <w:szCs w:val="22"/>
              </w:rPr>
              <w:t>1</w:t>
            </w:r>
          </w:p>
        </w:tc>
        <w:tc>
          <w:tcPr>
            <w:tcW w:w="1759" w:type="pct"/>
            <w:shd w:val="clear" w:color="auto" w:fill="auto"/>
            <w:vAlign w:val="center"/>
          </w:tcPr>
          <w:p w14:paraId="72FB9471" w14:textId="77777777" w:rsidR="00B607D9" w:rsidRPr="00D71381" w:rsidRDefault="008F61D6" w:rsidP="00B607D9">
            <w:pPr>
              <w:spacing w:line="276" w:lineRule="auto"/>
              <w:rPr>
                <w:sz w:val="22"/>
                <w:szCs w:val="22"/>
              </w:rPr>
            </w:pPr>
            <w:r w:rsidRPr="00D71381">
              <w:rPr>
                <w:sz w:val="22"/>
                <w:szCs w:val="22"/>
              </w:rPr>
              <w:t>-</w:t>
            </w:r>
          </w:p>
        </w:tc>
        <w:tc>
          <w:tcPr>
            <w:tcW w:w="1115" w:type="pct"/>
            <w:shd w:val="clear" w:color="auto" w:fill="auto"/>
            <w:vAlign w:val="center"/>
          </w:tcPr>
          <w:p w14:paraId="387A961B" w14:textId="77777777" w:rsidR="00B607D9" w:rsidRPr="00D71381" w:rsidRDefault="008F61D6" w:rsidP="00B607D9">
            <w:pPr>
              <w:spacing w:line="276" w:lineRule="auto"/>
              <w:jc w:val="center"/>
              <w:rPr>
                <w:sz w:val="22"/>
                <w:szCs w:val="22"/>
              </w:rPr>
            </w:pPr>
            <w:r w:rsidRPr="00D71381">
              <w:rPr>
                <w:sz w:val="22"/>
                <w:szCs w:val="22"/>
              </w:rPr>
              <w:t>-</w:t>
            </w:r>
          </w:p>
        </w:tc>
        <w:tc>
          <w:tcPr>
            <w:tcW w:w="1794" w:type="pct"/>
            <w:shd w:val="clear" w:color="auto" w:fill="auto"/>
            <w:vAlign w:val="center"/>
          </w:tcPr>
          <w:p w14:paraId="51DD68BE" w14:textId="77777777" w:rsidR="00B607D9" w:rsidRPr="00D71381" w:rsidRDefault="008F61D6" w:rsidP="00B607D9">
            <w:pPr>
              <w:spacing w:line="276" w:lineRule="auto"/>
              <w:jc w:val="center"/>
              <w:rPr>
                <w:sz w:val="22"/>
                <w:szCs w:val="22"/>
              </w:rPr>
            </w:pPr>
            <w:r w:rsidRPr="00D71381">
              <w:rPr>
                <w:sz w:val="22"/>
                <w:szCs w:val="22"/>
              </w:rPr>
              <w:t>-</w:t>
            </w:r>
          </w:p>
        </w:tc>
      </w:tr>
    </w:tbl>
    <w:p w14:paraId="70C778C6"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2F712BA2"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23A3A851"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87CE352" w14:textId="77777777" w:rsidR="00FB29D7" w:rsidRPr="00D71381" w:rsidRDefault="00FB29D7" w:rsidP="00FB29D7">
      <w:pPr>
        <w:contextualSpacing/>
        <w:rPr>
          <w:sz w:val="22"/>
          <w:szCs w:val="22"/>
        </w:rPr>
      </w:pPr>
      <w:r w:rsidRPr="00D71381">
        <w:rPr>
          <w:sz w:val="22"/>
          <w:szCs w:val="22"/>
        </w:rPr>
        <w:t>сельского поселения</w:t>
      </w:r>
    </w:p>
    <w:p w14:paraId="4A29ADF6" w14:textId="77777777" w:rsidR="00FB29D7" w:rsidRPr="00D71381" w:rsidRDefault="00FB29D7" w:rsidP="00FB29D7">
      <w:pPr>
        <w:contextualSpacing/>
        <w:rPr>
          <w:sz w:val="22"/>
          <w:szCs w:val="22"/>
        </w:rPr>
      </w:pPr>
    </w:p>
    <w:p w14:paraId="3C0382CB" w14:textId="77777777" w:rsidR="00FB29D7" w:rsidRPr="00D71381" w:rsidRDefault="00FB29D7" w:rsidP="00FB29D7">
      <w:pPr>
        <w:contextualSpacing/>
        <w:rPr>
          <w:sz w:val="22"/>
          <w:szCs w:val="22"/>
        </w:rPr>
      </w:pPr>
    </w:p>
    <w:p w14:paraId="6DBD8A13"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1B66DD10" w14:textId="77777777" w:rsidR="00FB29D7" w:rsidRPr="00D71381" w:rsidRDefault="00FB29D7" w:rsidP="00FB29D7">
      <w:pPr>
        <w:ind w:left="2832" w:firstLine="708"/>
        <w:contextualSpacing/>
        <w:rPr>
          <w:sz w:val="22"/>
          <w:szCs w:val="22"/>
        </w:rPr>
      </w:pPr>
      <w:proofErr w:type="spellStart"/>
      <w:r w:rsidRPr="00D71381">
        <w:rPr>
          <w:sz w:val="22"/>
          <w:szCs w:val="22"/>
        </w:rPr>
        <w:t>м.п</w:t>
      </w:r>
      <w:proofErr w:type="spellEnd"/>
      <w:r w:rsidRPr="00D71381">
        <w:rPr>
          <w:sz w:val="22"/>
          <w:szCs w:val="22"/>
        </w:rPr>
        <w:t>.</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proofErr w:type="spellStart"/>
      <w:r w:rsidRPr="00D71381">
        <w:rPr>
          <w:sz w:val="22"/>
          <w:szCs w:val="22"/>
        </w:rPr>
        <w:t>м.п</w:t>
      </w:r>
      <w:proofErr w:type="spellEnd"/>
    </w:p>
    <w:p w14:paraId="543B607D"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04F185AA" w14:textId="77777777" w:rsidR="00C12521"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0A16D9A" w14:textId="67AA9DC9" w:rsidR="00FB29D7" w:rsidRPr="00D71381" w:rsidRDefault="00AA63B3" w:rsidP="00FB29D7">
      <w:pPr>
        <w:contextualSpacing/>
        <w:jc w:val="both"/>
        <w:rPr>
          <w:sz w:val="22"/>
          <w:szCs w:val="22"/>
        </w:rPr>
      </w:pPr>
      <w:r w:rsidRPr="00D71381">
        <w:rPr>
          <w:sz w:val="22"/>
          <w:szCs w:val="22"/>
        </w:rPr>
        <w:t>Заместитель Губернатора Челябинской области</w:t>
      </w:r>
    </w:p>
    <w:p w14:paraId="0BF6722F" w14:textId="77777777" w:rsidR="004B4A33" w:rsidRPr="00D71381" w:rsidRDefault="004B4A33" w:rsidP="00FB29D7">
      <w:pPr>
        <w:contextualSpacing/>
        <w:jc w:val="both"/>
        <w:rPr>
          <w:sz w:val="22"/>
          <w:szCs w:val="22"/>
        </w:rPr>
      </w:pPr>
    </w:p>
    <w:p w14:paraId="23FBBDC4" w14:textId="23E7918B" w:rsidR="00FB29D7" w:rsidRPr="00D71381" w:rsidRDefault="00FB29D7" w:rsidP="00FB29D7">
      <w:pPr>
        <w:ind w:left="585" w:hanging="585"/>
        <w:contextualSpacing/>
        <w:jc w:val="both"/>
        <w:rPr>
          <w:sz w:val="22"/>
          <w:szCs w:val="22"/>
        </w:rPr>
      </w:pPr>
      <w:r w:rsidRPr="00D71381">
        <w:rPr>
          <w:sz w:val="22"/>
          <w:szCs w:val="22"/>
        </w:rPr>
        <w:t>______________________ /</w:t>
      </w:r>
      <w:r w:rsidR="00AA63B3" w:rsidRPr="00D71381">
        <w:rPr>
          <w:sz w:val="22"/>
          <w:szCs w:val="22"/>
        </w:rPr>
        <w:t>А.М. Фалейчик/</w:t>
      </w:r>
      <w:r w:rsidRPr="00D71381">
        <w:rPr>
          <w:sz w:val="22"/>
          <w:szCs w:val="22"/>
        </w:rPr>
        <w:tab/>
      </w:r>
      <w:r w:rsidRPr="00D71381">
        <w:rPr>
          <w:sz w:val="22"/>
          <w:szCs w:val="22"/>
        </w:rPr>
        <w:tab/>
      </w:r>
      <w:proofErr w:type="spellStart"/>
      <w:r w:rsidRPr="00D71381">
        <w:rPr>
          <w:sz w:val="22"/>
          <w:szCs w:val="22"/>
        </w:rPr>
        <w:t>м.п</w:t>
      </w:r>
      <w:proofErr w:type="spellEnd"/>
      <w:r w:rsidRPr="00D71381">
        <w:rPr>
          <w:sz w:val="22"/>
          <w:szCs w:val="22"/>
        </w:rPr>
        <w:t>.</w:t>
      </w:r>
    </w:p>
    <w:p w14:paraId="0BABDD53" w14:textId="77777777" w:rsidR="00A74028" w:rsidRPr="00D71381" w:rsidRDefault="00A74028" w:rsidP="00CF3A66">
      <w:pPr>
        <w:spacing w:line="276" w:lineRule="auto"/>
        <w:jc w:val="right"/>
        <w:rPr>
          <w:sz w:val="22"/>
          <w:szCs w:val="22"/>
          <w:highlight w:val="yellow"/>
        </w:rPr>
      </w:pPr>
    </w:p>
    <w:p w14:paraId="05C758CB" w14:textId="77777777" w:rsidR="00AA63B3" w:rsidRDefault="00AA63B3" w:rsidP="00CF3A66">
      <w:pPr>
        <w:spacing w:line="276" w:lineRule="auto"/>
        <w:jc w:val="right"/>
        <w:rPr>
          <w:sz w:val="22"/>
          <w:szCs w:val="22"/>
          <w:highlight w:val="yellow"/>
        </w:rPr>
      </w:pPr>
    </w:p>
    <w:p w14:paraId="63572FC7" w14:textId="77777777" w:rsidR="007662E5" w:rsidRDefault="007662E5" w:rsidP="00CF3A66">
      <w:pPr>
        <w:spacing w:line="276" w:lineRule="auto"/>
        <w:jc w:val="right"/>
        <w:rPr>
          <w:sz w:val="22"/>
          <w:szCs w:val="22"/>
          <w:highlight w:val="yellow"/>
        </w:rPr>
      </w:pPr>
    </w:p>
    <w:p w14:paraId="22D0D59D" w14:textId="77777777" w:rsidR="007662E5" w:rsidRPr="00D71381" w:rsidRDefault="007662E5" w:rsidP="00CF3A66">
      <w:pPr>
        <w:spacing w:line="276" w:lineRule="auto"/>
        <w:jc w:val="right"/>
        <w:rPr>
          <w:sz w:val="22"/>
          <w:szCs w:val="22"/>
          <w:highlight w:val="yellow"/>
        </w:rPr>
      </w:pPr>
    </w:p>
    <w:p w14:paraId="4BA60850" w14:textId="77777777" w:rsidR="00AA63B3" w:rsidRPr="00D71381" w:rsidRDefault="00AA63B3" w:rsidP="00CF3A66">
      <w:pPr>
        <w:spacing w:line="276" w:lineRule="auto"/>
        <w:jc w:val="right"/>
        <w:rPr>
          <w:sz w:val="22"/>
          <w:szCs w:val="22"/>
          <w:highlight w:val="yellow"/>
        </w:rPr>
      </w:pPr>
    </w:p>
    <w:p w14:paraId="5B5679D0" w14:textId="77777777" w:rsidR="001431E6" w:rsidRPr="00D71381" w:rsidRDefault="00A74028" w:rsidP="00CF3A66">
      <w:pPr>
        <w:spacing w:line="276" w:lineRule="auto"/>
        <w:jc w:val="right"/>
        <w:rPr>
          <w:sz w:val="22"/>
          <w:szCs w:val="22"/>
        </w:rPr>
      </w:pPr>
      <w:r w:rsidRPr="00D71381">
        <w:rPr>
          <w:sz w:val="22"/>
          <w:szCs w:val="22"/>
        </w:rPr>
        <w:lastRenderedPageBreak/>
        <w:t>П</w:t>
      </w:r>
      <w:r w:rsidR="001431E6" w:rsidRPr="00D71381">
        <w:rPr>
          <w:sz w:val="22"/>
          <w:szCs w:val="22"/>
        </w:rPr>
        <w:t xml:space="preserve">риложение №3                                                                                                                                                                                                                              к концессионному соглашению                                                                                                                                                                                                          в отношении объектов концессионного соглашения </w:t>
      </w:r>
    </w:p>
    <w:p w14:paraId="1F8C1767" w14:textId="77777777" w:rsidR="00377211" w:rsidRPr="00D71381" w:rsidRDefault="00377211" w:rsidP="00377211">
      <w:pPr>
        <w:spacing w:line="360" w:lineRule="auto"/>
        <w:jc w:val="right"/>
        <w:rPr>
          <w:sz w:val="22"/>
          <w:szCs w:val="22"/>
        </w:rPr>
      </w:pPr>
      <w:proofErr w:type="gramStart"/>
      <w:r w:rsidRPr="00D71381">
        <w:rPr>
          <w:sz w:val="22"/>
          <w:szCs w:val="22"/>
        </w:rPr>
        <w:t>от  «</w:t>
      </w:r>
      <w:proofErr w:type="gramEnd"/>
      <w:r w:rsidRPr="00D71381">
        <w:rPr>
          <w:sz w:val="22"/>
          <w:szCs w:val="22"/>
        </w:rPr>
        <w:t xml:space="preserve">____»  ______________  20___г. </w:t>
      </w:r>
    </w:p>
    <w:p w14:paraId="409FA63A" w14:textId="77777777" w:rsidR="007662E5" w:rsidRDefault="007662E5" w:rsidP="00CF3A66">
      <w:pPr>
        <w:spacing w:line="276" w:lineRule="auto"/>
        <w:jc w:val="center"/>
        <w:rPr>
          <w:b/>
          <w:sz w:val="22"/>
          <w:szCs w:val="22"/>
        </w:rPr>
      </w:pPr>
    </w:p>
    <w:p w14:paraId="5C6A810A" w14:textId="2B1D7555" w:rsidR="001431E6" w:rsidRPr="00D71381" w:rsidRDefault="001431E6" w:rsidP="00CF3A66">
      <w:pPr>
        <w:spacing w:line="276" w:lineRule="auto"/>
        <w:jc w:val="center"/>
        <w:rPr>
          <w:sz w:val="22"/>
          <w:szCs w:val="22"/>
        </w:rPr>
      </w:pPr>
      <w:r w:rsidRPr="00D71381">
        <w:rPr>
          <w:b/>
          <w:sz w:val="22"/>
          <w:szCs w:val="22"/>
        </w:rPr>
        <w:t>Сведения о составе и описании объекта Соглашения, в том числе о технико-</w:t>
      </w:r>
      <w:r w:rsidR="00593C9C" w:rsidRPr="00D71381">
        <w:rPr>
          <w:b/>
          <w:sz w:val="22"/>
          <w:szCs w:val="22"/>
        </w:rPr>
        <w:t>экономических, показателях</w:t>
      </w:r>
      <w:r w:rsidRPr="00D71381">
        <w:rPr>
          <w:b/>
          <w:sz w:val="22"/>
          <w:szCs w:val="22"/>
        </w:rPr>
        <w:t>, техническом состоянии, сроке службы, начальной и остаточной стоимости</w:t>
      </w:r>
      <w:r w:rsidRPr="00D71381">
        <w:rPr>
          <w:sz w:val="22"/>
          <w:szCs w:val="22"/>
        </w:rPr>
        <w:t>.</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009"/>
        <w:gridCol w:w="958"/>
        <w:gridCol w:w="1192"/>
        <w:gridCol w:w="958"/>
        <w:gridCol w:w="2356"/>
        <w:gridCol w:w="1699"/>
        <w:gridCol w:w="6"/>
      </w:tblGrid>
      <w:tr w:rsidR="00665471" w:rsidRPr="00D71381" w14:paraId="5D9BB077" w14:textId="77777777" w:rsidTr="00E47C2E">
        <w:trPr>
          <w:gridAfter w:val="1"/>
          <w:wAfter w:w="3" w:type="pct"/>
          <w:jc w:val="center"/>
        </w:trPr>
        <w:tc>
          <w:tcPr>
            <w:tcW w:w="279" w:type="pct"/>
            <w:vAlign w:val="center"/>
          </w:tcPr>
          <w:p w14:paraId="7CE5466E"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 п/п</w:t>
            </w:r>
          </w:p>
        </w:tc>
        <w:tc>
          <w:tcPr>
            <w:tcW w:w="1033" w:type="pct"/>
            <w:vAlign w:val="center"/>
          </w:tcPr>
          <w:p w14:paraId="02CBD616"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Наименование</w:t>
            </w:r>
          </w:p>
          <w:p w14:paraId="60E0C1AA" w14:textId="77777777" w:rsidR="00A0658B" w:rsidRPr="00D71381" w:rsidRDefault="00C12521" w:rsidP="00A74028">
            <w:pPr>
              <w:contextualSpacing/>
              <w:rPr>
                <w:rFonts w:eastAsia="Times New Roman"/>
                <w:sz w:val="22"/>
                <w:szCs w:val="22"/>
                <w:lang w:eastAsia="ru-RU"/>
              </w:rPr>
            </w:pPr>
            <w:r w:rsidRPr="00D71381">
              <w:rPr>
                <w:rFonts w:eastAsia="Times New Roman"/>
                <w:sz w:val="22"/>
                <w:szCs w:val="22"/>
                <w:lang w:eastAsia="ru-RU"/>
              </w:rPr>
              <w:t>И</w:t>
            </w:r>
            <w:r w:rsidR="00A0658B" w:rsidRPr="00D71381">
              <w:rPr>
                <w:rFonts w:eastAsia="Times New Roman"/>
                <w:sz w:val="22"/>
                <w:szCs w:val="22"/>
                <w:lang w:eastAsia="ru-RU"/>
              </w:rPr>
              <w:t>мущества</w:t>
            </w:r>
          </w:p>
        </w:tc>
        <w:tc>
          <w:tcPr>
            <w:tcW w:w="493" w:type="pct"/>
            <w:vAlign w:val="center"/>
          </w:tcPr>
          <w:p w14:paraId="29726F07"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Год ввода в эксплуатацию</w:t>
            </w:r>
          </w:p>
        </w:tc>
        <w:tc>
          <w:tcPr>
            <w:tcW w:w="613" w:type="pct"/>
            <w:vAlign w:val="center"/>
          </w:tcPr>
          <w:p w14:paraId="261A28F9"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Первоначальная</w:t>
            </w:r>
          </w:p>
          <w:p w14:paraId="54A2B298" w14:textId="751F8D14" w:rsidR="00A0658B" w:rsidRPr="00D71381" w:rsidRDefault="00326E55" w:rsidP="00A74028">
            <w:pPr>
              <w:contextualSpacing/>
              <w:rPr>
                <w:rFonts w:eastAsia="Times New Roman"/>
                <w:sz w:val="22"/>
                <w:szCs w:val="22"/>
                <w:lang w:eastAsia="ru-RU"/>
              </w:rPr>
            </w:pPr>
            <w:proofErr w:type="spellStart"/>
            <w:proofErr w:type="gramStart"/>
            <w:r w:rsidRPr="00D71381">
              <w:rPr>
                <w:rFonts w:eastAsia="Times New Roman"/>
                <w:sz w:val="22"/>
                <w:szCs w:val="22"/>
                <w:lang w:eastAsia="ru-RU"/>
              </w:rPr>
              <w:t>стоимость</w:t>
            </w:r>
            <w:r w:rsidR="000B6493" w:rsidRPr="00D71381">
              <w:rPr>
                <w:rFonts w:eastAsia="Times New Roman"/>
                <w:sz w:val="22"/>
                <w:szCs w:val="22"/>
                <w:lang w:eastAsia="ru-RU"/>
              </w:rPr>
              <w:t>,</w:t>
            </w:r>
            <w:r w:rsidR="00A0658B" w:rsidRPr="00D71381">
              <w:rPr>
                <w:rFonts w:eastAsia="Times New Roman"/>
                <w:sz w:val="22"/>
                <w:szCs w:val="22"/>
                <w:lang w:eastAsia="ru-RU"/>
              </w:rPr>
              <w:t>руб</w:t>
            </w:r>
            <w:proofErr w:type="spellEnd"/>
            <w:r w:rsidR="003D19F5" w:rsidRPr="00D71381">
              <w:rPr>
                <w:rFonts w:eastAsia="Times New Roman"/>
                <w:sz w:val="22"/>
                <w:szCs w:val="22"/>
                <w:lang w:eastAsia="ru-RU"/>
              </w:rPr>
              <w:t>.</w:t>
            </w:r>
            <w:proofErr w:type="gramEnd"/>
          </w:p>
        </w:tc>
        <w:tc>
          <w:tcPr>
            <w:tcW w:w="493" w:type="pct"/>
            <w:vAlign w:val="center"/>
          </w:tcPr>
          <w:p w14:paraId="00AA5EC5"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Остаточная</w:t>
            </w:r>
          </w:p>
          <w:p w14:paraId="23024E1C"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стоимость, руб</w:t>
            </w:r>
            <w:r w:rsidR="003D19F5" w:rsidRPr="00D71381">
              <w:rPr>
                <w:rFonts w:eastAsia="Times New Roman"/>
                <w:sz w:val="22"/>
                <w:szCs w:val="22"/>
                <w:lang w:eastAsia="ru-RU"/>
              </w:rPr>
              <w:t>.</w:t>
            </w:r>
          </w:p>
        </w:tc>
        <w:tc>
          <w:tcPr>
            <w:tcW w:w="1212" w:type="pct"/>
            <w:vAlign w:val="center"/>
          </w:tcPr>
          <w:p w14:paraId="2A7B57E6"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Технические</w:t>
            </w:r>
          </w:p>
          <w:p w14:paraId="58E7DBB9"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характеристики</w:t>
            </w:r>
          </w:p>
        </w:tc>
        <w:tc>
          <w:tcPr>
            <w:tcW w:w="874" w:type="pct"/>
            <w:vAlign w:val="center"/>
          </w:tcPr>
          <w:p w14:paraId="51E51D23" w14:textId="77777777" w:rsidR="00A0658B" w:rsidRPr="00D71381" w:rsidRDefault="00A0658B" w:rsidP="00A74028">
            <w:pPr>
              <w:contextualSpacing/>
              <w:rPr>
                <w:rFonts w:eastAsia="Times New Roman"/>
                <w:sz w:val="22"/>
                <w:szCs w:val="22"/>
                <w:lang w:eastAsia="ru-RU"/>
              </w:rPr>
            </w:pPr>
            <w:r w:rsidRPr="00D71381">
              <w:rPr>
                <w:rFonts w:eastAsia="Times New Roman"/>
                <w:sz w:val="22"/>
                <w:szCs w:val="22"/>
                <w:lang w:eastAsia="ru-RU"/>
              </w:rPr>
              <w:t>Состояние</w:t>
            </w:r>
          </w:p>
        </w:tc>
      </w:tr>
      <w:tr w:rsidR="00A0658B" w:rsidRPr="00D71381" w14:paraId="42FA8B9C" w14:textId="77777777" w:rsidTr="00E47C2E">
        <w:trPr>
          <w:trHeight w:val="567"/>
          <w:jc w:val="center"/>
        </w:trPr>
        <w:tc>
          <w:tcPr>
            <w:tcW w:w="5000" w:type="pct"/>
            <w:gridSpan w:val="8"/>
            <w:vAlign w:val="center"/>
          </w:tcPr>
          <w:p w14:paraId="38CD9C86" w14:textId="122C8D64" w:rsidR="00A0658B" w:rsidRPr="00D71381" w:rsidRDefault="00A0658B" w:rsidP="000D0141">
            <w:pPr>
              <w:numPr>
                <w:ilvl w:val="0"/>
                <w:numId w:val="3"/>
              </w:numPr>
              <w:contextualSpacing/>
              <w:jc w:val="center"/>
              <w:rPr>
                <w:rFonts w:eastAsia="Times New Roman"/>
                <w:bCs/>
                <w:i/>
                <w:iCs/>
                <w:sz w:val="22"/>
                <w:szCs w:val="22"/>
                <w:lang w:eastAsia="ru-RU"/>
              </w:rPr>
            </w:pPr>
            <w:r w:rsidRPr="00D71381">
              <w:rPr>
                <w:rFonts w:eastAsia="Times New Roman"/>
                <w:i/>
                <w:sz w:val="22"/>
                <w:szCs w:val="22"/>
                <w:lang w:eastAsia="ru-RU"/>
              </w:rPr>
              <w:t>Имущество си</w:t>
            </w:r>
            <w:r w:rsidRPr="00D71381">
              <w:rPr>
                <w:rFonts w:eastAsia="Times New Roman"/>
                <w:i/>
                <w:sz w:val="22"/>
                <w:szCs w:val="22"/>
                <w:lang w:val="en-US" w:eastAsia="ru-RU"/>
              </w:rPr>
              <w:t>c</w:t>
            </w:r>
            <w:r w:rsidRPr="00D71381">
              <w:rPr>
                <w:rFonts w:eastAsia="Times New Roman"/>
                <w:i/>
                <w:sz w:val="22"/>
                <w:szCs w:val="22"/>
                <w:lang w:eastAsia="ru-RU"/>
              </w:rPr>
              <w:t xml:space="preserve">темы </w:t>
            </w:r>
            <w:r w:rsidR="00D92862" w:rsidRPr="00D71381">
              <w:rPr>
                <w:rFonts w:eastAsia="Times New Roman"/>
                <w:i/>
                <w:sz w:val="22"/>
                <w:szCs w:val="22"/>
                <w:lang w:eastAsia="ru-RU"/>
              </w:rPr>
              <w:t>теплоснабжения</w:t>
            </w:r>
            <w:r w:rsidR="003D19F5" w:rsidRPr="00D71381">
              <w:rPr>
                <w:rFonts w:eastAsia="Times New Roman"/>
                <w:i/>
                <w:sz w:val="22"/>
                <w:szCs w:val="22"/>
                <w:lang w:eastAsia="ru-RU"/>
              </w:rPr>
              <w:t xml:space="preserve">, </w:t>
            </w:r>
            <w:r w:rsidRPr="00D71381">
              <w:rPr>
                <w:rFonts w:eastAsia="Times New Roman"/>
                <w:i/>
                <w:sz w:val="22"/>
                <w:szCs w:val="22"/>
                <w:lang w:eastAsia="ru-RU"/>
              </w:rPr>
              <w:t>адрес: Челябинская область,</w:t>
            </w:r>
            <w:r w:rsidR="00AA63B3" w:rsidRPr="00D71381">
              <w:rPr>
                <w:rFonts w:eastAsia="Times New Roman"/>
                <w:i/>
                <w:sz w:val="22"/>
                <w:szCs w:val="22"/>
                <w:lang w:eastAsia="ru-RU"/>
              </w:rPr>
              <w:t xml:space="preserve"> </w:t>
            </w:r>
            <w:r w:rsidRPr="00D71381">
              <w:rPr>
                <w:rFonts w:eastAsia="Times New Roman"/>
                <w:bCs/>
                <w:i/>
                <w:iCs/>
                <w:sz w:val="22"/>
                <w:szCs w:val="22"/>
                <w:lang w:eastAsia="ru-RU"/>
              </w:rPr>
              <w:t>Сосновский</w:t>
            </w:r>
            <w:r w:rsidR="00AA63B3" w:rsidRPr="00D71381">
              <w:rPr>
                <w:rFonts w:eastAsia="Times New Roman"/>
                <w:bCs/>
                <w:i/>
                <w:iCs/>
                <w:sz w:val="22"/>
                <w:szCs w:val="22"/>
                <w:lang w:eastAsia="ru-RU"/>
              </w:rPr>
              <w:t xml:space="preserve"> </w:t>
            </w:r>
            <w:r w:rsidRPr="00D71381">
              <w:rPr>
                <w:rFonts w:eastAsia="Times New Roman"/>
                <w:bCs/>
                <w:i/>
                <w:iCs/>
                <w:sz w:val="22"/>
                <w:szCs w:val="22"/>
                <w:lang w:eastAsia="ru-RU"/>
              </w:rPr>
              <w:t xml:space="preserve">р-он, </w:t>
            </w:r>
            <w:r w:rsidRPr="00D71381">
              <w:rPr>
                <w:rFonts w:eastAsia="Times New Roman"/>
                <w:i/>
                <w:sz w:val="22"/>
                <w:szCs w:val="22"/>
                <w:lang w:eastAsia="ru-RU"/>
              </w:rPr>
              <w:t>п.</w:t>
            </w:r>
            <w:r w:rsidR="008A6F98" w:rsidRPr="00D71381">
              <w:rPr>
                <w:rFonts w:eastAsia="Times New Roman"/>
                <w:i/>
                <w:sz w:val="22"/>
                <w:szCs w:val="22"/>
                <w:lang w:eastAsia="ru-RU"/>
              </w:rPr>
              <w:t>Полетаево</w:t>
            </w:r>
          </w:p>
        </w:tc>
      </w:tr>
      <w:tr w:rsidR="005F6D57" w:rsidRPr="00D71381" w14:paraId="15BF5A93" w14:textId="77777777" w:rsidTr="00CC48EA">
        <w:trPr>
          <w:gridAfter w:val="1"/>
          <w:wAfter w:w="3" w:type="pct"/>
          <w:trHeight w:val="557"/>
          <w:jc w:val="center"/>
        </w:trPr>
        <w:tc>
          <w:tcPr>
            <w:tcW w:w="279" w:type="pct"/>
            <w:vAlign w:val="center"/>
          </w:tcPr>
          <w:p w14:paraId="20CAABBA" w14:textId="77777777" w:rsidR="005F6D57" w:rsidRPr="00D71381" w:rsidRDefault="005F6D57" w:rsidP="008A6F98">
            <w:pPr>
              <w:contextualSpacing/>
              <w:rPr>
                <w:rFonts w:eastAsia="Times New Roman"/>
                <w:sz w:val="22"/>
                <w:szCs w:val="22"/>
                <w:lang w:eastAsia="ru-RU"/>
              </w:rPr>
            </w:pPr>
            <w:bookmarkStart w:id="11" w:name="_Hlk162535446"/>
            <w:r w:rsidRPr="00D71381">
              <w:rPr>
                <w:rFonts w:eastAsia="Times New Roman"/>
                <w:sz w:val="22"/>
                <w:szCs w:val="22"/>
                <w:lang w:val="en-US" w:eastAsia="ru-RU"/>
              </w:rPr>
              <w:t>1</w:t>
            </w:r>
            <w:r w:rsidRPr="00D71381">
              <w:rPr>
                <w:rFonts w:eastAsia="Times New Roman"/>
                <w:sz w:val="22"/>
                <w:szCs w:val="22"/>
                <w:lang w:eastAsia="ru-RU"/>
              </w:rPr>
              <w:t>.1</w:t>
            </w:r>
          </w:p>
        </w:tc>
        <w:tc>
          <w:tcPr>
            <w:tcW w:w="1033" w:type="pct"/>
          </w:tcPr>
          <w:p w14:paraId="1A2AC00F" w14:textId="77777777" w:rsidR="005F6D57" w:rsidRPr="00D71381" w:rsidRDefault="005F6D57" w:rsidP="00CC48EA">
            <w:pPr>
              <w:spacing w:line="276" w:lineRule="auto"/>
              <w:rPr>
                <w:sz w:val="22"/>
                <w:szCs w:val="22"/>
              </w:rPr>
            </w:pPr>
            <w:r w:rsidRPr="00D71381">
              <w:rPr>
                <w:sz w:val="22"/>
                <w:szCs w:val="22"/>
                <w:lang w:bidi="ru-RU"/>
              </w:rPr>
              <w:t>Теплотрасса ул. Северная</w:t>
            </w:r>
          </w:p>
        </w:tc>
        <w:tc>
          <w:tcPr>
            <w:tcW w:w="493" w:type="pct"/>
            <w:vAlign w:val="center"/>
          </w:tcPr>
          <w:p w14:paraId="7516CFD8" w14:textId="77777777" w:rsidR="005F6D57" w:rsidRPr="00D71381" w:rsidRDefault="005F6D57" w:rsidP="008A6F98">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07308DDA" w14:textId="2ECFB8C5" w:rsidR="005F6D57" w:rsidRPr="00D71381" w:rsidRDefault="004A3C75" w:rsidP="008A6F98">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6CBEABC0" w14:textId="27878296" w:rsidR="005F6D57" w:rsidRPr="00D71381" w:rsidRDefault="004A3C75" w:rsidP="008A6F98">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69CFD07F" w14:textId="77777777" w:rsidR="006C1A44"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647E79C4"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40,50,100</w:t>
            </w:r>
          </w:p>
          <w:p w14:paraId="6312480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276 м.</w:t>
            </w:r>
          </w:p>
        </w:tc>
        <w:tc>
          <w:tcPr>
            <w:tcW w:w="874" w:type="pct"/>
            <w:vAlign w:val="center"/>
          </w:tcPr>
          <w:p w14:paraId="4F62A0CB" w14:textId="77777777" w:rsidR="005F6D57" w:rsidRPr="00D71381" w:rsidRDefault="005F6D57" w:rsidP="008A6F98">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6C6BA558" w14:textId="77777777" w:rsidTr="00E47C2E">
        <w:trPr>
          <w:gridAfter w:val="1"/>
          <w:wAfter w:w="3" w:type="pct"/>
          <w:trHeight w:val="566"/>
          <w:jc w:val="center"/>
        </w:trPr>
        <w:tc>
          <w:tcPr>
            <w:tcW w:w="279" w:type="pct"/>
            <w:vAlign w:val="center"/>
          </w:tcPr>
          <w:p w14:paraId="6902702C"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1.2</w:t>
            </w:r>
          </w:p>
        </w:tc>
        <w:tc>
          <w:tcPr>
            <w:tcW w:w="1033" w:type="pct"/>
          </w:tcPr>
          <w:p w14:paraId="1D963FB9" w14:textId="77777777" w:rsidR="005F6D57" w:rsidRPr="00D71381" w:rsidRDefault="005F6D57" w:rsidP="00CC48EA">
            <w:pPr>
              <w:rPr>
                <w:sz w:val="22"/>
                <w:szCs w:val="22"/>
                <w:lang w:bidi="ru-RU"/>
              </w:rPr>
            </w:pPr>
            <w:r w:rsidRPr="00D71381">
              <w:rPr>
                <w:sz w:val="22"/>
                <w:szCs w:val="22"/>
                <w:lang w:bidi="ru-RU"/>
              </w:rPr>
              <w:t>Теплотрасса ул. Почтовая</w:t>
            </w:r>
          </w:p>
        </w:tc>
        <w:tc>
          <w:tcPr>
            <w:tcW w:w="493" w:type="pct"/>
            <w:vAlign w:val="center"/>
          </w:tcPr>
          <w:p w14:paraId="281759BA"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1969 год</w:t>
            </w:r>
          </w:p>
        </w:tc>
        <w:tc>
          <w:tcPr>
            <w:tcW w:w="613" w:type="pct"/>
            <w:vAlign w:val="center"/>
          </w:tcPr>
          <w:p w14:paraId="22D9ECEB" w14:textId="4296204D"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1D62BDA1" w14:textId="0D05AD96"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70117D30"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69FC8103"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79</w:t>
            </w:r>
          </w:p>
          <w:p w14:paraId="16EE438F"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128 м.</w:t>
            </w:r>
          </w:p>
        </w:tc>
        <w:tc>
          <w:tcPr>
            <w:tcW w:w="874" w:type="pct"/>
          </w:tcPr>
          <w:p w14:paraId="4DA274E7"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38454CCA" w14:textId="77777777" w:rsidTr="00E47C2E">
        <w:trPr>
          <w:gridAfter w:val="1"/>
          <w:wAfter w:w="3" w:type="pct"/>
          <w:trHeight w:val="576"/>
          <w:jc w:val="center"/>
        </w:trPr>
        <w:tc>
          <w:tcPr>
            <w:tcW w:w="279" w:type="pct"/>
            <w:vAlign w:val="center"/>
          </w:tcPr>
          <w:p w14:paraId="78B32297"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1.3</w:t>
            </w:r>
          </w:p>
        </w:tc>
        <w:tc>
          <w:tcPr>
            <w:tcW w:w="1033" w:type="pct"/>
          </w:tcPr>
          <w:p w14:paraId="0B43045A" w14:textId="77777777" w:rsidR="005F6D57" w:rsidRPr="00D71381" w:rsidRDefault="005F6D57" w:rsidP="00CC48EA">
            <w:pPr>
              <w:rPr>
                <w:sz w:val="22"/>
                <w:szCs w:val="22"/>
              </w:rPr>
            </w:pPr>
            <w:r w:rsidRPr="00D71381">
              <w:rPr>
                <w:sz w:val="22"/>
                <w:szCs w:val="22"/>
                <w:lang w:bidi="ru-RU"/>
              </w:rPr>
              <w:t>Теплотрасса ул. Пионерская</w:t>
            </w:r>
          </w:p>
        </w:tc>
        <w:tc>
          <w:tcPr>
            <w:tcW w:w="493" w:type="pct"/>
            <w:vAlign w:val="center"/>
          </w:tcPr>
          <w:p w14:paraId="250AB029"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 xml:space="preserve">1973 год </w:t>
            </w:r>
          </w:p>
        </w:tc>
        <w:tc>
          <w:tcPr>
            <w:tcW w:w="613" w:type="pct"/>
            <w:vAlign w:val="center"/>
          </w:tcPr>
          <w:p w14:paraId="2614E8F7" w14:textId="2D1466EC"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0B3A1DEE" w14:textId="2FFB02E8"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4F9AF0E7"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0618A5AA"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300, 150, 100, 76, 63, 50, 25</w:t>
            </w:r>
          </w:p>
          <w:p w14:paraId="7A9812C4"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1961 м.</w:t>
            </w:r>
          </w:p>
        </w:tc>
        <w:tc>
          <w:tcPr>
            <w:tcW w:w="874" w:type="pct"/>
          </w:tcPr>
          <w:p w14:paraId="3714E942"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F514DF4" w14:textId="77777777" w:rsidTr="00E47C2E">
        <w:trPr>
          <w:gridAfter w:val="1"/>
          <w:wAfter w:w="3" w:type="pct"/>
          <w:trHeight w:val="274"/>
          <w:jc w:val="center"/>
        </w:trPr>
        <w:tc>
          <w:tcPr>
            <w:tcW w:w="279" w:type="pct"/>
            <w:vAlign w:val="center"/>
          </w:tcPr>
          <w:p w14:paraId="559FA39E"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1.4</w:t>
            </w:r>
          </w:p>
        </w:tc>
        <w:tc>
          <w:tcPr>
            <w:tcW w:w="1033" w:type="pct"/>
          </w:tcPr>
          <w:p w14:paraId="6854D41D" w14:textId="77777777" w:rsidR="005F6D57" w:rsidRPr="00D71381" w:rsidRDefault="005F6D57" w:rsidP="00CC48EA">
            <w:pPr>
              <w:rPr>
                <w:sz w:val="22"/>
                <w:szCs w:val="22"/>
              </w:rPr>
            </w:pPr>
            <w:r w:rsidRPr="00D71381">
              <w:rPr>
                <w:sz w:val="22"/>
                <w:szCs w:val="22"/>
                <w:lang w:bidi="ru-RU"/>
              </w:rPr>
              <w:t>Теплотрасса ул. Почтовая</w:t>
            </w:r>
          </w:p>
        </w:tc>
        <w:tc>
          <w:tcPr>
            <w:tcW w:w="493" w:type="pct"/>
            <w:vAlign w:val="center"/>
          </w:tcPr>
          <w:p w14:paraId="195A5612"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 xml:space="preserve">1969 год </w:t>
            </w:r>
          </w:p>
        </w:tc>
        <w:tc>
          <w:tcPr>
            <w:tcW w:w="613" w:type="pct"/>
            <w:vAlign w:val="center"/>
          </w:tcPr>
          <w:p w14:paraId="39A4BBD8" w14:textId="05275F8C"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7FC715FF" w14:textId="7456207D"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13A3D140"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подземный, двухтрубная</w:t>
            </w:r>
          </w:p>
          <w:p w14:paraId="0E9F303C"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76</w:t>
            </w:r>
          </w:p>
          <w:p w14:paraId="0C0A392E"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158 м.</w:t>
            </w:r>
          </w:p>
        </w:tc>
        <w:tc>
          <w:tcPr>
            <w:tcW w:w="874" w:type="pct"/>
          </w:tcPr>
          <w:p w14:paraId="7F4042D8"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0D66CC0C" w14:textId="77777777" w:rsidTr="00E47C2E">
        <w:trPr>
          <w:gridAfter w:val="1"/>
          <w:wAfter w:w="3" w:type="pct"/>
          <w:trHeight w:val="597"/>
          <w:jc w:val="center"/>
        </w:trPr>
        <w:tc>
          <w:tcPr>
            <w:tcW w:w="279" w:type="pct"/>
            <w:vAlign w:val="center"/>
          </w:tcPr>
          <w:p w14:paraId="4D2882A6" w14:textId="77777777" w:rsidR="005F6D57" w:rsidRPr="00D71381" w:rsidRDefault="005F6D57" w:rsidP="00E47C2E">
            <w:pPr>
              <w:contextualSpacing/>
              <w:rPr>
                <w:rFonts w:eastAsia="Times New Roman"/>
                <w:sz w:val="22"/>
                <w:szCs w:val="22"/>
                <w:lang w:eastAsia="ru-RU"/>
              </w:rPr>
            </w:pPr>
            <w:r w:rsidRPr="00D71381">
              <w:rPr>
                <w:rFonts w:eastAsia="Times New Roman"/>
                <w:sz w:val="22"/>
                <w:szCs w:val="22"/>
                <w:lang w:eastAsia="ru-RU"/>
              </w:rPr>
              <w:t>1.5</w:t>
            </w:r>
          </w:p>
        </w:tc>
        <w:tc>
          <w:tcPr>
            <w:tcW w:w="1033" w:type="pct"/>
          </w:tcPr>
          <w:p w14:paraId="2629018F" w14:textId="77777777" w:rsidR="005F6D57" w:rsidRPr="00D71381" w:rsidRDefault="005F6D57" w:rsidP="00CC48EA">
            <w:pPr>
              <w:rPr>
                <w:sz w:val="22"/>
                <w:szCs w:val="22"/>
              </w:rPr>
            </w:pPr>
            <w:r w:rsidRPr="00D71381">
              <w:rPr>
                <w:sz w:val="22"/>
                <w:szCs w:val="22"/>
                <w:lang w:bidi="ru-RU"/>
              </w:rPr>
              <w:t>Теплотрасса ул. Лесная – ул. Западная – ул. Пионерская</w:t>
            </w:r>
          </w:p>
        </w:tc>
        <w:tc>
          <w:tcPr>
            <w:tcW w:w="493" w:type="pct"/>
            <w:vAlign w:val="center"/>
          </w:tcPr>
          <w:p w14:paraId="0E2D89F8" w14:textId="77777777" w:rsidR="005F6D57" w:rsidRPr="00D71381" w:rsidRDefault="005F6D57" w:rsidP="00E47C2E">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0412995B" w14:textId="778FD482"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5891FC9E" w14:textId="0172A9BF" w:rsidR="005F6D57"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tcPr>
          <w:p w14:paraId="73951AF4"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над/подземный, двухтрубная</w:t>
            </w:r>
          </w:p>
          <w:p w14:paraId="3A37EF83"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250, 150, 100, 89, 76, 50, 25</w:t>
            </w:r>
          </w:p>
          <w:p w14:paraId="0EEC4B96" w14:textId="77777777" w:rsidR="00CC48EA" w:rsidRPr="00D71381" w:rsidRDefault="005F6D57" w:rsidP="00CC48EA">
            <w:pPr>
              <w:jc w:val="center"/>
              <w:rPr>
                <w:sz w:val="22"/>
                <w:szCs w:val="22"/>
                <w:lang w:bidi="ru-RU"/>
              </w:rPr>
            </w:pPr>
            <w:r w:rsidRPr="00D71381">
              <w:rPr>
                <w:rFonts w:eastAsia="Calibri"/>
                <w:sz w:val="22"/>
                <w:szCs w:val="22"/>
              </w:rPr>
              <w:t xml:space="preserve">Общая протяженность: </w:t>
            </w:r>
            <w:r w:rsidRPr="00D71381">
              <w:rPr>
                <w:sz w:val="22"/>
                <w:szCs w:val="22"/>
                <w:lang w:bidi="ru-RU"/>
              </w:rPr>
              <w:t>2453 м.</w:t>
            </w:r>
          </w:p>
          <w:p w14:paraId="1A1C688D" w14:textId="77777777" w:rsidR="00CC48EA" w:rsidRPr="00D71381" w:rsidRDefault="00CC48EA" w:rsidP="00CC48EA">
            <w:pPr>
              <w:jc w:val="center"/>
              <w:rPr>
                <w:rFonts w:eastAsia="Calibri"/>
                <w:sz w:val="22"/>
                <w:szCs w:val="22"/>
              </w:rPr>
            </w:pPr>
          </w:p>
        </w:tc>
        <w:tc>
          <w:tcPr>
            <w:tcW w:w="874" w:type="pct"/>
          </w:tcPr>
          <w:p w14:paraId="4EE39F65" w14:textId="77777777" w:rsidR="005F6D57" w:rsidRPr="00D71381" w:rsidRDefault="005F6D57" w:rsidP="00E47C2E">
            <w:pPr>
              <w:ind w:right="-249"/>
              <w:contextualSpacing/>
              <w:rPr>
                <w:rFonts w:eastAsia="Times New Roman"/>
                <w:sz w:val="22"/>
                <w:szCs w:val="22"/>
                <w:lang w:eastAsia="ru-RU"/>
              </w:rPr>
            </w:pPr>
            <w:r w:rsidRPr="00D71381">
              <w:rPr>
                <w:rFonts w:eastAsia="Times New Roman"/>
                <w:sz w:val="22"/>
                <w:szCs w:val="22"/>
                <w:lang w:eastAsia="ru-RU"/>
              </w:rPr>
              <w:lastRenderedPageBreak/>
              <w:t>Работоспособно</w:t>
            </w:r>
          </w:p>
        </w:tc>
      </w:tr>
      <w:bookmarkEnd w:id="11"/>
      <w:tr w:rsidR="008A6F98" w:rsidRPr="00D71381" w14:paraId="354F6A66" w14:textId="77777777" w:rsidTr="00E47C2E">
        <w:trPr>
          <w:trHeight w:val="323"/>
          <w:jc w:val="center"/>
        </w:trPr>
        <w:tc>
          <w:tcPr>
            <w:tcW w:w="5000" w:type="pct"/>
            <w:gridSpan w:val="8"/>
            <w:vAlign w:val="center"/>
          </w:tcPr>
          <w:p w14:paraId="3BAEA07B" w14:textId="77777777" w:rsidR="008A6F98" w:rsidRPr="00D71381" w:rsidRDefault="008A6F98" w:rsidP="000D0141">
            <w:pPr>
              <w:numPr>
                <w:ilvl w:val="0"/>
                <w:numId w:val="3"/>
              </w:numPr>
              <w:ind w:right="85"/>
              <w:contextualSpacing/>
              <w:jc w:val="center"/>
              <w:rPr>
                <w:rFonts w:eastAsia="Times New Roman"/>
                <w:sz w:val="22"/>
                <w:szCs w:val="22"/>
                <w:lang w:eastAsia="ru-RU"/>
              </w:rPr>
            </w:pPr>
            <w:r w:rsidRPr="00D71381">
              <w:rPr>
                <w:rFonts w:eastAsia="Times New Roman"/>
                <w:b/>
                <w:i/>
                <w:sz w:val="22"/>
                <w:szCs w:val="22"/>
                <w:lang w:eastAsia="ru-RU"/>
              </w:rPr>
              <w:t>Имущество си</w:t>
            </w:r>
            <w:r w:rsidRPr="00D71381">
              <w:rPr>
                <w:rFonts w:eastAsia="Times New Roman"/>
                <w:b/>
                <w:i/>
                <w:sz w:val="22"/>
                <w:szCs w:val="22"/>
                <w:lang w:val="en-US" w:eastAsia="ru-RU"/>
              </w:rPr>
              <w:t>c</w:t>
            </w:r>
            <w:r w:rsidRPr="00D71381">
              <w:rPr>
                <w:rFonts w:eastAsia="Times New Roman"/>
                <w:b/>
                <w:i/>
                <w:sz w:val="22"/>
                <w:szCs w:val="22"/>
                <w:lang w:eastAsia="ru-RU"/>
              </w:rPr>
              <w:t xml:space="preserve">темы теплоснабжения, адрес: Челябинская область, </w:t>
            </w:r>
            <w:r w:rsidRPr="00D71381">
              <w:rPr>
                <w:rFonts w:eastAsia="Times New Roman"/>
                <w:b/>
                <w:bCs/>
                <w:i/>
                <w:iCs/>
                <w:sz w:val="22"/>
                <w:szCs w:val="22"/>
                <w:lang w:eastAsia="ru-RU"/>
              </w:rPr>
              <w:t xml:space="preserve">Сосновский р-он, </w:t>
            </w:r>
            <w:r w:rsidR="00F50F31" w:rsidRPr="00D71381">
              <w:rPr>
                <w:rFonts w:eastAsia="Times New Roman"/>
                <w:b/>
                <w:bCs/>
                <w:i/>
                <w:iCs/>
                <w:sz w:val="22"/>
                <w:szCs w:val="22"/>
                <w:lang w:eastAsia="ru-RU"/>
              </w:rPr>
              <w:t>д</w:t>
            </w:r>
            <w:r w:rsidR="005F6D57" w:rsidRPr="00D71381">
              <w:rPr>
                <w:rFonts w:eastAsia="Times New Roman"/>
                <w:b/>
                <w:bCs/>
                <w:i/>
                <w:iCs/>
                <w:sz w:val="22"/>
                <w:szCs w:val="22"/>
                <w:lang w:eastAsia="ru-RU"/>
              </w:rPr>
              <w:t>.</w:t>
            </w:r>
            <w:r w:rsidRPr="00D71381">
              <w:rPr>
                <w:rFonts w:eastAsia="Times New Roman"/>
                <w:b/>
                <w:i/>
                <w:sz w:val="22"/>
                <w:szCs w:val="22"/>
                <w:lang w:eastAsia="ru-RU"/>
              </w:rPr>
              <w:t>Бутаки</w:t>
            </w:r>
          </w:p>
        </w:tc>
      </w:tr>
      <w:tr w:rsidR="00E47C2E" w:rsidRPr="00D71381" w14:paraId="4A27F41F" w14:textId="77777777" w:rsidTr="00E47C2E">
        <w:trPr>
          <w:gridAfter w:val="1"/>
          <w:wAfter w:w="3" w:type="pct"/>
          <w:trHeight w:val="555"/>
          <w:jc w:val="center"/>
        </w:trPr>
        <w:tc>
          <w:tcPr>
            <w:tcW w:w="279" w:type="pct"/>
            <w:vAlign w:val="center"/>
          </w:tcPr>
          <w:p w14:paraId="42B18B1E" w14:textId="77777777" w:rsidR="00E47C2E" w:rsidRPr="00D71381" w:rsidRDefault="00E47C2E" w:rsidP="00E47C2E">
            <w:pPr>
              <w:contextualSpacing/>
              <w:rPr>
                <w:rFonts w:eastAsia="Times New Roman"/>
                <w:sz w:val="22"/>
                <w:szCs w:val="22"/>
                <w:lang w:eastAsia="ru-RU"/>
              </w:rPr>
            </w:pPr>
            <w:r w:rsidRPr="00D71381">
              <w:rPr>
                <w:rFonts w:eastAsia="Times New Roman"/>
                <w:sz w:val="22"/>
                <w:szCs w:val="22"/>
                <w:lang w:eastAsia="ru-RU"/>
              </w:rPr>
              <w:t>2.1</w:t>
            </w:r>
          </w:p>
        </w:tc>
        <w:tc>
          <w:tcPr>
            <w:tcW w:w="1033" w:type="pct"/>
          </w:tcPr>
          <w:p w14:paraId="3032E35A" w14:textId="77777777" w:rsidR="00E47C2E" w:rsidRPr="00D71381" w:rsidRDefault="00E47C2E" w:rsidP="00E47C2E">
            <w:pPr>
              <w:contextualSpacing/>
              <w:rPr>
                <w:rFonts w:eastAsia="Times New Roman"/>
                <w:sz w:val="22"/>
                <w:szCs w:val="22"/>
                <w:lang w:bidi="ru-RU"/>
              </w:rPr>
            </w:pPr>
            <w:r w:rsidRPr="00D71381">
              <w:rPr>
                <w:rFonts w:eastAsia="Times New Roman"/>
                <w:sz w:val="22"/>
                <w:szCs w:val="22"/>
                <w:lang w:bidi="ru-RU"/>
              </w:rPr>
              <w:t>Теплотрасса</w:t>
            </w:r>
          </w:p>
        </w:tc>
        <w:tc>
          <w:tcPr>
            <w:tcW w:w="493" w:type="pct"/>
            <w:vAlign w:val="center"/>
          </w:tcPr>
          <w:p w14:paraId="2B48CB4A" w14:textId="77777777" w:rsidR="00E47C2E" w:rsidRPr="00D71381" w:rsidRDefault="00E47C2E" w:rsidP="00E47C2E">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613" w:type="pct"/>
            <w:vAlign w:val="center"/>
          </w:tcPr>
          <w:p w14:paraId="22AB9653" w14:textId="7CA40565" w:rsidR="00E47C2E"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493" w:type="pct"/>
            <w:vAlign w:val="center"/>
          </w:tcPr>
          <w:p w14:paraId="2BB2A9B9" w14:textId="4F052FD2" w:rsidR="00E47C2E" w:rsidRPr="00D71381" w:rsidRDefault="004A3C75" w:rsidP="00E47C2E">
            <w:pPr>
              <w:contextualSpacing/>
              <w:jc w:val="center"/>
              <w:rPr>
                <w:rFonts w:eastAsia="Times New Roman"/>
                <w:sz w:val="22"/>
                <w:szCs w:val="22"/>
                <w:lang w:eastAsia="ru-RU"/>
              </w:rPr>
            </w:pPr>
            <w:r w:rsidRPr="00D71381">
              <w:rPr>
                <w:rFonts w:eastAsia="Times New Roman"/>
                <w:sz w:val="22"/>
                <w:szCs w:val="22"/>
                <w:lang w:eastAsia="ru-RU"/>
              </w:rPr>
              <w:t>0,00</w:t>
            </w:r>
          </w:p>
        </w:tc>
        <w:tc>
          <w:tcPr>
            <w:tcW w:w="1212" w:type="pct"/>
            <w:vAlign w:val="center"/>
          </w:tcPr>
          <w:p w14:paraId="0025E132" w14:textId="77777777" w:rsidR="00CC48EA" w:rsidRPr="00D71381" w:rsidRDefault="00CC48EA" w:rsidP="00CC48EA">
            <w:pPr>
              <w:jc w:val="center"/>
              <w:rPr>
                <w:rFonts w:eastAsia="Times New Roman"/>
                <w:sz w:val="22"/>
                <w:szCs w:val="22"/>
                <w:lang w:eastAsia="ru-RU"/>
              </w:rPr>
            </w:pPr>
            <w:r w:rsidRPr="00D71381">
              <w:rPr>
                <w:rFonts w:eastAsia="Times New Roman"/>
                <w:sz w:val="22"/>
                <w:szCs w:val="22"/>
                <w:lang w:eastAsia="ru-RU"/>
              </w:rPr>
              <w:t>Вид прокладки: над/подземный, двухтрубная</w:t>
            </w:r>
          </w:p>
          <w:p w14:paraId="483CFD7A" w14:textId="77777777" w:rsidR="00CC48EA" w:rsidRPr="00D71381" w:rsidRDefault="00CC48EA" w:rsidP="00CC48EA">
            <w:pPr>
              <w:jc w:val="center"/>
              <w:rPr>
                <w:rFonts w:eastAsia="Calibri"/>
                <w:sz w:val="22"/>
                <w:szCs w:val="22"/>
              </w:rPr>
            </w:pPr>
            <w:r w:rsidRPr="00D71381">
              <w:rPr>
                <w:rFonts w:eastAsia="Times New Roman"/>
                <w:sz w:val="22"/>
                <w:szCs w:val="22"/>
                <w:lang w:eastAsia="ru-RU"/>
              </w:rPr>
              <w:t>Диаметры трубопроводов (мм): 89</w:t>
            </w:r>
          </w:p>
          <w:p w14:paraId="66D501A5" w14:textId="77777777" w:rsidR="00E47C2E" w:rsidRPr="00D71381" w:rsidRDefault="00E47C2E" w:rsidP="005F6D57">
            <w:pPr>
              <w:contextualSpacing/>
              <w:jc w:val="center"/>
              <w:rPr>
                <w:rFonts w:eastAsia="Calibri"/>
                <w:sz w:val="22"/>
                <w:szCs w:val="22"/>
              </w:rPr>
            </w:pPr>
            <w:r w:rsidRPr="00D71381">
              <w:rPr>
                <w:rFonts w:eastAsia="Calibri"/>
                <w:sz w:val="22"/>
                <w:szCs w:val="22"/>
              </w:rPr>
              <w:t>Общая протяженность: 100 м</w:t>
            </w:r>
            <w:r w:rsidRPr="00D71381">
              <w:rPr>
                <w:rFonts w:eastAsia="Times New Roman"/>
                <w:sz w:val="22"/>
                <w:szCs w:val="22"/>
                <w:lang w:eastAsia="ru-RU"/>
              </w:rPr>
              <w:t>.</w:t>
            </w:r>
          </w:p>
        </w:tc>
        <w:tc>
          <w:tcPr>
            <w:tcW w:w="874" w:type="pct"/>
            <w:vAlign w:val="center"/>
          </w:tcPr>
          <w:p w14:paraId="14ACF461" w14:textId="77777777" w:rsidR="00E47C2E" w:rsidRPr="00D71381" w:rsidRDefault="00E47C2E" w:rsidP="00E47C2E">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bl>
    <w:p w14:paraId="47B8CFC5" w14:textId="77777777" w:rsidR="007662E5" w:rsidRDefault="007662E5" w:rsidP="00FB29D7">
      <w:pPr>
        <w:ind w:left="585"/>
        <w:contextualSpacing/>
        <w:jc w:val="center"/>
        <w:rPr>
          <w:sz w:val="22"/>
          <w:szCs w:val="22"/>
        </w:rPr>
      </w:pPr>
    </w:p>
    <w:p w14:paraId="18078419" w14:textId="77777777" w:rsidR="007662E5" w:rsidRDefault="007662E5" w:rsidP="00FB29D7">
      <w:pPr>
        <w:ind w:left="585"/>
        <w:contextualSpacing/>
        <w:jc w:val="center"/>
        <w:rPr>
          <w:sz w:val="22"/>
          <w:szCs w:val="22"/>
        </w:rPr>
      </w:pPr>
    </w:p>
    <w:p w14:paraId="79CD1CA7" w14:textId="77777777" w:rsidR="00FB29D7" w:rsidRPr="00D71381" w:rsidRDefault="00FB29D7" w:rsidP="00FB29D7">
      <w:pPr>
        <w:ind w:left="585"/>
        <w:contextualSpacing/>
        <w:jc w:val="center"/>
        <w:rPr>
          <w:sz w:val="22"/>
          <w:szCs w:val="22"/>
        </w:rPr>
      </w:pPr>
      <w:r w:rsidRPr="00D71381">
        <w:rPr>
          <w:sz w:val="22"/>
          <w:szCs w:val="22"/>
        </w:rPr>
        <w:t>Подписи сторон:</w:t>
      </w:r>
    </w:p>
    <w:p w14:paraId="4CD1393D"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118DBBB2"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056649AD" w14:textId="77777777" w:rsidR="00FB29D7" w:rsidRPr="00D71381" w:rsidRDefault="00FB29D7" w:rsidP="00FB29D7">
      <w:pPr>
        <w:contextualSpacing/>
        <w:rPr>
          <w:sz w:val="22"/>
          <w:szCs w:val="22"/>
        </w:rPr>
      </w:pPr>
      <w:r w:rsidRPr="00D71381">
        <w:rPr>
          <w:sz w:val="22"/>
          <w:szCs w:val="22"/>
        </w:rPr>
        <w:t>сельского поселения</w:t>
      </w:r>
    </w:p>
    <w:p w14:paraId="40251331" w14:textId="77777777" w:rsidR="00FB29D7" w:rsidRPr="00D71381" w:rsidRDefault="00FB29D7" w:rsidP="00FB29D7">
      <w:pPr>
        <w:contextualSpacing/>
        <w:rPr>
          <w:sz w:val="22"/>
          <w:szCs w:val="22"/>
        </w:rPr>
      </w:pPr>
    </w:p>
    <w:p w14:paraId="695E121E"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w:t>
      </w:r>
      <w:r w:rsidR="004B4A33" w:rsidRPr="00D71381">
        <w:rPr>
          <w:sz w:val="22"/>
          <w:szCs w:val="22"/>
        </w:rPr>
        <w:t xml:space="preserve">     </w:t>
      </w:r>
      <w:r w:rsidRPr="00D71381">
        <w:rPr>
          <w:sz w:val="22"/>
          <w:szCs w:val="22"/>
        </w:rPr>
        <w:t>_______________ /_______________/</w:t>
      </w:r>
    </w:p>
    <w:p w14:paraId="58EA0880" w14:textId="77777777" w:rsidR="00FB29D7" w:rsidRPr="00D71381" w:rsidRDefault="00FB29D7" w:rsidP="00FB29D7">
      <w:pPr>
        <w:ind w:left="2832" w:firstLine="708"/>
        <w:contextualSpacing/>
        <w:rPr>
          <w:sz w:val="22"/>
          <w:szCs w:val="22"/>
        </w:rPr>
      </w:pPr>
      <w:proofErr w:type="spellStart"/>
      <w:r w:rsidRPr="00D71381">
        <w:rPr>
          <w:sz w:val="22"/>
          <w:szCs w:val="22"/>
        </w:rPr>
        <w:t>м.п</w:t>
      </w:r>
      <w:proofErr w:type="spellEnd"/>
      <w:r w:rsidRPr="00D71381">
        <w:rPr>
          <w:sz w:val="22"/>
          <w:szCs w:val="22"/>
        </w:rPr>
        <w:t>.</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proofErr w:type="spellStart"/>
      <w:r w:rsidRPr="00D71381">
        <w:rPr>
          <w:sz w:val="22"/>
          <w:szCs w:val="22"/>
        </w:rPr>
        <w:t>м.п</w:t>
      </w:r>
      <w:proofErr w:type="spellEnd"/>
    </w:p>
    <w:p w14:paraId="2554FD27" w14:textId="77777777" w:rsidR="00FB29D7" w:rsidRPr="00D71381" w:rsidRDefault="00FB29D7" w:rsidP="00FB29D7">
      <w:pPr>
        <w:ind w:left="2832" w:firstLine="708"/>
        <w:contextualSpacing/>
        <w:rPr>
          <w:sz w:val="22"/>
          <w:szCs w:val="22"/>
        </w:rPr>
      </w:pPr>
    </w:p>
    <w:p w14:paraId="4880952A" w14:textId="77777777" w:rsidR="00FB29D7" w:rsidRPr="00D71381" w:rsidRDefault="00FB29D7" w:rsidP="00FB29D7">
      <w:pPr>
        <w:contextualSpacing/>
        <w:rPr>
          <w:b/>
          <w:sz w:val="22"/>
          <w:szCs w:val="22"/>
        </w:rPr>
      </w:pPr>
      <w:r w:rsidRPr="00D71381">
        <w:rPr>
          <w:b/>
          <w:sz w:val="22"/>
          <w:szCs w:val="22"/>
        </w:rPr>
        <w:t>Субъект Российской Федерации</w:t>
      </w:r>
    </w:p>
    <w:p w14:paraId="07E7377D" w14:textId="77777777" w:rsidR="005F6D57" w:rsidRPr="00D71381" w:rsidRDefault="00FB29D7" w:rsidP="00FB29D7">
      <w:pPr>
        <w:contextualSpacing/>
        <w:jc w:val="both"/>
        <w:rPr>
          <w:sz w:val="22"/>
          <w:szCs w:val="22"/>
        </w:rPr>
      </w:pPr>
      <w:r w:rsidRPr="00D71381">
        <w:rPr>
          <w:sz w:val="22"/>
          <w:szCs w:val="22"/>
        </w:rPr>
        <w:t xml:space="preserve">Правительство Челябинской области, </w:t>
      </w:r>
    </w:p>
    <w:p w14:paraId="4C4877F9" w14:textId="5238DF5D" w:rsidR="00FB29D7" w:rsidRPr="00D71381" w:rsidRDefault="00AA63B3" w:rsidP="00FB29D7">
      <w:pPr>
        <w:contextualSpacing/>
        <w:jc w:val="both"/>
        <w:rPr>
          <w:sz w:val="22"/>
          <w:szCs w:val="22"/>
        </w:rPr>
      </w:pPr>
      <w:r w:rsidRPr="00D71381">
        <w:rPr>
          <w:sz w:val="22"/>
          <w:szCs w:val="22"/>
        </w:rPr>
        <w:t>Заместитель Губернатора Челябинской области</w:t>
      </w:r>
    </w:p>
    <w:p w14:paraId="132F62D4" w14:textId="77777777" w:rsidR="005F6D57" w:rsidRPr="00D71381" w:rsidRDefault="005F6D57" w:rsidP="00FB29D7">
      <w:pPr>
        <w:contextualSpacing/>
        <w:jc w:val="both"/>
        <w:rPr>
          <w:sz w:val="22"/>
          <w:szCs w:val="22"/>
        </w:rPr>
      </w:pPr>
    </w:p>
    <w:p w14:paraId="1BEF0A8D" w14:textId="77777777" w:rsidR="005F6D57" w:rsidRPr="00D71381" w:rsidRDefault="005F6D57" w:rsidP="00FB29D7">
      <w:pPr>
        <w:contextualSpacing/>
        <w:jc w:val="both"/>
        <w:rPr>
          <w:sz w:val="22"/>
          <w:szCs w:val="22"/>
        </w:rPr>
      </w:pPr>
    </w:p>
    <w:p w14:paraId="3C748B28" w14:textId="51653E26" w:rsidR="0018691B" w:rsidRPr="00D71381" w:rsidRDefault="00FB29D7" w:rsidP="00665471">
      <w:pPr>
        <w:ind w:left="585" w:hanging="585"/>
        <w:contextualSpacing/>
        <w:jc w:val="both"/>
        <w:rPr>
          <w:sz w:val="22"/>
          <w:szCs w:val="22"/>
        </w:rPr>
      </w:pPr>
      <w:r w:rsidRPr="00D71381">
        <w:rPr>
          <w:sz w:val="22"/>
          <w:szCs w:val="22"/>
        </w:rPr>
        <w:t>______________________ /</w:t>
      </w:r>
      <w:r w:rsidR="00AA63B3" w:rsidRPr="00D71381">
        <w:rPr>
          <w:sz w:val="22"/>
          <w:szCs w:val="22"/>
        </w:rPr>
        <w:t>А.М. Фалейчик/</w:t>
      </w:r>
      <w:r w:rsidRPr="00D71381">
        <w:rPr>
          <w:sz w:val="22"/>
          <w:szCs w:val="22"/>
        </w:rPr>
        <w:tab/>
      </w:r>
      <w:r w:rsidRPr="00D71381">
        <w:rPr>
          <w:sz w:val="22"/>
          <w:szCs w:val="22"/>
        </w:rPr>
        <w:tab/>
      </w:r>
      <w:proofErr w:type="spellStart"/>
      <w:r w:rsidRPr="00D71381">
        <w:rPr>
          <w:sz w:val="22"/>
          <w:szCs w:val="22"/>
        </w:rPr>
        <w:t>м.п</w:t>
      </w:r>
      <w:proofErr w:type="spellEnd"/>
      <w:r w:rsidRPr="00D71381">
        <w:rPr>
          <w:sz w:val="22"/>
          <w:szCs w:val="22"/>
        </w:rPr>
        <w:t>.</w:t>
      </w:r>
    </w:p>
    <w:p w14:paraId="5E0B3F64" w14:textId="77777777" w:rsidR="00E47C2E" w:rsidRPr="00D71381" w:rsidRDefault="00E47C2E" w:rsidP="00FE2A93">
      <w:pPr>
        <w:spacing w:line="360" w:lineRule="auto"/>
        <w:jc w:val="right"/>
        <w:rPr>
          <w:sz w:val="22"/>
          <w:szCs w:val="22"/>
        </w:rPr>
      </w:pPr>
    </w:p>
    <w:p w14:paraId="708BD291" w14:textId="77777777" w:rsidR="00E47C2E" w:rsidRPr="00D71381" w:rsidRDefault="00E47C2E" w:rsidP="00FE2A93">
      <w:pPr>
        <w:spacing w:line="360" w:lineRule="auto"/>
        <w:jc w:val="right"/>
        <w:rPr>
          <w:sz w:val="22"/>
          <w:szCs w:val="22"/>
        </w:rPr>
      </w:pPr>
    </w:p>
    <w:p w14:paraId="3F19EC74" w14:textId="77777777" w:rsidR="00E47C2E" w:rsidRPr="00D71381" w:rsidRDefault="00E47C2E" w:rsidP="00FE2A93">
      <w:pPr>
        <w:spacing w:line="360" w:lineRule="auto"/>
        <w:jc w:val="right"/>
        <w:rPr>
          <w:sz w:val="22"/>
          <w:szCs w:val="22"/>
        </w:rPr>
      </w:pPr>
    </w:p>
    <w:p w14:paraId="6090E7A5" w14:textId="77777777" w:rsidR="00E47C2E" w:rsidRPr="00D71381" w:rsidRDefault="00E47C2E" w:rsidP="00FE2A93">
      <w:pPr>
        <w:spacing w:line="360" w:lineRule="auto"/>
        <w:jc w:val="right"/>
        <w:rPr>
          <w:sz w:val="22"/>
          <w:szCs w:val="22"/>
        </w:rPr>
      </w:pPr>
    </w:p>
    <w:p w14:paraId="3213860D" w14:textId="77777777" w:rsidR="00E47C2E" w:rsidRPr="00D71381" w:rsidRDefault="00E47C2E" w:rsidP="00FE2A93">
      <w:pPr>
        <w:spacing w:line="360" w:lineRule="auto"/>
        <w:jc w:val="right"/>
        <w:rPr>
          <w:sz w:val="22"/>
          <w:szCs w:val="22"/>
        </w:rPr>
      </w:pPr>
    </w:p>
    <w:p w14:paraId="320A63C9" w14:textId="77777777" w:rsidR="005F6D57" w:rsidRPr="00D71381" w:rsidRDefault="005F6D57" w:rsidP="00FE2A93">
      <w:pPr>
        <w:spacing w:line="360" w:lineRule="auto"/>
        <w:jc w:val="right"/>
        <w:rPr>
          <w:sz w:val="22"/>
          <w:szCs w:val="22"/>
        </w:rPr>
      </w:pPr>
    </w:p>
    <w:p w14:paraId="53A2DF4C" w14:textId="77777777" w:rsidR="00CC48EA" w:rsidRPr="00D71381" w:rsidRDefault="00CC48EA" w:rsidP="00FE2A93">
      <w:pPr>
        <w:spacing w:line="360" w:lineRule="auto"/>
        <w:jc w:val="right"/>
        <w:rPr>
          <w:sz w:val="22"/>
          <w:szCs w:val="22"/>
        </w:rPr>
      </w:pPr>
    </w:p>
    <w:p w14:paraId="2A5D592D" w14:textId="77777777" w:rsidR="00CC48EA" w:rsidRPr="00D71381" w:rsidRDefault="00CC48EA" w:rsidP="00FE2A93">
      <w:pPr>
        <w:spacing w:line="360" w:lineRule="auto"/>
        <w:jc w:val="right"/>
        <w:rPr>
          <w:sz w:val="22"/>
          <w:szCs w:val="22"/>
        </w:rPr>
      </w:pPr>
    </w:p>
    <w:p w14:paraId="5A32E2C5" w14:textId="77777777" w:rsidR="004B4A33" w:rsidRPr="00D71381" w:rsidRDefault="004B4A33" w:rsidP="00FE2A93">
      <w:pPr>
        <w:spacing w:line="360" w:lineRule="auto"/>
        <w:jc w:val="right"/>
        <w:rPr>
          <w:sz w:val="22"/>
          <w:szCs w:val="22"/>
        </w:rPr>
      </w:pPr>
    </w:p>
    <w:p w14:paraId="6D328E15" w14:textId="77777777" w:rsidR="004B4A33" w:rsidRPr="00D71381" w:rsidRDefault="004B4A33" w:rsidP="00FE2A93">
      <w:pPr>
        <w:spacing w:line="360" w:lineRule="auto"/>
        <w:jc w:val="right"/>
        <w:rPr>
          <w:sz w:val="22"/>
          <w:szCs w:val="22"/>
        </w:rPr>
      </w:pPr>
    </w:p>
    <w:p w14:paraId="4781B8C2" w14:textId="77777777" w:rsidR="004B4A33" w:rsidRPr="00D71381" w:rsidRDefault="004B4A33" w:rsidP="00FE2A93">
      <w:pPr>
        <w:spacing w:line="360" w:lineRule="auto"/>
        <w:jc w:val="right"/>
        <w:rPr>
          <w:sz w:val="22"/>
          <w:szCs w:val="22"/>
        </w:rPr>
      </w:pPr>
    </w:p>
    <w:p w14:paraId="5699D180" w14:textId="77777777" w:rsidR="004B4A33" w:rsidRPr="00D71381" w:rsidRDefault="004B4A33" w:rsidP="00FE2A93">
      <w:pPr>
        <w:spacing w:line="360" w:lineRule="auto"/>
        <w:jc w:val="right"/>
        <w:rPr>
          <w:sz w:val="22"/>
          <w:szCs w:val="22"/>
        </w:rPr>
      </w:pPr>
    </w:p>
    <w:p w14:paraId="1FD3B6A7" w14:textId="77777777" w:rsidR="00593C9C" w:rsidRPr="00D71381" w:rsidRDefault="00593C9C" w:rsidP="00FE2A93">
      <w:pPr>
        <w:spacing w:line="360" w:lineRule="auto"/>
        <w:jc w:val="right"/>
        <w:rPr>
          <w:sz w:val="22"/>
          <w:szCs w:val="22"/>
        </w:rPr>
      </w:pPr>
    </w:p>
    <w:p w14:paraId="1812D586" w14:textId="77777777" w:rsidR="00593C9C" w:rsidRPr="00D71381" w:rsidRDefault="00593C9C" w:rsidP="00FE2A93">
      <w:pPr>
        <w:spacing w:line="360" w:lineRule="auto"/>
        <w:jc w:val="right"/>
        <w:rPr>
          <w:sz w:val="22"/>
          <w:szCs w:val="22"/>
        </w:rPr>
      </w:pPr>
    </w:p>
    <w:p w14:paraId="259639A4" w14:textId="77777777" w:rsidR="00593C9C" w:rsidRPr="00D71381" w:rsidRDefault="00593C9C" w:rsidP="00FE2A93">
      <w:pPr>
        <w:spacing w:line="360" w:lineRule="auto"/>
        <w:jc w:val="right"/>
        <w:rPr>
          <w:sz w:val="22"/>
          <w:szCs w:val="22"/>
        </w:rPr>
      </w:pPr>
    </w:p>
    <w:p w14:paraId="0F2E18C1" w14:textId="77777777" w:rsidR="00593C9C" w:rsidRPr="00D71381" w:rsidRDefault="00593C9C" w:rsidP="00FE2A93">
      <w:pPr>
        <w:spacing w:line="360" w:lineRule="auto"/>
        <w:jc w:val="right"/>
        <w:rPr>
          <w:sz w:val="22"/>
          <w:szCs w:val="22"/>
        </w:rPr>
      </w:pPr>
    </w:p>
    <w:p w14:paraId="76786539" w14:textId="77777777" w:rsidR="00593C9C" w:rsidRPr="00D71381" w:rsidRDefault="00593C9C" w:rsidP="00FE2A93">
      <w:pPr>
        <w:spacing w:line="360" w:lineRule="auto"/>
        <w:jc w:val="right"/>
        <w:rPr>
          <w:sz w:val="22"/>
          <w:szCs w:val="22"/>
        </w:rPr>
      </w:pPr>
    </w:p>
    <w:p w14:paraId="03D035FE" w14:textId="77777777" w:rsidR="00593C9C" w:rsidRPr="00D71381" w:rsidRDefault="00593C9C" w:rsidP="00FE2A93">
      <w:pPr>
        <w:spacing w:line="360" w:lineRule="auto"/>
        <w:jc w:val="right"/>
        <w:rPr>
          <w:sz w:val="22"/>
          <w:szCs w:val="22"/>
        </w:rPr>
      </w:pPr>
    </w:p>
    <w:p w14:paraId="65B41588" w14:textId="77777777" w:rsidR="00593C9C" w:rsidRPr="00D71381" w:rsidRDefault="00593C9C" w:rsidP="00FE2A93">
      <w:pPr>
        <w:spacing w:line="360" w:lineRule="auto"/>
        <w:jc w:val="right"/>
        <w:rPr>
          <w:sz w:val="22"/>
          <w:szCs w:val="22"/>
        </w:rPr>
      </w:pPr>
    </w:p>
    <w:p w14:paraId="48AAEE74" w14:textId="77777777" w:rsidR="00593C9C" w:rsidRPr="00D71381" w:rsidRDefault="00593C9C" w:rsidP="00FE2A93">
      <w:pPr>
        <w:spacing w:line="360" w:lineRule="auto"/>
        <w:jc w:val="right"/>
        <w:rPr>
          <w:sz w:val="22"/>
          <w:szCs w:val="22"/>
        </w:rPr>
      </w:pPr>
    </w:p>
    <w:p w14:paraId="608AAF21" w14:textId="77777777" w:rsidR="00593C9C" w:rsidRPr="00D71381" w:rsidRDefault="00593C9C" w:rsidP="00FE2A93">
      <w:pPr>
        <w:spacing w:line="360" w:lineRule="auto"/>
        <w:jc w:val="right"/>
        <w:rPr>
          <w:sz w:val="22"/>
          <w:szCs w:val="22"/>
        </w:rPr>
      </w:pPr>
    </w:p>
    <w:p w14:paraId="38574A3B" w14:textId="77777777" w:rsidR="001431E6" w:rsidRPr="00D71381" w:rsidRDefault="006B5EF7" w:rsidP="00FE2A93">
      <w:pPr>
        <w:spacing w:line="360" w:lineRule="auto"/>
        <w:jc w:val="right"/>
        <w:rPr>
          <w:sz w:val="22"/>
          <w:szCs w:val="22"/>
        </w:rPr>
      </w:pPr>
      <w:r w:rsidRPr="00D71381">
        <w:rPr>
          <w:sz w:val="22"/>
          <w:szCs w:val="22"/>
        </w:rPr>
        <w:lastRenderedPageBreak/>
        <w:t>П</w:t>
      </w:r>
      <w:r w:rsidR="001431E6" w:rsidRPr="00D71381">
        <w:rPr>
          <w:sz w:val="22"/>
          <w:szCs w:val="22"/>
        </w:rPr>
        <w:t>риложение №4</w:t>
      </w:r>
    </w:p>
    <w:p w14:paraId="07C77CDF" w14:textId="77777777" w:rsidR="001431E6" w:rsidRPr="00D71381" w:rsidRDefault="001431E6" w:rsidP="00FE2A93">
      <w:pPr>
        <w:spacing w:line="360" w:lineRule="auto"/>
        <w:jc w:val="right"/>
        <w:rPr>
          <w:sz w:val="22"/>
          <w:szCs w:val="22"/>
        </w:rPr>
      </w:pPr>
      <w:r w:rsidRPr="00D71381">
        <w:rPr>
          <w:sz w:val="22"/>
          <w:szCs w:val="22"/>
        </w:rPr>
        <w:t>к концессионному соглашению</w:t>
      </w:r>
    </w:p>
    <w:p w14:paraId="0B0E3CC6" w14:textId="77777777" w:rsidR="001431E6" w:rsidRPr="00D71381" w:rsidRDefault="001431E6" w:rsidP="00FE2A93">
      <w:pPr>
        <w:spacing w:line="360" w:lineRule="auto"/>
        <w:jc w:val="right"/>
        <w:rPr>
          <w:sz w:val="22"/>
          <w:szCs w:val="22"/>
        </w:rPr>
      </w:pPr>
      <w:r w:rsidRPr="00D71381">
        <w:rPr>
          <w:sz w:val="22"/>
          <w:szCs w:val="22"/>
        </w:rPr>
        <w:t>в отношении объектов концессионного соглашения</w:t>
      </w:r>
    </w:p>
    <w:p w14:paraId="3C3E2F87" w14:textId="77777777" w:rsidR="00377211" w:rsidRPr="00D71381" w:rsidRDefault="00377211" w:rsidP="00377211">
      <w:pPr>
        <w:spacing w:line="360" w:lineRule="auto"/>
        <w:jc w:val="right"/>
        <w:rPr>
          <w:sz w:val="22"/>
          <w:szCs w:val="22"/>
        </w:rPr>
      </w:pPr>
      <w:bookmarkStart w:id="12" w:name="_Hlk45025537"/>
      <w:proofErr w:type="gramStart"/>
      <w:r w:rsidRPr="00D71381">
        <w:rPr>
          <w:sz w:val="22"/>
          <w:szCs w:val="22"/>
        </w:rPr>
        <w:t>от  «</w:t>
      </w:r>
      <w:proofErr w:type="gramEnd"/>
      <w:r w:rsidRPr="00D71381">
        <w:rPr>
          <w:sz w:val="22"/>
          <w:szCs w:val="22"/>
        </w:rPr>
        <w:t xml:space="preserve">____»  ______________  20___г. </w:t>
      </w:r>
    </w:p>
    <w:p w14:paraId="38B21F57" w14:textId="77777777" w:rsidR="001431E6" w:rsidRPr="00D71381" w:rsidRDefault="001431E6" w:rsidP="00FE2A93">
      <w:pPr>
        <w:spacing w:line="360" w:lineRule="auto"/>
        <w:jc w:val="center"/>
        <w:rPr>
          <w:b/>
          <w:sz w:val="22"/>
          <w:szCs w:val="22"/>
        </w:rPr>
      </w:pPr>
    </w:p>
    <w:p w14:paraId="082BA199" w14:textId="77777777" w:rsidR="00593C9C" w:rsidRPr="00D71381" w:rsidRDefault="001431E6" w:rsidP="00593C9C">
      <w:pPr>
        <w:spacing w:line="360" w:lineRule="auto"/>
        <w:rPr>
          <w:b/>
          <w:sz w:val="22"/>
          <w:szCs w:val="22"/>
        </w:rPr>
      </w:pPr>
      <w:r w:rsidRPr="00D71381">
        <w:rPr>
          <w:b/>
          <w:sz w:val="22"/>
          <w:szCs w:val="22"/>
        </w:rPr>
        <w:t xml:space="preserve">Форма </w:t>
      </w:r>
    </w:p>
    <w:p w14:paraId="24692985" w14:textId="1E6990EC" w:rsidR="001431E6" w:rsidRPr="00D71381" w:rsidRDefault="00593C9C" w:rsidP="00FE2A93">
      <w:pPr>
        <w:spacing w:line="360" w:lineRule="auto"/>
        <w:jc w:val="center"/>
        <w:rPr>
          <w:b/>
          <w:sz w:val="22"/>
          <w:szCs w:val="22"/>
        </w:rPr>
      </w:pPr>
      <w:r w:rsidRPr="00D71381">
        <w:rPr>
          <w:b/>
          <w:sz w:val="22"/>
          <w:szCs w:val="22"/>
        </w:rPr>
        <w:t>А</w:t>
      </w:r>
      <w:r w:rsidR="001431E6" w:rsidRPr="00D71381">
        <w:rPr>
          <w:b/>
          <w:sz w:val="22"/>
          <w:szCs w:val="22"/>
        </w:rPr>
        <w:t>кта приема-передачи</w:t>
      </w:r>
    </w:p>
    <w:p w14:paraId="716A8FC8" w14:textId="745536A3" w:rsidR="00980CCD" w:rsidRPr="00D71381" w:rsidRDefault="005F6D57" w:rsidP="00980CCD">
      <w:pPr>
        <w:spacing w:line="360" w:lineRule="auto"/>
        <w:ind w:firstLine="708"/>
        <w:jc w:val="both"/>
        <w:rPr>
          <w:sz w:val="22"/>
          <w:szCs w:val="22"/>
        </w:rPr>
      </w:pPr>
      <w:bookmarkStart w:id="13" w:name="_Hlk55223568"/>
      <w:bookmarkEnd w:id="12"/>
      <w:r w:rsidRPr="00D71381">
        <w:rPr>
          <w:sz w:val="22"/>
          <w:szCs w:val="22"/>
        </w:rPr>
        <w:t xml:space="preserve">Муниципальное образование </w:t>
      </w:r>
      <w:r w:rsidR="00CC48EA" w:rsidRPr="00D71381">
        <w:rPr>
          <w:sz w:val="22"/>
          <w:szCs w:val="22"/>
        </w:rPr>
        <w:t>«</w:t>
      </w:r>
      <w:r w:rsidR="00CD38B8" w:rsidRPr="00D71381">
        <w:rPr>
          <w:sz w:val="22"/>
          <w:szCs w:val="22"/>
        </w:rPr>
        <w:t>Полетаевское</w:t>
      </w:r>
      <w:r w:rsidR="001431E6" w:rsidRPr="00D71381">
        <w:rPr>
          <w:sz w:val="22"/>
          <w:szCs w:val="22"/>
        </w:rPr>
        <w:t xml:space="preserve"> сельское поселение </w:t>
      </w:r>
      <w:r w:rsidR="004910D2" w:rsidRPr="00D71381">
        <w:rPr>
          <w:sz w:val="22"/>
          <w:szCs w:val="22"/>
        </w:rPr>
        <w:t xml:space="preserve">Сосновского </w:t>
      </w:r>
      <w:r w:rsidR="001431E6" w:rsidRPr="00D71381">
        <w:rPr>
          <w:sz w:val="22"/>
          <w:szCs w:val="22"/>
        </w:rPr>
        <w:t>муниципального района Челябинской области</w:t>
      </w:r>
      <w:r w:rsidR="00CC48EA" w:rsidRPr="00D71381">
        <w:rPr>
          <w:sz w:val="22"/>
          <w:szCs w:val="22"/>
        </w:rPr>
        <w:t>»</w:t>
      </w:r>
      <w:r w:rsidR="001431E6" w:rsidRPr="00D71381">
        <w:rPr>
          <w:sz w:val="22"/>
          <w:szCs w:val="22"/>
        </w:rPr>
        <w:t xml:space="preserve">, </w:t>
      </w:r>
      <w:bookmarkEnd w:id="13"/>
      <w:r w:rsidR="001431E6" w:rsidRPr="00D71381">
        <w:rPr>
          <w:sz w:val="22"/>
          <w:szCs w:val="22"/>
        </w:rPr>
        <w:t xml:space="preserve">именуемое в дальнейшем «Концедент», от имени которого выступает </w:t>
      </w:r>
      <w:r w:rsidR="00EE2D94" w:rsidRPr="00D71381">
        <w:rPr>
          <w:bCs/>
          <w:sz w:val="22"/>
          <w:szCs w:val="22"/>
        </w:rPr>
        <w:t>А</w:t>
      </w:r>
      <w:r w:rsidR="001431E6" w:rsidRPr="00D71381">
        <w:rPr>
          <w:bCs/>
          <w:sz w:val="22"/>
          <w:szCs w:val="22"/>
        </w:rPr>
        <w:t xml:space="preserve">дминистрация </w:t>
      </w:r>
      <w:r w:rsidR="00D55787" w:rsidRPr="00D71381">
        <w:rPr>
          <w:bCs/>
          <w:sz w:val="22"/>
          <w:szCs w:val="22"/>
        </w:rPr>
        <w:t>Полетаевского</w:t>
      </w:r>
      <w:r w:rsidR="00593C9C" w:rsidRPr="00D71381">
        <w:rPr>
          <w:bCs/>
          <w:sz w:val="22"/>
          <w:szCs w:val="22"/>
        </w:rPr>
        <w:t xml:space="preserve"> </w:t>
      </w:r>
      <w:r w:rsidR="001431E6" w:rsidRPr="00D71381">
        <w:rPr>
          <w:bCs/>
          <w:sz w:val="22"/>
          <w:szCs w:val="22"/>
        </w:rPr>
        <w:t>сельского поселения,</w:t>
      </w:r>
      <w:r w:rsidR="001431E6" w:rsidRPr="00D71381">
        <w:rPr>
          <w:sz w:val="22"/>
          <w:szCs w:val="22"/>
        </w:rPr>
        <w:t xml:space="preserve"> в лице </w:t>
      </w:r>
      <w:r w:rsidR="00A74028" w:rsidRPr="00D71381">
        <w:rPr>
          <w:sz w:val="22"/>
          <w:szCs w:val="22"/>
        </w:rPr>
        <w:t xml:space="preserve">Главы </w:t>
      </w:r>
      <w:r w:rsidR="00022CCD" w:rsidRPr="00D71381">
        <w:rPr>
          <w:sz w:val="22"/>
          <w:szCs w:val="22"/>
        </w:rPr>
        <w:t>Полетаевского</w:t>
      </w:r>
      <w:r w:rsidR="00A74028" w:rsidRPr="00D71381">
        <w:rPr>
          <w:sz w:val="22"/>
          <w:szCs w:val="22"/>
        </w:rPr>
        <w:t xml:space="preserve"> сельского поселения </w:t>
      </w:r>
      <w:r w:rsidR="00D55787" w:rsidRPr="00D71381">
        <w:rPr>
          <w:sz w:val="22"/>
          <w:szCs w:val="22"/>
        </w:rPr>
        <w:t>Лавровой Евдокии Яковлевны</w:t>
      </w:r>
      <w:r w:rsidR="00A74028" w:rsidRPr="00D71381">
        <w:rPr>
          <w:sz w:val="22"/>
          <w:szCs w:val="22"/>
        </w:rPr>
        <w:t xml:space="preserve">, </w:t>
      </w:r>
      <w:r w:rsidR="003D19F5" w:rsidRPr="00D71381">
        <w:rPr>
          <w:sz w:val="22"/>
          <w:szCs w:val="22"/>
        </w:rPr>
        <w:t>действующе</w:t>
      </w:r>
      <w:r w:rsidR="00A74028" w:rsidRPr="00D71381">
        <w:rPr>
          <w:sz w:val="22"/>
          <w:szCs w:val="22"/>
        </w:rPr>
        <w:t>го</w:t>
      </w:r>
      <w:r w:rsidR="004910D2" w:rsidRPr="00D71381">
        <w:rPr>
          <w:sz w:val="22"/>
          <w:szCs w:val="22"/>
        </w:rPr>
        <w:t xml:space="preserve"> на основании Устава</w:t>
      </w:r>
      <w:r w:rsidR="001431E6" w:rsidRPr="00D71381">
        <w:rPr>
          <w:sz w:val="22"/>
          <w:szCs w:val="22"/>
        </w:rPr>
        <w:t>, с одной стороны и ____________________________________________________, в лице____________________________________ действующего на основании ________________, именуемое в дальнейшем Концессионером, с другой стороны, именуемые также сторонами, составили настоящий акт о нижеследующем:</w:t>
      </w:r>
    </w:p>
    <w:p w14:paraId="201ADBE7" w14:textId="77777777" w:rsidR="001431E6" w:rsidRPr="00D71381" w:rsidRDefault="001431E6" w:rsidP="00980CCD">
      <w:pPr>
        <w:spacing w:line="360" w:lineRule="auto"/>
        <w:ind w:firstLine="708"/>
        <w:jc w:val="both"/>
        <w:rPr>
          <w:sz w:val="22"/>
          <w:szCs w:val="22"/>
        </w:rPr>
      </w:pPr>
      <w:r w:rsidRPr="00D71381">
        <w:rPr>
          <w:sz w:val="22"/>
          <w:szCs w:val="22"/>
        </w:rPr>
        <w:t>Концедент в соответствии с Концессионным соглашением от «___</w:t>
      </w:r>
      <w:proofErr w:type="gramStart"/>
      <w:r w:rsidRPr="00D71381">
        <w:rPr>
          <w:sz w:val="22"/>
          <w:szCs w:val="22"/>
        </w:rPr>
        <w:t>_»_</w:t>
      </w:r>
      <w:proofErr w:type="gramEnd"/>
      <w:r w:rsidRPr="00D71381">
        <w:rPr>
          <w:sz w:val="22"/>
          <w:szCs w:val="22"/>
        </w:rPr>
        <w:t>_______20</w:t>
      </w:r>
      <w:r w:rsidR="004910D2" w:rsidRPr="00D71381">
        <w:rPr>
          <w:sz w:val="22"/>
          <w:szCs w:val="22"/>
        </w:rPr>
        <w:t>2</w:t>
      </w:r>
      <w:r w:rsidR="005F6D57" w:rsidRPr="00D71381">
        <w:rPr>
          <w:sz w:val="22"/>
          <w:szCs w:val="22"/>
        </w:rPr>
        <w:t>__</w:t>
      </w:r>
      <w:r w:rsidRPr="00D71381">
        <w:rPr>
          <w:sz w:val="22"/>
          <w:szCs w:val="22"/>
        </w:rPr>
        <w:t xml:space="preserve"> г. № ____ передал, а Концессионер принял следующее имущество:</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344"/>
        <w:gridCol w:w="1135"/>
        <w:gridCol w:w="2896"/>
        <w:gridCol w:w="1497"/>
        <w:gridCol w:w="1846"/>
        <w:gridCol w:w="1306"/>
        <w:gridCol w:w="15"/>
      </w:tblGrid>
      <w:tr w:rsidR="00F50F31" w:rsidRPr="00D71381" w14:paraId="5E7D5E65" w14:textId="77777777" w:rsidTr="004A3C75">
        <w:trPr>
          <w:gridAfter w:val="1"/>
          <w:wAfter w:w="7" w:type="pct"/>
          <w:jc w:val="center"/>
        </w:trPr>
        <w:tc>
          <w:tcPr>
            <w:tcW w:w="258" w:type="pct"/>
          </w:tcPr>
          <w:p w14:paraId="4172E44A"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 п/п</w:t>
            </w:r>
          </w:p>
        </w:tc>
        <w:tc>
          <w:tcPr>
            <w:tcW w:w="635" w:type="pct"/>
          </w:tcPr>
          <w:p w14:paraId="6FACCDA3"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Наименование</w:t>
            </w:r>
          </w:p>
          <w:p w14:paraId="5359CF7D"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имущества</w:t>
            </w:r>
          </w:p>
        </w:tc>
        <w:tc>
          <w:tcPr>
            <w:tcW w:w="536" w:type="pct"/>
          </w:tcPr>
          <w:p w14:paraId="3779D031"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Год ввода в эксплуатацию</w:t>
            </w:r>
          </w:p>
        </w:tc>
        <w:tc>
          <w:tcPr>
            <w:tcW w:w="1368" w:type="pct"/>
          </w:tcPr>
          <w:p w14:paraId="5734C336"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Местоположение</w:t>
            </w:r>
          </w:p>
          <w:p w14:paraId="1E31DF89" w14:textId="77777777" w:rsidR="004910D2" w:rsidRPr="00D71381" w:rsidRDefault="004910D2" w:rsidP="00980CCD">
            <w:pPr>
              <w:contextualSpacing/>
              <w:rPr>
                <w:rFonts w:eastAsia="Times New Roman"/>
                <w:b/>
                <w:sz w:val="22"/>
                <w:szCs w:val="22"/>
                <w:lang w:eastAsia="ru-RU"/>
              </w:rPr>
            </w:pPr>
          </w:p>
        </w:tc>
        <w:tc>
          <w:tcPr>
            <w:tcW w:w="707" w:type="pct"/>
          </w:tcPr>
          <w:p w14:paraId="7A595A57"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Балансовая стоимость, руб</w:t>
            </w:r>
            <w:r w:rsidR="00D92862" w:rsidRPr="00D71381">
              <w:rPr>
                <w:rFonts w:eastAsia="Times New Roman"/>
                <w:b/>
                <w:sz w:val="22"/>
                <w:szCs w:val="22"/>
                <w:lang w:eastAsia="ru-RU"/>
              </w:rPr>
              <w:t>.</w:t>
            </w:r>
          </w:p>
        </w:tc>
        <w:tc>
          <w:tcPr>
            <w:tcW w:w="872" w:type="pct"/>
          </w:tcPr>
          <w:p w14:paraId="50EBB810"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Технические</w:t>
            </w:r>
          </w:p>
          <w:p w14:paraId="7E010C69"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характеристики</w:t>
            </w:r>
          </w:p>
        </w:tc>
        <w:tc>
          <w:tcPr>
            <w:tcW w:w="617" w:type="pct"/>
          </w:tcPr>
          <w:p w14:paraId="094606BE" w14:textId="77777777" w:rsidR="004910D2" w:rsidRPr="00D71381" w:rsidRDefault="004910D2" w:rsidP="00980CCD">
            <w:pPr>
              <w:contextualSpacing/>
              <w:rPr>
                <w:rFonts w:eastAsia="Times New Roman"/>
                <w:b/>
                <w:sz w:val="22"/>
                <w:szCs w:val="22"/>
                <w:lang w:eastAsia="ru-RU"/>
              </w:rPr>
            </w:pPr>
            <w:r w:rsidRPr="00D71381">
              <w:rPr>
                <w:rFonts w:eastAsia="Times New Roman"/>
                <w:b/>
                <w:sz w:val="22"/>
                <w:szCs w:val="22"/>
                <w:lang w:eastAsia="ru-RU"/>
              </w:rPr>
              <w:t>Состояние</w:t>
            </w:r>
          </w:p>
        </w:tc>
      </w:tr>
      <w:tr w:rsidR="004910D2" w:rsidRPr="00D71381" w14:paraId="7DDE9DAF" w14:textId="77777777" w:rsidTr="00330FB3">
        <w:trPr>
          <w:jc w:val="center"/>
        </w:trPr>
        <w:tc>
          <w:tcPr>
            <w:tcW w:w="5000" w:type="pct"/>
            <w:gridSpan w:val="8"/>
          </w:tcPr>
          <w:p w14:paraId="0A9B2B73" w14:textId="5DECF88E" w:rsidR="004910D2" w:rsidRPr="00D71381" w:rsidRDefault="004910D2" w:rsidP="00980CCD">
            <w:pPr>
              <w:contextualSpacing/>
              <w:jc w:val="center"/>
              <w:rPr>
                <w:rFonts w:eastAsia="Times New Roman"/>
                <w:b/>
                <w:i/>
                <w:sz w:val="22"/>
                <w:szCs w:val="22"/>
                <w:lang w:eastAsia="ru-RU"/>
              </w:rPr>
            </w:pPr>
            <w:r w:rsidRPr="00D71381">
              <w:rPr>
                <w:rFonts w:eastAsia="Times New Roman"/>
                <w:b/>
                <w:i/>
                <w:sz w:val="22"/>
                <w:szCs w:val="22"/>
                <w:lang w:eastAsia="ru-RU"/>
              </w:rPr>
              <w:t xml:space="preserve">1. Имущество </w:t>
            </w:r>
            <w:r w:rsidR="003D19F5" w:rsidRPr="00D71381">
              <w:rPr>
                <w:rFonts w:eastAsia="Times New Roman"/>
                <w:b/>
                <w:i/>
                <w:sz w:val="22"/>
                <w:szCs w:val="22"/>
                <w:lang w:eastAsia="ru-RU"/>
              </w:rPr>
              <w:t>системы</w:t>
            </w:r>
            <w:r w:rsidR="004B4A33" w:rsidRPr="00D71381">
              <w:rPr>
                <w:rFonts w:eastAsia="Times New Roman"/>
                <w:b/>
                <w:i/>
                <w:sz w:val="22"/>
                <w:szCs w:val="22"/>
                <w:lang w:eastAsia="ru-RU"/>
              </w:rPr>
              <w:t xml:space="preserve"> </w:t>
            </w:r>
            <w:r w:rsidR="00D92862" w:rsidRPr="00D71381">
              <w:rPr>
                <w:rFonts w:eastAsia="Times New Roman"/>
                <w:b/>
                <w:i/>
                <w:sz w:val="22"/>
                <w:szCs w:val="22"/>
                <w:lang w:eastAsia="ru-RU"/>
              </w:rPr>
              <w:t>теплоснабжения</w:t>
            </w:r>
            <w:r w:rsidR="003D19F5" w:rsidRPr="00D71381">
              <w:rPr>
                <w:rFonts w:eastAsia="Times New Roman"/>
                <w:b/>
                <w:i/>
                <w:sz w:val="22"/>
                <w:szCs w:val="22"/>
                <w:lang w:eastAsia="ru-RU"/>
              </w:rPr>
              <w:t>,</w:t>
            </w:r>
            <w:r w:rsidRPr="00D71381">
              <w:rPr>
                <w:rFonts w:eastAsia="Times New Roman"/>
                <w:b/>
                <w:i/>
                <w:sz w:val="22"/>
                <w:szCs w:val="22"/>
                <w:lang w:eastAsia="ru-RU"/>
              </w:rPr>
              <w:t xml:space="preserve"> адрес: Челябинская область, Сосновский р-он,</w:t>
            </w:r>
            <w:r w:rsidR="00593C9C" w:rsidRPr="00D71381">
              <w:rPr>
                <w:rFonts w:eastAsia="Times New Roman"/>
                <w:b/>
                <w:i/>
                <w:sz w:val="22"/>
                <w:szCs w:val="22"/>
                <w:lang w:eastAsia="ru-RU"/>
              </w:rPr>
              <w:t xml:space="preserve"> </w:t>
            </w:r>
            <w:r w:rsidRPr="00D71381">
              <w:rPr>
                <w:rFonts w:eastAsia="Times New Roman"/>
                <w:b/>
                <w:i/>
                <w:sz w:val="22"/>
                <w:szCs w:val="22"/>
                <w:lang w:eastAsia="ru-RU"/>
              </w:rPr>
              <w:t>п.</w:t>
            </w:r>
            <w:r w:rsidR="00D55787" w:rsidRPr="00D71381">
              <w:rPr>
                <w:rFonts w:eastAsia="Times New Roman"/>
                <w:b/>
                <w:i/>
                <w:sz w:val="22"/>
                <w:szCs w:val="22"/>
                <w:lang w:eastAsia="ru-RU"/>
              </w:rPr>
              <w:t>Полетаево</w:t>
            </w:r>
          </w:p>
        </w:tc>
      </w:tr>
      <w:tr w:rsidR="005F6D57" w:rsidRPr="00D71381" w14:paraId="4D62FDA8" w14:textId="77777777" w:rsidTr="004A3C75">
        <w:trPr>
          <w:gridAfter w:val="1"/>
          <w:wAfter w:w="7" w:type="pct"/>
          <w:trHeight w:val="900"/>
          <w:jc w:val="center"/>
        </w:trPr>
        <w:tc>
          <w:tcPr>
            <w:tcW w:w="258" w:type="pct"/>
            <w:vAlign w:val="center"/>
          </w:tcPr>
          <w:p w14:paraId="60544AA4"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val="en-US" w:eastAsia="ru-RU"/>
              </w:rPr>
              <w:t>1</w:t>
            </w:r>
            <w:r w:rsidRPr="00D71381">
              <w:rPr>
                <w:rFonts w:eastAsia="Times New Roman"/>
                <w:sz w:val="22"/>
                <w:szCs w:val="22"/>
                <w:lang w:eastAsia="ru-RU"/>
              </w:rPr>
              <w:t>.1</w:t>
            </w:r>
          </w:p>
        </w:tc>
        <w:tc>
          <w:tcPr>
            <w:tcW w:w="635" w:type="pct"/>
          </w:tcPr>
          <w:p w14:paraId="1CC07063" w14:textId="77777777" w:rsidR="005F6D57" w:rsidRPr="00D71381" w:rsidRDefault="005F6D57" w:rsidP="00CC48EA">
            <w:pPr>
              <w:spacing w:line="276" w:lineRule="auto"/>
              <w:rPr>
                <w:sz w:val="22"/>
                <w:szCs w:val="22"/>
              </w:rPr>
            </w:pPr>
            <w:r w:rsidRPr="00D71381">
              <w:rPr>
                <w:sz w:val="22"/>
                <w:szCs w:val="22"/>
                <w:lang w:bidi="ru-RU"/>
              </w:rPr>
              <w:t>Теплотрасса ул. Северная</w:t>
            </w:r>
          </w:p>
        </w:tc>
        <w:tc>
          <w:tcPr>
            <w:tcW w:w="536" w:type="pct"/>
            <w:vAlign w:val="center"/>
          </w:tcPr>
          <w:p w14:paraId="1DA454A4"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444FE6C7"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Северная (Теплотрасса 261 м.)</w:t>
            </w:r>
          </w:p>
        </w:tc>
        <w:tc>
          <w:tcPr>
            <w:tcW w:w="707" w:type="pct"/>
            <w:vAlign w:val="center"/>
          </w:tcPr>
          <w:p w14:paraId="485539E8" w14:textId="7FC301A5"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089B5C6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276 м.</w:t>
            </w:r>
          </w:p>
        </w:tc>
        <w:tc>
          <w:tcPr>
            <w:tcW w:w="617" w:type="pct"/>
            <w:vAlign w:val="center"/>
          </w:tcPr>
          <w:p w14:paraId="4B350DE6"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485EC50" w14:textId="77777777" w:rsidTr="004A3C75">
        <w:trPr>
          <w:gridAfter w:val="1"/>
          <w:wAfter w:w="7" w:type="pct"/>
          <w:trHeight w:val="900"/>
          <w:jc w:val="center"/>
        </w:trPr>
        <w:tc>
          <w:tcPr>
            <w:tcW w:w="258" w:type="pct"/>
            <w:vAlign w:val="center"/>
          </w:tcPr>
          <w:p w14:paraId="69A9EC59"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1.2</w:t>
            </w:r>
          </w:p>
        </w:tc>
        <w:tc>
          <w:tcPr>
            <w:tcW w:w="635" w:type="pct"/>
          </w:tcPr>
          <w:p w14:paraId="36DCF5C3" w14:textId="77777777" w:rsidR="005F6D57" w:rsidRPr="00D71381" w:rsidRDefault="005F6D57" w:rsidP="00CC48EA">
            <w:pPr>
              <w:rPr>
                <w:sz w:val="22"/>
                <w:szCs w:val="22"/>
                <w:lang w:bidi="ru-RU"/>
              </w:rPr>
            </w:pPr>
            <w:r w:rsidRPr="00D71381">
              <w:rPr>
                <w:sz w:val="22"/>
                <w:szCs w:val="22"/>
                <w:lang w:bidi="ru-RU"/>
              </w:rPr>
              <w:t>Теплотрасса ул. Почтовая</w:t>
            </w:r>
          </w:p>
        </w:tc>
        <w:tc>
          <w:tcPr>
            <w:tcW w:w="536" w:type="pct"/>
            <w:vAlign w:val="center"/>
          </w:tcPr>
          <w:p w14:paraId="55CD151A"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1969 год</w:t>
            </w:r>
          </w:p>
        </w:tc>
        <w:tc>
          <w:tcPr>
            <w:tcW w:w="1368" w:type="pct"/>
          </w:tcPr>
          <w:p w14:paraId="37AF696D" w14:textId="77777777" w:rsidR="005F6D57" w:rsidRPr="00D71381" w:rsidRDefault="005F6D57" w:rsidP="005F6D57">
            <w:pPr>
              <w:spacing w:line="276" w:lineRule="auto"/>
              <w:rPr>
                <w:sz w:val="22"/>
                <w:szCs w:val="22"/>
                <w:lang w:bidi="ru-RU"/>
              </w:rPr>
            </w:pPr>
            <w:r w:rsidRPr="00D71381">
              <w:rPr>
                <w:sz w:val="22"/>
                <w:szCs w:val="22"/>
              </w:rPr>
              <w:t>Челябинская область, р-н Сосновский, п Полетаево, ул. Почтовая, (Теплотрасса 154 м.)</w:t>
            </w:r>
          </w:p>
        </w:tc>
        <w:tc>
          <w:tcPr>
            <w:tcW w:w="707" w:type="pct"/>
            <w:vAlign w:val="center"/>
          </w:tcPr>
          <w:p w14:paraId="5F6C5269" w14:textId="7AEDCE01"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59A281DA"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128 м.</w:t>
            </w:r>
          </w:p>
        </w:tc>
        <w:tc>
          <w:tcPr>
            <w:tcW w:w="617" w:type="pct"/>
          </w:tcPr>
          <w:p w14:paraId="4A5C5DC3"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26E3B2B6" w14:textId="77777777" w:rsidTr="004A3C75">
        <w:trPr>
          <w:gridAfter w:val="1"/>
          <w:wAfter w:w="7" w:type="pct"/>
          <w:trHeight w:val="900"/>
          <w:jc w:val="center"/>
        </w:trPr>
        <w:tc>
          <w:tcPr>
            <w:tcW w:w="258" w:type="pct"/>
            <w:vAlign w:val="center"/>
          </w:tcPr>
          <w:p w14:paraId="30C7972C"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1.3</w:t>
            </w:r>
          </w:p>
        </w:tc>
        <w:tc>
          <w:tcPr>
            <w:tcW w:w="635" w:type="pct"/>
          </w:tcPr>
          <w:p w14:paraId="73FF5237" w14:textId="77777777" w:rsidR="005F6D57" w:rsidRPr="00D71381" w:rsidRDefault="005F6D57" w:rsidP="00CC48EA">
            <w:pPr>
              <w:rPr>
                <w:sz w:val="22"/>
                <w:szCs w:val="22"/>
              </w:rPr>
            </w:pPr>
            <w:r w:rsidRPr="00D71381">
              <w:rPr>
                <w:sz w:val="22"/>
                <w:szCs w:val="22"/>
                <w:lang w:bidi="ru-RU"/>
              </w:rPr>
              <w:t>Теплотрасса ул. Пионерская</w:t>
            </w:r>
          </w:p>
        </w:tc>
        <w:tc>
          <w:tcPr>
            <w:tcW w:w="536" w:type="pct"/>
            <w:vAlign w:val="center"/>
          </w:tcPr>
          <w:p w14:paraId="25020304"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 xml:space="preserve">1973 год </w:t>
            </w:r>
          </w:p>
        </w:tc>
        <w:tc>
          <w:tcPr>
            <w:tcW w:w="1368" w:type="pct"/>
          </w:tcPr>
          <w:p w14:paraId="593A6DD1"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Пионерская (Теплотрасса 1333 м.)</w:t>
            </w:r>
          </w:p>
        </w:tc>
        <w:tc>
          <w:tcPr>
            <w:tcW w:w="707" w:type="pct"/>
            <w:vAlign w:val="center"/>
          </w:tcPr>
          <w:p w14:paraId="3193E210" w14:textId="286BAEAB"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11545250"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1961 м.</w:t>
            </w:r>
          </w:p>
        </w:tc>
        <w:tc>
          <w:tcPr>
            <w:tcW w:w="617" w:type="pct"/>
          </w:tcPr>
          <w:p w14:paraId="6AE67A03"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5D2B998B" w14:textId="77777777" w:rsidTr="004A3C75">
        <w:trPr>
          <w:gridAfter w:val="1"/>
          <w:wAfter w:w="7" w:type="pct"/>
          <w:trHeight w:val="900"/>
          <w:jc w:val="center"/>
        </w:trPr>
        <w:tc>
          <w:tcPr>
            <w:tcW w:w="258" w:type="pct"/>
            <w:vAlign w:val="center"/>
          </w:tcPr>
          <w:p w14:paraId="084BC012"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1.4</w:t>
            </w:r>
          </w:p>
        </w:tc>
        <w:tc>
          <w:tcPr>
            <w:tcW w:w="635" w:type="pct"/>
          </w:tcPr>
          <w:p w14:paraId="5D141EBF" w14:textId="77777777" w:rsidR="005F6D57" w:rsidRPr="00D71381" w:rsidRDefault="005F6D57" w:rsidP="00CC48EA">
            <w:pPr>
              <w:rPr>
                <w:sz w:val="22"/>
                <w:szCs w:val="22"/>
              </w:rPr>
            </w:pPr>
            <w:r w:rsidRPr="00D71381">
              <w:rPr>
                <w:sz w:val="22"/>
                <w:szCs w:val="22"/>
                <w:lang w:bidi="ru-RU"/>
              </w:rPr>
              <w:t>Теплотрасса ул. Почтовая</w:t>
            </w:r>
          </w:p>
        </w:tc>
        <w:tc>
          <w:tcPr>
            <w:tcW w:w="536" w:type="pct"/>
            <w:vAlign w:val="center"/>
          </w:tcPr>
          <w:p w14:paraId="67EC65AB"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 xml:space="preserve">1969 год </w:t>
            </w:r>
          </w:p>
        </w:tc>
        <w:tc>
          <w:tcPr>
            <w:tcW w:w="1368" w:type="pct"/>
          </w:tcPr>
          <w:p w14:paraId="73053A9E" w14:textId="77777777" w:rsidR="005F6D57" w:rsidRPr="00D71381" w:rsidRDefault="005F6D57" w:rsidP="00CC48EA">
            <w:pPr>
              <w:spacing w:line="276" w:lineRule="auto"/>
              <w:rPr>
                <w:sz w:val="22"/>
                <w:szCs w:val="22"/>
                <w:lang w:bidi="ru-RU"/>
              </w:rPr>
            </w:pPr>
            <w:r w:rsidRPr="00D71381">
              <w:rPr>
                <w:sz w:val="22"/>
                <w:szCs w:val="22"/>
              </w:rPr>
              <w:t>Челябинская область, р-н Сосновский, п Полетаево, ул. Почтовая, на территории очистных сооружений (Теплотрасса 183 м.)</w:t>
            </w:r>
          </w:p>
        </w:tc>
        <w:tc>
          <w:tcPr>
            <w:tcW w:w="707" w:type="pct"/>
            <w:vAlign w:val="center"/>
          </w:tcPr>
          <w:p w14:paraId="2AA6B603" w14:textId="3A1AF973"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58A1593F"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158 м.</w:t>
            </w:r>
          </w:p>
        </w:tc>
        <w:tc>
          <w:tcPr>
            <w:tcW w:w="617" w:type="pct"/>
          </w:tcPr>
          <w:p w14:paraId="40E99CA7"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5F6D57" w:rsidRPr="00D71381" w14:paraId="07C51DF0" w14:textId="77777777" w:rsidTr="004A3C75">
        <w:trPr>
          <w:gridAfter w:val="1"/>
          <w:wAfter w:w="7" w:type="pct"/>
          <w:trHeight w:val="900"/>
          <w:jc w:val="center"/>
        </w:trPr>
        <w:tc>
          <w:tcPr>
            <w:tcW w:w="258" w:type="pct"/>
            <w:vAlign w:val="center"/>
          </w:tcPr>
          <w:p w14:paraId="6CAE5265" w14:textId="77777777" w:rsidR="005F6D57" w:rsidRPr="00D71381" w:rsidRDefault="005F6D57" w:rsidP="00CC48EA">
            <w:pPr>
              <w:contextualSpacing/>
              <w:rPr>
                <w:rFonts w:eastAsia="Times New Roman"/>
                <w:sz w:val="22"/>
                <w:szCs w:val="22"/>
                <w:lang w:eastAsia="ru-RU"/>
              </w:rPr>
            </w:pPr>
            <w:r w:rsidRPr="00D71381">
              <w:rPr>
                <w:rFonts w:eastAsia="Times New Roman"/>
                <w:sz w:val="22"/>
                <w:szCs w:val="22"/>
                <w:lang w:eastAsia="ru-RU"/>
              </w:rPr>
              <w:t>1.5</w:t>
            </w:r>
          </w:p>
        </w:tc>
        <w:tc>
          <w:tcPr>
            <w:tcW w:w="635" w:type="pct"/>
          </w:tcPr>
          <w:p w14:paraId="769BD1EB" w14:textId="77777777" w:rsidR="005F6D57" w:rsidRPr="00D71381" w:rsidRDefault="005F6D57" w:rsidP="00CC48EA">
            <w:pPr>
              <w:rPr>
                <w:sz w:val="22"/>
                <w:szCs w:val="22"/>
              </w:rPr>
            </w:pPr>
            <w:r w:rsidRPr="00D71381">
              <w:rPr>
                <w:sz w:val="22"/>
                <w:szCs w:val="22"/>
                <w:lang w:bidi="ru-RU"/>
              </w:rPr>
              <w:t>Теплотрасса ул. Лесная – ул. Западная – ул. Пионерская</w:t>
            </w:r>
          </w:p>
        </w:tc>
        <w:tc>
          <w:tcPr>
            <w:tcW w:w="536" w:type="pct"/>
            <w:vAlign w:val="center"/>
          </w:tcPr>
          <w:p w14:paraId="52D10D7F" w14:textId="77777777" w:rsidR="005F6D57" w:rsidRPr="00D71381" w:rsidRDefault="005F6D57" w:rsidP="00CC48EA">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38FF94FB" w14:textId="77777777" w:rsidR="005F6D57" w:rsidRPr="00D71381" w:rsidRDefault="005F6D57" w:rsidP="00CC48EA">
            <w:pPr>
              <w:spacing w:line="276" w:lineRule="auto"/>
              <w:rPr>
                <w:sz w:val="22"/>
                <w:szCs w:val="22"/>
              </w:rPr>
            </w:pPr>
            <w:r w:rsidRPr="00D71381">
              <w:rPr>
                <w:sz w:val="22"/>
                <w:szCs w:val="22"/>
              </w:rPr>
              <w:t>Челябинская область, р-н Сосновский, п. Полетаево, ул. Лесная – ул. Западная – ул. Пионерская (Теплотрасса 2579 м.)</w:t>
            </w:r>
          </w:p>
          <w:p w14:paraId="400344D7" w14:textId="77777777" w:rsidR="005F6D57" w:rsidRPr="00D71381" w:rsidRDefault="005F6D57" w:rsidP="00CC48EA">
            <w:pPr>
              <w:spacing w:line="276" w:lineRule="auto"/>
              <w:rPr>
                <w:sz w:val="22"/>
                <w:szCs w:val="22"/>
              </w:rPr>
            </w:pPr>
          </w:p>
        </w:tc>
        <w:tc>
          <w:tcPr>
            <w:tcW w:w="707" w:type="pct"/>
            <w:vAlign w:val="center"/>
          </w:tcPr>
          <w:p w14:paraId="5874B5E9" w14:textId="38EE26B4" w:rsidR="005F6D57" w:rsidRPr="00D71381" w:rsidRDefault="004A3C75" w:rsidP="00CC48EA">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10738244" w14:textId="77777777" w:rsidR="005F6D57" w:rsidRPr="00D71381" w:rsidRDefault="005F6D57" w:rsidP="00CC48EA">
            <w:pPr>
              <w:jc w:val="center"/>
              <w:rPr>
                <w:rFonts w:eastAsia="Calibri"/>
                <w:sz w:val="22"/>
                <w:szCs w:val="22"/>
              </w:rPr>
            </w:pPr>
            <w:r w:rsidRPr="00D71381">
              <w:rPr>
                <w:rFonts w:eastAsia="Calibri"/>
                <w:sz w:val="22"/>
                <w:szCs w:val="22"/>
              </w:rPr>
              <w:t xml:space="preserve">Общая протяженность: </w:t>
            </w:r>
            <w:r w:rsidRPr="00D71381">
              <w:rPr>
                <w:sz w:val="22"/>
                <w:szCs w:val="22"/>
                <w:lang w:bidi="ru-RU"/>
              </w:rPr>
              <w:t>2453 м.</w:t>
            </w:r>
          </w:p>
        </w:tc>
        <w:tc>
          <w:tcPr>
            <w:tcW w:w="617" w:type="pct"/>
          </w:tcPr>
          <w:p w14:paraId="3A591D48" w14:textId="77777777" w:rsidR="005F6D57" w:rsidRPr="00D71381" w:rsidRDefault="005F6D57" w:rsidP="00CC48EA">
            <w:pPr>
              <w:ind w:right="-249"/>
              <w:contextualSpacing/>
              <w:rPr>
                <w:rFonts w:eastAsia="Times New Roman"/>
                <w:sz w:val="22"/>
                <w:szCs w:val="22"/>
                <w:lang w:eastAsia="ru-RU"/>
              </w:rPr>
            </w:pPr>
            <w:r w:rsidRPr="00D71381">
              <w:rPr>
                <w:rFonts w:eastAsia="Times New Roman"/>
                <w:sz w:val="22"/>
                <w:szCs w:val="22"/>
                <w:lang w:eastAsia="ru-RU"/>
              </w:rPr>
              <w:t>Работоспособно</w:t>
            </w:r>
          </w:p>
        </w:tc>
      </w:tr>
      <w:tr w:rsidR="00980CCD" w:rsidRPr="00D71381" w14:paraId="79D50010" w14:textId="77777777" w:rsidTr="00330FB3">
        <w:trPr>
          <w:trHeight w:val="503"/>
          <w:jc w:val="center"/>
        </w:trPr>
        <w:tc>
          <w:tcPr>
            <w:tcW w:w="5000" w:type="pct"/>
            <w:gridSpan w:val="8"/>
          </w:tcPr>
          <w:p w14:paraId="301A3E4E" w14:textId="77777777" w:rsidR="00980CCD" w:rsidRPr="00D71381" w:rsidRDefault="00980CCD" w:rsidP="00980CCD">
            <w:pPr>
              <w:contextualSpacing/>
              <w:jc w:val="center"/>
              <w:rPr>
                <w:rFonts w:eastAsia="Times New Roman"/>
                <w:sz w:val="22"/>
                <w:szCs w:val="22"/>
                <w:lang w:eastAsia="ru-RU"/>
              </w:rPr>
            </w:pPr>
            <w:r w:rsidRPr="00D71381">
              <w:rPr>
                <w:rFonts w:eastAsia="Times New Roman"/>
                <w:b/>
                <w:i/>
                <w:sz w:val="22"/>
                <w:szCs w:val="22"/>
                <w:lang w:eastAsia="ru-RU"/>
              </w:rPr>
              <w:t xml:space="preserve">2.Имущество </w:t>
            </w:r>
            <w:r w:rsidR="00D77567" w:rsidRPr="00D71381">
              <w:rPr>
                <w:rFonts w:eastAsia="Times New Roman"/>
                <w:b/>
                <w:i/>
                <w:sz w:val="22"/>
                <w:szCs w:val="22"/>
                <w:lang w:eastAsia="ru-RU"/>
              </w:rPr>
              <w:t>системы</w:t>
            </w:r>
            <w:r w:rsidRPr="00D71381">
              <w:rPr>
                <w:rFonts w:eastAsia="Times New Roman"/>
                <w:b/>
                <w:i/>
                <w:sz w:val="22"/>
                <w:szCs w:val="22"/>
                <w:lang w:eastAsia="ru-RU"/>
              </w:rPr>
              <w:t xml:space="preserve"> теплоснабжения, адрес: Челябинская область, Сосновский р-он, </w:t>
            </w:r>
            <w:r w:rsidR="00F50F31" w:rsidRPr="00D71381">
              <w:rPr>
                <w:rFonts w:eastAsia="Times New Roman"/>
                <w:b/>
                <w:i/>
                <w:sz w:val="22"/>
                <w:szCs w:val="22"/>
                <w:lang w:eastAsia="ru-RU"/>
              </w:rPr>
              <w:t>д.</w:t>
            </w:r>
            <w:r w:rsidRPr="00D71381">
              <w:rPr>
                <w:rFonts w:eastAsia="Times New Roman"/>
                <w:b/>
                <w:i/>
                <w:sz w:val="22"/>
                <w:szCs w:val="22"/>
                <w:lang w:eastAsia="ru-RU"/>
              </w:rPr>
              <w:t>Бутаки</w:t>
            </w:r>
          </w:p>
        </w:tc>
      </w:tr>
      <w:tr w:rsidR="00F50F31" w:rsidRPr="00D71381" w14:paraId="6C6DA1F2" w14:textId="77777777" w:rsidTr="004A3C75">
        <w:trPr>
          <w:gridAfter w:val="1"/>
          <w:wAfter w:w="7" w:type="pct"/>
          <w:trHeight w:val="900"/>
          <w:jc w:val="center"/>
        </w:trPr>
        <w:tc>
          <w:tcPr>
            <w:tcW w:w="258" w:type="pct"/>
          </w:tcPr>
          <w:p w14:paraId="7B705BD2" w14:textId="77777777" w:rsidR="00980CCD" w:rsidRPr="00D71381" w:rsidRDefault="00980CCD" w:rsidP="00980CCD">
            <w:pPr>
              <w:contextualSpacing/>
              <w:rPr>
                <w:rFonts w:eastAsia="Times New Roman"/>
                <w:sz w:val="22"/>
                <w:szCs w:val="22"/>
                <w:lang w:eastAsia="ru-RU"/>
              </w:rPr>
            </w:pPr>
            <w:r w:rsidRPr="00D71381">
              <w:rPr>
                <w:rFonts w:eastAsia="Times New Roman"/>
                <w:sz w:val="22"/>
                <w:szCs w:val="22"/>
                <w:lang w:eastAsia="ru-RU"/>
              </w:rPr>
              <w:lastRenderedPageBreak/>
              <w:t>2.1</w:t>
            </w:r>
          </w:p>
        </w:tc>
        <w:tc>
          <w:tcPr>
            <w:tcW w:w="635" w:type="pct"/>
          </w:tcPr>
          <w:p w14:paraId="207F8ACA" w14:textId="77777777" w:rsidR="00980CCD" w:rsidRPr="00D71381" w:rsidRDefault="00980CCD" w:rsidP="00980CCD">
            <w:pPr>
              <w:contextualSpacing/>
              <w:rPr>
                <w:rFonts w:eastAsia="Times New Roman"/>
                <w:sz w:val="22"/>
                <w:szCs w:val="22"/>
                <w:lang w:bidi="ru-RU"/>
              </w:rPr>
            </w:pPr>
            <w:r w:rsidRPr="00D71381">
              <w:rPr>
                <w:rFonts w:eastAsia="Times New Roman"/>
                <w:sz w:val="22"/>
                <w:szCs w:val="22"/>
                <w:lang w:bidi="ru-RU"/>
              </w:rPr>
              <w:t xml:space="preserve">Теплотрасса </w:t>
            </w:r>
          </w:p>
        </w:tc>
        <w:tc>
          <w:tcPr>
            <w:tcW w:w="536" w:type="pct"/>
          </w:tcPr>
          <w:p w14:paraId="57FC38D4" w14:textId="77777777" w:rsidR="00980CCD" w:rsidRPr="00D71381" w:rsidRDefault="00980CCD" w:rsidP="00980CCD">
            <w:pPr>
              <w:contextualSpacing/>
              <w:jc w:val="center"/>
              <w:rPr>
                <w:rFonts w:eastAsia="Times New Roman"/>
                <w:sz w:val="22"/>
                <w:szCs w:val="22"/>
                <w:lang w:eastAsia="ru-RU"/>
              </w:rPr>
            </w:pPr>
          </w:p>
          <w:p w14:paraId="021D07DE" w14:textId="77777777" w:rsidR="00980CCD" w:rsidRPr="00D71381" w:rsidRDefault="00980CCD" w:rsidP="00980CCD">
            <w:pPr>
              <w:contextualSpacing/>
              <w:jc w:val="center"/>
              <w:rPr>
                <w:rFonts w:eastAsia="Times New Roman"/>
                <w:sz w:val="22"/>
                <w:szCs w:val="22"/>
                <w:lang w:eastAsia="ru-RU"/>
              </w:rPr>
            </w:pPr>
            <w:r w:rsidRPr="00D71381">
              <w:rPr>
                <w:rFonts w:eastAsia="Times New Roman"/>
                <w:sz w:val="22"/>
                <w:szCs w:val="22"/>
                <w:lang w:eastAsia="ru-RU"/>
              </w:rPr>
              <w:t>1973 год</w:t>
            </w:r>
          </w:p>
        </w:tc>
        <w:tc>
          <w:tcPr>
            <w:tcW w:w="1368" w:type="pct"/>
          </w:tcPr>
          <w:p w14:paraId="2EC383E0" w14:textId="77777777" w:rsidR="00980CCD" w:rsidRPr="00D71381" w:rsidRDefault="00980CCD" w:rsidP="00980CCD">
            <w:pPr>
              <w:contextualSpacing/>
              <w:rPr>
                <w:rFonts w:eastAsia="Times New Roman"/>
                <w:bCs/>
                <w:iCs/>
                <w:sz w:val="22"/>
                <w:szCs w:val="22"/>
                <w:lang w:eastAsia="ru-RU"/>
              </w:rPr>
            </w:pPr>
            <w:r w:rsidRPr="00D71381">
              <w:rPr>
                <w:rFonts w:eastAsia="Times New Roman"/>
                <w:sz w:val="22"/>
                <w:szCs w:val="22"/>
                <w:lang w:bidi="ru-RU"/>
              </w:rPr>
              <w:t>Челябинская область, р-н Сосновский, д. Бутаки (Теплотрасса 141 м.)</w:t>
            </w:r>
          </w:p>
        </w:tc>
        <w:tc>
          <w:tcPr>
            <w:tcW w:w="707" w:type="pct"/>
          </w:tcPr>
          <w:p w14:paraId="1DA6F302" w14:textId="425635AE" w:rsidR="00980CCD" w:rsidRPr="00D71381" w:rsidRDefault="004A3C75" w:rsidP="005F6D57">
            <w:pPr>
              <w:contextualSpacing/>
              <w:jc w:val="center"/>
              <w:rPr>
                <w:rFonts w:eastAsia="Times New Roman"/>
                <w:sz w:val="22"/>
                <w:szCs w:val="22"/>
                <w:lang w:eastAsia="ru-RU"/>
              </w:rPr>
            </w:pPr>
            <w:r w:rsidRPr="00D71381">
              <w:rPr>
                <w:rFonts w:eastAsia="Times New Roman"/>
                <w:sz w:val="22"/>
                <w:szCs w:val="22"/>
                <w:lang w:eastAsia="ru-RU"/>
              </w:rPr>
              <w:t>0,00</w:t>
            </w:r>
          </w:p>
        </w:tc>
        <w:tc>
          <w:tcPr>
            <w:tcW w:w="872" w:type="pct"/>
          </w:tcPr>
          <w:p w14:paraId="28C55AE9" w14:textId="77777777" w:rsidR="00980CCD" w:rsidRPr="00D71381" w:rsidRDefault="005F6D57" w:rsidP="005F6D57">
            <w:pPr>
              <w:contextualSpacing/>
              <w:jc w:val="center"/>
              <w:rPr>
                <w:rFonts w:eastAsia="Calibri"/>
                <w:sz w:val="22"/>
                <w:szCs w:val="22"/>
                <w:highlight w:val="yellow"/>
              </w:rPr>
            </w:pPr>
            <w:r w:rsidRPr="00D71381">
              <w:rPr>
                <w:rFonts w:eastAsia="Calibri"/>
                <w:sz w:val="22"/>
                <w:szCs w:val="22"/>
              </w:rPr>
              <w:t xml:space="preserve">Общая протяженность: </w:t>
            </w:r>
            <w:r w:rsidRPr="00D71381">
              <w:rPr>
                <w:sz w:val="22"/>
                <w:szCs w:val="22"/>
                <w:lang w:bidi="ru-RU"/>
              </w:rPr>
              <w:t>100 м.</w:t>
            </w:r>
          </w:p>
        </w:tc>
        <w:tc>
          <w:tcPr>
            <w:tcW w:w="617" w:type="pct"/>
          </w:tcPr>
          <w:p w14:paraId="363D658D" w14:textId="77777777" w:rsidR="00980CCD" w:rsidRPr="00D71381" w:rsidRDefault="00980CCD" w:rsidP="00980CCD">
            <w:pPr>
              <w:contextualSpacing/>
              <w:rPr>
                <w:rFonts w:eastAsia="Times New Roman"/>
                <w:sz w:val="22"/>
                <w:szCs w:val="22"/>
                <w:lang w:eastAsia="ru-RU"/>
              </w:rPr>
            </w:pPr>
            <w:r w:rsidRPr="00D71381">
              <w:rPr>
                <w:rFonts w:eastAsia="Times New Roman"/>
                <w:sz w:val="22"/>
                <w:szCs w:val="22"/>
                <w:lang w:eastAsia="ru-RU"/>
              </w:rPr>
              <w:t>Работоспособно</w:t>
            </w:r>
          </w:p>
        </w:tc>
      </w:tr>
    </w:tbl>
    <w:p w14:paraId="44EAA4F2" w14:textId="77777777" w:rsidR="00980CCD" w:rsidRPr="00D71381" w:rsidRDefault="00980CCD" w:rsidP="00980CCD">
      <w:pPr>
        <w:spacing w:line="360" w:lineRule="auto"/>
        <w:contextualSpacing/>
        <w:jc w:val="both"/>
        <w:rPr>
          <w:sz w:val="22"/>
          <w:szCs w:val="22"/>
        </w:rPr>
      </w:pPr>
    </w:p>
    <w:p w14:paraId="78C69E45" w14:textId="77777777" w:rsidR="00980CCD" w:rsidRPr="00D71381" w:rsidRDefault="001431E6" w:rsidP="00980CCD">
      <w:pPr>
        <w:spacing w:line="360" w:lineRule="auto"/>
        <w:ind w:firstLine="708"/>
        <w:contextualSpacing/>
        <w:jc w:val="both"/>
        <w:rPr>
          <w:sz w:val="22"/>
          <w:szCs w:val="22"/>
        </w:rPr>
      </w:pPr>
      <w:r w:rsidRPr="00D71381">
        <w:rPr>
          <w:sz w:val="22"/>
          <w:szCs w:val="22"/>
        </w:rPr>
        <w:t>Стороны подтверждают, что объекты концессионного соглашения (находятся, не находятся – указать нужное) в аварийном состоянии.</w:t>
      </w:r>
    </w:p>
    <w:p w14:paraId="76B2AC68" w14:textId="77777777" w:rsidR="00980CCD" w:rsidRPr="00D71381" w:rsidRDefault="00980CCD" w:rsidP="00980CCD">
      <w:pPr>
        <w:spacing w:line="360" w:lineRule="auto"/>
        <w:ind w:firstLine="708"/>
        <w:contextualSpacing/>
        <w:jc w:val="both"/>
        <w:rPr>
          <w:sz w:val="22"/>
          <w:szCs w:val="22"/>
        </w:rPr>
      </w:pPr>
      <w:r w:rsidRPr="00D71381">
        <w:rPr>
          <w:sz w:val="22"/>
          <w:szCs w:val="22"/>
        </w:rPr>
        <w:t>Н</w:t>
      </w:r>
      <w:r w:rsidR="001431E6" w:rsidRPr="00D71381">
        <w:rPr>
          <w:sz w:val="22"/>
          <w:szCs w:val="22"/>
        </w:rPr>
        <w:t>астоящий акт является неотъемлемой частью Концессионного соглашения от «___</w:t>
      </w:r>
      <w:proofErr w:type="gramStart"/>
      <w:r w:rsidR="001431E6" w:rsidRPr="00D71381">
        <w:rPr>
          <w:sz w:val="22"/>
          <w:szCs w:val="22"/>
        </w:rPr>
        <w:t>_»_</w:t>
      </w:r>
      <w:proofErr w:type="gramEnd"/>
      <w:r w:rsidR="001431E6" w:rsidRPr="00D71381">
        <w:rPr>
          <w:sz w:val="22"/>
          <w:szCs w:val="22"/>
        </w:rPr>
        <w:t>_________ 20</w:t>
      </w:r>
      <w:r w:rsidRPr="00D71381">
        <w:rPr>
          <w:sz w:val="22"/>
          <w:szCs w:val="22"/>
        </w:rPr>
        <w:t>____</w:t>
      </w:r>
      <w:r w:rsidR="001431E6" w:rsidRPr="00D71381">
        <w:rPr>
          <w:sz w:val="22"/>
          <w:szCs w:val="22"/>
        </w:rPr>
        <w:t>года №______, соста</w:t>
      </w:r>
      <w:r w:rsidR="003D19F5" w:rsidRPr="00D71381">
        <w:rPr>
          <w:sz w:val="22"/>
          <w:szCs w:val="22"/>
        </w:rPr>
        <w:t xml:space="preserve">влен в 4 </w:t>
      </w:r>
      <w:r w:rsidR="001431E6" w:rsidRPr="00D71381">
        <w:rPr>
          <w:sz w:val="22"/>
          <w:szCs w:val="22"/>
        </w:rPr>
        <w:t>подлинных экземп</w:t>
      </w:r>
      <w:r w:rsidR="005F6D57" w:rsidRPr="00D71381">
        <w:rPr>
          <w:sz w:val="22"/>
          <w:szCs w:val="22"/>
        </w:rPr>
        <w:t>л</w:t>
      </w:r>
      <w:r w:rsidR="001431E6" w:rsidRPr="00D71381">
        <w:rPr>
          <w:sz w:val="22"/>
          <w:szCs w:val="22"/>
        </w:rPr>
        <w:t>ярах, имеющих равную юридическую силу.</w:t>
      </w:r>
    </w:p>
    <w:p w14:paraId="3F8D0EFD" w14:textId="77777777" w:rsidR="00FB29D7" w:rsidRDefault="00FB29D7" w:rsidP="00FB29D7">
      <w:pPr>
        <w:ind w:left="585"/>
        <w:contextualSpacing/>
        <w:jc w:val="center"/>
        <w:rPr>
          <w:sz w:val="22"/>
          <w:szCs w:val="22"/>
        </w:rPr>
      </w:pPr>
      <w:r w:rsidRPr="00D71381">
        <w:rPr>
          <w:sz w:val="22"/>
          <w:szCs w:val="22"/>
        </w:rPr>
        <w:t>Подписи сторон:</w:t>
      </w:r>
    </w:p>
    <w:p w14:paraId="73636A27" w14:textId="77777777" w:rsidR="007662E5" w:rsidRPr="00D71381" w:rsidRDefault="007662E5" w:rsidP="00FB29D7">
      <w:pPr>
        <w:ind w:left="585"/>
        <w:contextualSpacing/>
        <w:jc w:val="center"/>
        <w:rPr>
          <w:sz w:val="22"/>
          <w:szCs w:val="22"/>
        </w:rPr>
      </w:pPr>
      <w:bookmarkStart w:id="14" w:name="_GoBack"/>
      <w:bookmarkEnd w:id="14"/>
    </w:p>
    <w:p w14:paraId="2184C778" w14:textId="77777777" w:rsidR="00FB29D7" w:rsidRPr="00D71381" w:rsidRDefault="00FB29D7" w:rsidP="00FB29D7">
      <w:pPr>
        <w:ind w:left="585"/>
        <w:contextualSpacing/>
        <w:rPr>
          <w:b/>
          <w:sz w:val="22"/>
          <w:szCs w:val="22"/>
        </w:rPr>
      </w:pPr>
      <w:r w:rsidRPr="00D71381">
        <w:rPr>
          <w:b/>
          <w:sz w:val="22"/>
          <w:szCs w:val="22"/>
        </w:rPr>
        <w:t>Концедент</w:t>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r>
      <w:r w:rsidRPr="00D71381">
        <w:rPr>
          <w:b/>
          <w:sz w:val="22"/>
          <w:szCs w:val="22"/>
        </w:rPr>
        <w:tab/>
        <w:t>Концессионер</w:t>
      </w:r>
    </w:p>
    <w:p w14:paraId="7DE50BF9" w14:textId="77777777" w:rsidR="00FB29D7" w:rsidRPr="00D71381" w:rsidRDefault="00FB29D7" w:rsidP="00FB29D7">
      <w:pPr>
        <w:contextualSpacing/>
        <w:rPr>
          <w:sz w:val="22"/>
          <w:szCs w:val="22"/>
        </w:rPr>
      </w:pPr>
      <w:r w:rsidRPr="00D71381">
        <w:rPr>
          <w:sz w:val="22"/>
          <w:szCs w:val="22"/>
        </w:rPr>
        <w:t>Администрация Полетаевского</w:t>
      </w:r>
    </w:p>
    <w:p w14:paraId="5709574D" w14:textId="77777777" w:rsidR="00FB29D7" w:rsidRPr="00D71381" w:rsidRDefault="00FB29D7" w:rsidP="00FB29D7">
      <w:pPr>
        <w:contextualSpacing/>
        <w:rPr>
          <w:sz w:val="22"/>
          <w:szCs w:val="22"/>
        </w:rPr>
      </w:pPr>
      <w:r w:rsidRPr="00D71381">
        <w:rPr>
          <w:sz w:val="22"/>
          <w:szCs w:val="22"/>
        </w:rPr>
        <w:t>сельского поселения</w:t>
      </w:r>
    </w:p>
    <w:p w14:paraId="1C670AF4" w14:textId="77777777" w:rsidR="00FB29D7" w:rsidRPr="00D71381" w:rsidRDefault="00FB29D7" w:rsidP="00FB29D7">
      <w:pPr>
        <w:contextualSpacing/>
        <w:rPr>
          <w:sz w:val="22"/>
          <w:szCs w:val="22"/>
        </w:rPr>
      </w:pPr>
    </w:p>
    <w:p w14:paraId="381BEE49" w14:textId="77777777" w:rsidR="00D77567" w:rsidRPr="00D71381" w:rsidRDefault="00D77567" w:rsidP="00FB29D7">
      <w:pPr>
        <w:contextualSpacing/>
        <w:rPr>
          <w:sz w:val="22"/>
          <w:szCs w:val="22"/>
        </w:rPr>
      </w:pPr>
    </w:p>
    <w:p w14:paraId="2291307A" w14:textId="77777777" w:rsidR="00D77567" w:rsidRPr="00D71381" w:rsidRDefault="00D77567" w:rsidP="00FB29D7">
      <w:pPr>
        <w:contextualSpacing/>
        <w:rPr>
          <w:sz w:val="22"/>
          <w:szCs w:val="22"/>
        </w:rPr>
      </w:pPr>
    </w:p>
    <w:p w14:paraId="36FD7683" w14:textId="77777777" w:rsidR="00FB29D7" w:rsidRPr="00D71381" w:rsidRDefault="00FB29D7" w:rsidP="00FB29D7">
      <w:pPr>
        <w:contextualSpacing/>
        <w:rPr>
          <w:sz w:val="22"/>
          <w:szCs w:val="22"/>
        </w:rPr>
      </w:pPr>
    </w:p>
    <w:p w14:paraId="34B8504A" w14:textId="77777777" w:rsidR="00FB29D7" w:rsidRPr="00D71381" w:rsidRDefault="00FB29D7" w:rsidP="00FB29D7">
      <w:pPr>
        <w:contextualSpacing/>
        <w:rPr>
          <w:sz w:val="22"/>
          <w:szCs w:val="22"/>
        </w:rPr>
      </w:pPr>
      <w:r w:rsidRPr="00D71381">
        <w:rPr>
          <w:sz w:val="22"/>
          <w:szCs w:val="22"/>
        </w:rPr>
        <w:t xml:space="preserve">__________________/Лаврова Е.Я./ </w:t>
      </w:r>
      <w:r w:rsidRPr="00D71381">
        <w:rPr>
          <w:sz w:val="22"/>
          <w:szCs w:val="22"/>
        </w:rPr>
        <w:tab/>
      </w:r>
      <w:r w:rsidRPr="00D71381">
        <w:rPr>
          <w:sz w:val="22"/>
          <w:szCs w:val="22"/>
        </w:rPr>
        <w:tab/>
        <w:t xml:space="preserve">                    _______________ /_______________/</w:t>
      </w:r>
    </w:p>
    <w:p w14:paraId="1DECF26A" w14:textId="77777777" w:rsidR="00FB29D7" w:rsidRPr="00D71381" w:rsidRDefault="00FB29D7" w:rsidP="00FB29D7">
      <w:pPr>
        <w:ind w:left="2832" w:firstLine="708"/>
        <w:contextualSpacing/>
        <w:rPr>
          <w:sz w:val="22"/>
          <w:szCs w:val="22"/>
        </w:rPr>
      </w:pPr>
      <w:proofErr w:type="spellStart"/>
      <w:r w:rsidRPr="00D71381">
        <w:rPr>
          <w:sz w:val="22"/>
          <w:szCs w:val="22"/>
        </w:rPr>
        <w:t>м.п</w:t>
      </w:r>
      <w:proofErr w:type="spellEnd"/>
      <w:r w:rsidRPr="00D71381">
        <w:rPr>
          <w:sz w:val="22"/>
          <w:szCs w:val="22"/>
        </w:rPr>
        <w:t>.</w:t>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r w:rsidRPr="00D71381">
        <w:rPr>
          <w:sz w:val="22"/>
          <w:szCs w:val="22"/>
        </w:rPr>
        <w:tab/>
      </w:r>
      <w:proofErr w:type="spellStart"/>
      <w:r w:rsidRPr="00D71381">
        <w:rPr>
          <w:sz w:val="22"/>
          <w:szCs w:val="22"/>
        </w:rPr>
        <w:t>м.п</w:t>
      </w:r>
      <w:proofErr w:type="spellEnd"/>
    </w:p>
    <w:p w14:paraId="261C8395" w14:textId="77777777" w:rsidR="00FB29D7" w:rsidRPr="00D71381" w:rsidRDefault="00FB29D7" w:rsidP="00FB29D7">
      <w:pPr>
        <w:ind w:left="2832" w:firstLine="708"/>
        <w:contextualSpacing/>
        <w:rPr>
          <w:sz w:val="22"/>
          <w:szCs w:val="22"/>
        </w:rPr>
      </w:pPr>
    </w:p>
    <w:p w14:paraId="2EF0B203" w14:textId="77777777" w:rsidR="00FB29D7" w:rsidRPr="00D71381" w:rsidRDefault="00FB29D7" w:rsidP="00FB29D7">
      <w:pPr>
        <w:ind w:left="2832" w:firstLine="708"/>
        <w:contextualSpacing/>
        <w:rPr>
          <w:sz w:val="22"/>
          <w:szCs w:val="22"/>
        </w:rPr>
      </w:pPr>
    </w:p>
    <w:p w14:paraId="62E9F07C" w14:textId="77777777" w:rsidR="00980CCD" w:rsidRPr="00D71381" w:rsidRDefault="00980CCD" w:rsidP="00FE2A93">
      <w:pPr>
        <w:spacing w:line="360" w:lineRule="auto"/>
        <w:jc w:val="right"/>
        <w:rPr>
          <w:sz w:val="22"/>
          <w:szCs w:val="22"/>
          <w:highlight w:val="yellow"/>
        </w:rPr>
      </w:pPr>
    </w:p>
    <w:p w14:paraId="43BBA541" w14:textId="77777777" w:rsidR="0018691B" w:rsidRPr="00D71381" w:rsidRDefault="0018691B" w:rsidP="00FE2A93">
      <w:pPr>
        <w:spacing w:line="360" w:lineRule="auto"/>
        <w:jc w:val="right"/>
        <w:rPr>
          <w:sz w:val="22"/>
          <w:szCs w:val="22"/>
        </w:rPr>
      </w:pPr>
    </w:p>
    <w:p w14:paraId="10BF9126" w14:textId="77777777" w:rsidR="0018691B" w:rsidRPr="00D71381" w:rsidRDefault="0018691B" w:rsidP="00FE2A93">
      <w:pPr>
        <w:spacing w:line="360" w:lineRule="auto"/>
        <w:jc w:val="right"/>
        <w:rPr>
          <w:sz w:val="22"/>
          <w:szCs w:val="22"/>
        </w:rPr>
      </w:pPr>
    </w:p>
    <w:p w14:paraId="20300CD0" w14:textId="77777777" w:rsidR="0018691B" w:rsidRPr="00D71381" w:rsidRDefault="0018691B" w:rsidP="00FE2A93">
      <w:pPr>
        <w:spacing w:line="360" w:lineRule="auto"/>
        <w:jc w:val="right"/>
        <w:rPr>
          <w:sz w:val="22"/>
          <w:szCs w:val="22"/>
        </w:rPr>
      </w:pPr>
    </w:p>
    <w:p w14:paraId="6E684F44" w14:textId="77777777" w:rsidR="0018691B" w:rsidRPr="00D71381" w:rsidRDefault="0018691B" w:rsidP="00FE2A93">
      <w:pPr>
        <w:spacing w:line="360" w:lineRule="auto"/>
        <w:jc w:val="right"/>
        <w:rPr>
          <w:sz w:val="22"/>
          <w:szCs w:val="22"/>
        </w:rPr>
      </w:pPr>
    </w:p>
    <w:p w14:paraId="32B5DD63" w14:textId="77777777" w:rsidR="0018691B" w:rsidRPr="00D71381" w:rsidRDefault="0018691B" w:rsidP="00FE2A93">
      <w:pPr>
        <w:spacing w:line="360" w:lineRule="auto"/>
        <w:jc w:val="right"/>
        <w:rPr>
          <w:sz w:val="22"/>
          <w:szCs w:val="22"/>
        </w:rPr>
      </w:pPr>
    </w:p>
    <w:p w14:paraId="05FAF835" w14:textId="77777777" w:rsidR="0018691B" w:rsidRPr="00D71381" w:rsidRDefault="0018691B" w:rsidP="00FE2A93">
      <w:pPr>
        <w:spacing w:line="360" w:lineRule="auto"/>
        <w:jc w:val="right"/>
        <w:rPr>
          <w:sz w:val="22"/>
          <w:szCs w:val="22"/>
        </w:rPr>
      </w:pPr>
    </w:p>
    <w:p w14:paraId="0810C98C" w14:textId="77777777" w:rsidR="0018691B" w:rsidRPr="00D71381" w:rsidRDefault="0018691B" w:rsidP="00FE2A93">
      <w:pPr>
        <w:spacing w:line="360" w:lineRule="auto"/>
        <w:jc w:val="right"/>
        <w:rPr>
          <w:sz w:val="22"/>
          <w:szCs w:val="22"/>
        </w:rPr>
      </w:pPr>
    </w:p>
    <w:p w14:paraId="0710AD7F" w14:textId="77777777" w:rsidR="000A2DFD" w:rsidRPr="00D71381" w:rsidRDefault="000A2DFD" w:rsidP="00FE2A93">
      <w:pPr>
        <w:spacing w:line="360" w:lineRule="auto"/>
        <w:jc w:val="right"/>
        <w:rPr>
          <w:sz w:val="22"/>
          <w:szCs w:val="22"/>
        </w:rPr>
        <w:sectPr w:rsidR="000A2DFD" w:rsidRPr="00D71381" w:rsidSect="005F4B85">
          <w:footerReference w:type="default" r:id="rId16"/>
          <w:pgSz w:w="11906" w:h="16838" w:code="9"/>
          <w:pgMar w:top="567" w:right="567" w:bottom="567" w:left="1418" w:header="284" w:footer="284" w:gutter="0"/>
          <w:cols w:space="720"/>
          <w:titlePg/>
          <w:docGrid w:linePitch="360"/>
        </w:sectPr>
      </w:pPr>
    </w:p>
    <w:p w14:paraId="378FBAF2" w14:textId="77777777" w:rsidR="00362C82" w:rsidRPr="00D71381" w:rsidRDefault="001431E6" w:rsidP="00FE2A93">
      <w:pPr>
        <w:spacing w:line="360" w:lineRule="auto"/>
        <w:jc w:val="right"/>
        <w:rPr>
          <w:sz w:val="22"/>
          <w:szCs w:val="22"/>
        </w:rPr>
      </w:pPr>
      <w:r w:rsidRPr="00D71381">
        <w:rPr>
          <w:sz w:val="22"/>
          <w:szCs w:val="22"/>
        </w:rPr>
        <w:lastRenderedPageBreak/>
        <w:t xml:space="preserve">Приложение №5 </w:t>
      </w:r>
    </w:p>
    <w:p w14:paraId="25DC8601" w14:textId="2003B407" w:rsidR="001431E6" w:rsidRPr="00D71381" w:rsidRDefault="001431E6" w:rsidP="00FE2A93">
      <w:pPr>
        <w:spacing w:line="360" w:lineRule="auto"/>
        <w:jc w:val="right"/>
        <w:rPr>
          <w:sz w:val="22"/>
          <w:szCs w:val="22"/>
        </w:rPr>
      </w:pPr>
      <w:r w:rsidRPr="00D71381">
        <w:rPr>
          <w:sz w:val="22"/>
          <w:szCs w:val="22"/>
        </w:rPr>
        <w:t>к концессионному соглашению</w:t>
      </w:r>
    </w:p>
    <w:p w14:paraId="180D95EE" w14:textId="77777777" w:rsidR="001431E6" w:rsidRPr="00D71381" w:rsidRDefault="001431E6" w:rsidP="00FE2A93">
      <w:pPr>
        <w:spacing w:line="360" w:lineRule="auto"/>
        <w:jc w:val="right"/>
        <w:rPr>
          <w:sz w:val="22"/>
          <w:szCs w:val="22"/>
        </w:rPr>
      </w:pPr>
      <w:r w:rsidRPr="00D71381">
        <w:rPr>
          <w:sz w:val="22"/>
          <w:szCs w:val="22"/>
        </w:rPr>
        <w:t xml:space="preserve"> в отношении объектов концессионного соглашения</w:t>
      </w:r>
    </w:p>
    <w:p w14:paraId="5C3D7C76" w14:textId="3BA90DF0" w:rsidR="00377211" w:rsidRPr="00D71381" w:rsidRDefault="001855FD" w:rsidP="00377211">
      <w:pPr>
        <w:spacing w:line="360" w:lineRule="auto"/>
        <w:jc w:val="right"/>
        <w:rPr>
          <w:sz w:val="22"/>
          <w:szCs w:val="22"/>
        </w:rPr>
      </w:pPr>
      <w:r w:rsidRPr="00D71381">
        <w:rPr>
          <w:sz w:val="22"/>
          <w:szCs w:val="22"/>
        </w:rPr>
        <w:t xml:space="preserve">от </w:t>
      </w:r>
      <w:r w:rsidR="00377211" w:rsidRPr="00D71381">
        <w:rPr>
          <w:sz w:val="22"/>
          <w:szCs w:val="22"/>
        </w:rPr>
        <w:t>«___</w:t>
      </w:r>
      <w:proofErr w:type="gramStart"/>
      <w:r w:rsidR="00377211" w:rsidRPr="00D71381">
        <w:rPr>
          <w:sz w:val="22"/>
          <w:szCs w:val="22"/>
        </w:rPr>
        <w:t>_»  _</w:t>
      </w:r>
      <w:proofErr w:type="gramEnd"/>
      <w:r w:rsidR="00377211" w:rsidRPr="00D71381">
        <w:rPr>
          <w:sz w:val="22"/>
          <w:szCs w:val="22"/>
        </w:rPr>
        <w:t xml:space="preserve">_____________  20___г. </w:t>
      </w:r>
    </w:p>
    <w:p w14:paraId="3DDCB321" w14:textId="77777777" w:rsidR="001431E6" w:rsidRPr="00D71381" w:rsidRDefault="001431E6" w:rsidP="00FD4A60">
      <w:pPr>
        <w:tabs>
          <w:tab w:val="left" w:pos="0"/>
        </w:tabs>
        <w:contextualSpacing/>
        <w:jc w:val="center"/>
        <w:rPr>
          <w:b/>
          <w:sz w:val="22"/>
          <w:szCs w:val="22"/>
        </w:rPr>
      </w:pPr>
      <w:r w:rsidRPr="00D71381">
        <w:rPr>
          <w:b/>
          <w:sz w:val="22"/>
          <w:szCs w:val="22"/>
        </w:rPr>
        <w:t>ТЕХНИЧЕСКОЕ ЗАДАНИЕ</w:t>
      </w:r>
      <w:r w:rsidR="00E07428" w:rsidRPr="00D71381">
        <w:rPr>
          <w:b/>
          <w:sz w:val="22"/>
          <w:szCs w:val="22"/>
        </w:rPr>
        <w:t xml:space="preserve"> (МЕРОПРИЯТИЯ)</w:t>
      </w:r>
    </w:p>
    <w:p w14:paraId="56D0C0EB" w14:textId="00DCCB6D" w:rsidR="001431E6" w:rsidRPr="00D71381" w:rsidRDefault="001431E6" w:rsidP="00E07428">
      <w:pPr>
        <w:contextualSpacing/>
        <w:jc w:val="center"/>
        <w:rPr>
          <w:b/>
          <w:sz w:val="22"/>
          <w:szCs w:val="22"/>
        </w:rPr>
      </w:pPr>
      <w:r w:rsidRPr="00D71381">
        <w:rPr>
          <w:b/>
          <w:sz w:val="22"/>
          <w:szCs w:val="22"/>
        </w:rPr>
        <w:t xml:space="preserve">в отношении объектов </w:t>
      </w:r>
      <w:r w:rsidR="00377211" w:rsidRPr="00D71381">
        <w:rPr>
          <w:b/>
          <w:bCs/>
          <w:sz w:val="22"/>
          <w:szCs w:val="22"/>
        </w:rPr>
        <w:t>теплоснабжения</w:t>
      </w:r>
      <w:r w:rsidR="00EE2D94" w:rsidRPr="00D71381">
        <w:rPr>
          <w:b/>
          <w:bCs/>
          <w:sz w:val="22"/>
          <w:szCs w:val="22"/>
        </w:rPr>
        <w:t xml:space="preserve">, находящихся в муниципальной собственности Муниципального образования </w:t>
      </w:r>
      <w:r w:rsidR="00EE2D94" w:rsidRPr="00D71381">
        <w:rPr>
          <w:b/>
          <w:sz w:val="22"/>
          <w:szCs w:val="22"/>
        </w:rPr>
        <w:t>«Полетаевское сельское поселение</w:t>
      </w:r>
      <w:r w:rsidR="00E07428" w:rsidRPr="00D71381">
        <w:rPr>
          <w:b/>
          <w:sz w:val="22"/>
          <w:szCs w:val="22"/>
        </w:rPr>
        <w:t xml:space="preserve"> Сосновского муниципального района Челябинской области</w:t>
      </w:r>
      <w:r w:rsidR="00EE2D94" w:rsidRPr="00D71381">
        <w:rPr>
          <w:b/>
          <w:sz w:val="22"/>
          <w:szCs w:val="22"/>
        </w:rPr>
        <w:t>»</w:t>
      </w:r>
      <w:r w:rsidR="00F50F31" w:rsidRPr="00D71381">
        <w:rPr>
          <w:b/>
          <w:sz w:val="22"/>
          <w:szCs w:val="22"/>
        </w:rPr>
        <w:t xml:space="preserve">, </w:t>
      </w:r>
      <w:r w:rsidRPr="00D71381">
        <w:rPr>
          <w:b/>
          <w:sz w:val="22"/>
          <w:szCs w:val="22"/>
        </w:rPr>
        <w:t xml:space="preserve">подлежащих </w:t>
      </w:r>
      <w:r w:rsidR="00F177C8" w:rsidRPr="00D71381">
        <w:rPr>
          <w:b/>
          <w:sz w:val="22"/>
          <w:szCs w:val="22"/>
        </w:rPr>
        <w:t>реконструкции</w:t>
      </w:r>
      <w:r w:rsidR="003D19F5" w:rsidRPr="00D71381">
        <w:rPr>
          <w:b/>
          <w:sz w:val="22"/>
          <w:szCs w:val="22"/>
        </w:rPr>
        <w:t xml:space="preserve"> (</w:t>
      </w:r>
      <w:r w:rsidR="00E07428" w:rsidRPr="00D71381">
        <w:rPr>
          <w:b/>
          <w:sz w:val="22"/>
          <w:szCs w:val="22"/>
        </w:rPr>
        <w:t xml:space="preserve">капитальному ремонту, </w:t>
      </w:r>
      <w:r w:rsidR="00EE2D94" w:rsidRPr="00D71381">
        <w:rPr>
          <w:b/>
          <w:sz w:val="22"/>
          <w:szCs w:val="22"/>
        </w:rPr>
        <w:t>модернизации</w:t>
      </w:r>
    </w:p>
    <w:p w14:paraId="2185DF99" w14:textId="7776E723" w:rsidR="00F177C8" w:rsidRPr="00D71381" w:rsidRDefault="00F177C8" w:rsidP="00176B45">
      <w:pPr>
        <w:tabs>
          <w:tab w:val="left" w:pos="0"/>
          <w:tab w:val="left" w:pos="960"/>
        </w:tabs>
        <w:suppressAutoHyphens w:val="0"/>
        <w:ind w:firstLine="851"/>
        <w:contextualSpacing/>
        <w:jc w:val="both"/>
        <w:rPr>
          <w:sz w:val="22"/>
          <w:szCs w:val="22"/>
        </w:rPr>
      </w:pPr>
      <w:r w:rsidRPr="00D71381">
        <w:rPr>
          <w:sz w:val="22"/>
          <w:szCs w:val="22"/>
        </w:rPr>
        <w:t xml:space="preserve">Настоящее Задание сформировано по </w:t>
      </w:r>
      <w:r w:rsidR="00EE2D94" w:rsidRPr="00D71381">
        <w:rPr>
          <w:sz w:val="22"/>
          <w:szCs w:val="22"/>
        </w:rPr>
        <w:t xml:space="preserve">результатам обследования систем </w:t>
      </w:r>
      <w:r w:rsidR="003D67F2" w:rsidRPr="00D71381">
        <w:rPr>
          <w:sz w:val="22"/>
          <w:szCs w:val="22"/>
        </w:rPr>
        <w:t xml:space="preserve">теплоснабжения </w:t>
      </w:r>
      <w:r w:rsidR="00A832E0" w:rsidRPr="00D71381">
        <w:rPr>
          <w:sz w:val="22"/>
          <w:szCs w:val="22"/>
        </w:rPr>
        <w:t xml:space="preserve">в </w:t>
      </w:r>
      <w:r w:rsidR="00F50F31" w:rsidRPr="00D71381">
        <w:rPr>
          <w:sz w:val="22"/>
          <w:szCs w:val="22"/>
        </w:rPr>
        <w:t>Полетаевском</w:t>
      </w:r>
      <w:r w:rsidR="00377ECD" w:rsidRPr="00D71381">
        <w:rPr>
          <w:sz w:val="22"/>
          <w:szCs w:val="22"/>
        </w:rPr>
        <w:t xml:space="preserve"> </w:t>
      </w:r>
      <w:r w:rsidR="00F50F31" w:rsidRPr="00D71381">
        <w:rPr>
          <w:sz w:val="22"/>
          <w:szCs w:val="22"/>
        </w:rPr>
        <w:t>с</w:t>
      </w:r>
      <w:r w:rsidR="00176B45" w:rsidRPr="00D71381">
        <w:rPr>
          <w:sz w:val="22"/>
          <w:szCs w:val="22"/>
        </w:rPr>
        <w:t xml:space="preserve">ельском </w:t>
      </w:r>
      <w:r w:rsidR="00F50F31" w:rsidRPr="00D71381">
        <w:rPr>
          <w:sz w:val="22"/>
          <w:szCs w:val="22"/>
        </w:rPr>
        <w:t>п</w:t>
      </w:r>
      <w:r w:rsidR="00176B45" w:rsidRPr="00D71381">
        <w:rPr>
          <w:sz w:val="22"/>
          <w:szCs w:val="22"/>
        </w:rPr>
        <w:t>оселении</w:t>
      </w:r>
      <w:r w:rsidR="00377ECD" w:rsidRPr="00D71381">
        <w:rPr>
          <w:sz w:val="22"/>
          <w:szCs w:val="22"/>
        </w:rPr>
        <w:t xml:space="preserve"> </w:t>
      </w:r>
      <w:r w:rsidRPr="00D71381">
        <w:rPr>
          <w:sz w:val="22"/>
          <w:szCs w:val="22"/>
        </w:rPr>
        <w:t>Сосновского</w:t>
      </w:r>
      <w:r w:rsidR="00176B45" w:rsidRPr="00D71381">
        <w:rPr>
          <w:sz w:val="22"/>
          <w:szCs w:val="22"/>
        </w:rPr>
        <w:t xml:space="preserve"> муниципального района</w:t>
      </w:r>
      <w:r w:rsidRPr="00D71381">
        <w:rPr>
          <w:sz w:val="22"/>
          <w:szCs w:val="22"/>
        </w:rPr>
        <w:t xml:space="preserve"> Челябинской области.</w:t>
      </w:r>
    </w:p>
    <w:p w14:paraId="27DFBD76" w14:textId="69566E08" w:rsidR="00F177C8" w:rsidRPr="00D71381" w:rsidRDefault="00F177C8" w:rsidP="00176B45">
      <w:pPr>
        <w:tabs>
          <w:tab w:val="left" w:pos="0"/>
          <w:tab w:val="left" w:pos="851"/>
        </w:tabs>
        <w:suppressAutoHyphens w:val="0"/>
        <w:ind w:firstLine="851"/>
        <w:contextualSpacing/>
        <w:jc w:val="both"/>
        <w:rPr>
          <w:sz w:val="22"/>
          <w:szCs w:val="22"/>
        </w:rPr>
      </w:pPr>
      <w:r w:rsidRPr="00D71381">
        <w:rPr>
          <w:sz w:val="22"/>
          <w:szCs w:val="22"/>
        </w:rPr>
        <w:t xml:space="preserve">В целях обеспечения полного удовлетворения потребностей </w:t>
      </w:r>
      <w:r w:rsidR="00176B45" w:rsidRPr="00D71381">
        <w:rPr>
          <w:sz w:val="22"/>
          <w:szCs w:val="22"/>
        </w:rPr>
        <w:t xml:space="preserve">Полетаевского сельского поселения </w:t>
      </w:r>
      <w:r w:rsidRPr="00D71381">
        <w:rPr>
          <w:sz w:val="22"/>
          <w:szCs w:val="22"/>
        </w:rPr>
        <w:t>в услугах по</w:t>
      </w:r>
      <w:r w:rsidR="00D92862" w:rsidRPr="00D71381">
        <w:rPr>
          <w:sz w:val="22"/>
          <w:szCs w:val="22"/>
        </w:rPr>
        <w:t xml:space="preserve"> теплоснабжению </w:t>
      </w:r>
      <w:r w:rsidRPr="00D71381">
        <w:rPr>
          <w:sz w:val="22"/>
          <w:szCs w:val="22"/>
        </w:rPr>
        <w:t xml:space="preserve">необходимо проведение мероприятий по </w:t>
      </w:r>
      <w:r w:rsidR="003D19F5" w:rsidRPr="00D71381">
        <w:rPr>
          <w:sz w:val="22"/>
          <w:szCs w:val="22"/>
        </w:rPr>
        <w:t>реконструкции (</w:t>
      </w:r>
      <w:r w:rsidRPr="00D71381">
        <w:rPr>
          <w:sz w:val="22"/>
          <w:szCs w:val="22"/>
        </w:rPr>
        <w:t>модернизации</w:t>
      </w:r>
      <w:r w:rsidR="003D19F5" w:rsidRPr="00D71381">
        <w:rPr>
          <w:sz w:val="22"/>
          <w:szCs w:val="22"/>
        </w:rPr>
        <w:t>), капитальному ремонту</w:t>
      </w:r>
      <w:r w:rsidRPr="00D71381">
        <w:rPr>
          <w:sz w:val="22"/>
          <w:szCs w:val="22"/>
        </w:rPr>
        <w:t xml:space="preserve"> централизованной системы</w:t>
      </w:r>
      <w:r w:rsidR="00377ECD" w:rsidRPr="00D71381">
        <w:rPr>
          <w:sz w:val="22"/>
          <w:szCs w:val="22"/>
        </w:rPr>
        <w:t xml:space="preserve"> </w:t>
      </w:r>
      <w:r w:rsidR="003D67F2" w:rsidRPr="00D71381">
        <w:rPr>
          <w:sz w:val="22"/>
          <w:szCs w:val="22"/>
        </w:rPr>
        <w:t>теплоснабжения</w:t>
      </w:r>
      <w:r w:rsidRPr="00D71381">
        <w:rPr>
          <w:sz w:val="22"/>
          <w:szCs w:val="22"/>
        </w:rPr>
        <w:t>.</w:t>
      </w:r>
    </w:p>
    <w:p w14:paraId="4D741947" w14:textId="33C806A5" w:rsidR="00F177C8" w:rsidRPr="00D71381" w:rsidRDefault="00F177C8" w:rsidP="00176B45">
      <w:pPr>
        <w:tabs>
          <w:tab w:val="left" w:pos="0"/>
          <w:tab w:val="left" w:pos="960"/>
        </w:tabs>
        <w:suppressAutoHyphens w:val="0"/>
        <w:ind w:firstLine="851"/>
        <w:contextualSpacing/>
        <w:jc w:val="both"/>
        <w:rPr>
          <w:sz w:val="22"/>
          <w:szCs w:val="22"/>
        </w:rPr>
      </w:pPr>
      <w:r w:rsidRPr="00D71381">
        <w:rPr>
          <w:sz w:val="22"/>
          <w:szCs w:val="22"/>
        </w:rPr>
        <w:t>Для повышения надежности и эффективности централизованной системы</w:t>
      </w:r>
      <w:r w:rsidR="00377ECD" w:rsidRPr="00D71381">
        <w:rPr>
          <w:sz w:val="22"/>
          <w:szCs w:val="22"/>
        </w:rPr>
        <w:t xml:space="preserve"> </w:t>
      </w:r>
      <w:r w:rsidR="003D67F2" w:rsidRPr="00D71381">
        <w:rPr>
          <w:sz w:val="22"/>
          <w:szCs w:val="22"/>
        </w:rPr>
        <w:t xml:space="preserve">теплоснабжения </w:t>
      </w:r>
      <w:r w:rsidRPr="00D71381">
        <w:rPr>
          <w:sz w:val="22"/>
          <w:szCs w:val="22"/>
        </w:rPr>
        <w:t>Концессионер должен реализовать следующие мероприятия:</w:t>
      </w:r>
    </w:p>
    <w:tbl>
      <w:tblPr>
        <w:tblStyle w:val="53"/>
        <w:tblW w:w="4755" w:type="pct"/>
        <w:tblInd w:w="495" w:type="dxa"/>
        <w:tblLayout w:type="fixed"/>
        <w:tblLook w:val="04A0" w:firstRow="1" w:lastRow="0" w:firstColumn="1" w:lastColumn="0" w:noHBand="0" w:noVBand="1"/>
      </w:tblPr>
      <w:tblGrid>
        <w:gridCol w:w="867"/>
        <w:gridCol w:w="5496"/>
        <w:gridCol w:w="1904"/>
        <w:gridCol w:w="1364"/>
        <w:gridCol w:w="1359"/>
        <w:gridCol w:w="1435"/>
        <w:gridCol w:w="2310"/>
      </w:tblGrid>
      <w:tr w:rsidR="000D1C52" w:rsidRPr="00D71381" w14:paraId="5F35FBC4" w14:textId="77777777" w:rsidTr="003F0410">
        <w:trPr>
          <w:trHeight w:val="1260"/>
          <w:tblHeader/>
        </w:trPr>
        <w:tc>
          <w:tcPr>
            <w:tcW w:w="294" w:type="pct"/>
            <w:vAlign w:val="center"/>
          </w:tcPr>
          <w:p w14:paraId="479FF417"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 п/п</w:t>
            </w:r>
          </w:p>
        </w:tc>
        <w:tc>
          <w:tcPr>
            <w:tcW w:w="1865" w:type="pct"/>
            <w:vAlign w:val="center"/>
          </w:tcPr>
          <w:p w14:paraId="5E63E002"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Наименование мероприятия</w:t>
            </w:r>
          </w:p>
        </w:tc>
        <w:tc>
          <w:tcPr>
            <w:tcW w:w="646" w:type="pct"/>
            <w:vAlign w:val="center"/>
          </w:tcPr>
          <w:p w14:paraId="38959BC5"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2024</w:t>
            </w:r>
          </w:p>
        </w:tc>
        <w:tc>
          <w:tcPr>
            <w:tcW w:w="463" w:type="pct"/>
            <w:vAlign w:val="center"/>
          </w:tcPr>
          <w:p w14:paraId="5E85B5BF"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2025</w:t>
            </w:r>
          </w:p>
        </w:tc>
        <w:tc>
          <w:tcPr>
            <w:tcW w:w="461" w:type="pct"/>
            <w:vAlign w:val="center"/>
          </w:tcPr>
          <w:p w14:paraId="4A9A50C7"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2026</w:t>
            </w:r>
          </w:p>
        </w:tc>
        <w:tc>
          <w:tcPr>
            <w:tcW w:w="487" w:type="pct"/>
            <w:vAlign w:val="center"/>
          </w:tcPr>
          <w:p w14:paraId="1D19CDD1"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2027</w:t>
            </w:r>
          </w:p>
        </w:tc>
        <w:tc>
          <w:tcPr>
            <w:tcW w:w="784" w:type="pct"/>
            <w:vAlign w:val="center"/>
          </w:tcPr>
          <w:p w14:paraId="01F99782"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Источник финансирования (указать Концедент/Концессионер и в %)</w:t>
            </w:r>
          </w:p>
        </w:tc>
      </w:tr>
      <w:tr w:rsidR="000D1C52" w:rsidRPr="00D71381" w14:paraId="006610BD" w14:textId="77777777" w:rsidTr="003F0410">
        <w:trPr>
          <w:trHeight w:val="652"/>
        </w:trPr>
        <w:tc>
          <w:tcPr>
            <w:tcW w:w="294" w:type="pct"/>
            <w:vAlign w:val="center"/>
          </w:tcPr>
          <w:p w14:paraId="3508681F"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w:t>
            </w:r>
          </w:p>
        </w:tc>
        <w:tc>
          <w:tcPr>
            <w:tcW w:w="1865" w:type="pct"/>
            <w:vAlign w:val="center"/>
          </w:tcPr>
          <w:p w14:paraId="1E8F368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тепловой сети от котельной по ул. Северная до ТК4</w:t>
            </w:r>
          </w:p>
        </w:tc>
        <w:tc>
          <w:tcPr>
            <w:tcW w:w="646" w:type="pct"/>
            <w:vAlign w:val="center"/>
          </w:tcPr>
          <w:p w14:paraId="772C3EB2" w14:textId="77777777" w:rsidR="000D1C52" w:rsidRPr="00D71381" w:rsidRDefault="000D1C52" w:rsidP="000D1C52">
            <w:pPr>
              <w:jc w:val="center"/>
              <w:rPr>
                <w:rFonts w:ascii="Times New Roman" w:hAnsi="Times New Roman"/>
                <w:bCs/>
                <w:sz w:val="22"/>
                <w:szCs w:val="22"/>
              </w:rPr>
            </w:pPr>
          </w:p>
        </w:tc>
        <w:tc>
          <w:tcPr>
            <w:tcW w:w="463" w:type="pct"/>
            <w:vAlign w:val="center"/>
          </w:tcPr>
          <w:p w14:paraId="776E2873"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1479,39*</w:t>
            </w:r>
          </w:p>
        </w:tc>
        <w:tc>
          <w:tcPr>
            <w:tcW w:w="461" w:type="pct"/>
            <w:vAlign w:val="center"/>
          </w:tcPr>
          <w:p w14:paraId="5812B24C" w14:textId="77777777" w:rsidR="000D1C52" w:rsidRPr="00D71381" w:rsidRDefault="000D1C52" w:rsidP="000D1C52">
            <w:pPr>
              <w:jc w:val="center"/>
              <w:rPr>
                <w:rFonts w:ascii="Times New Roman" w:hAnsi="Times New Roman"/>
                <w:bCs/>
                <w:sz w:val="22"/>
                <w:szCs w:val="22"/>
              </w:rPr>
            </w:pPr>
          </w:p>
        </w:tc>
        <w:tc>
          <w:tcPr>
            <w:tcW w:w="487" w:type="pct"/>
            <w:vAlign w:val="center"/>
          </w:tcPr>
          <w:p w14:paraId="604EE473" w14:textId="77777777" w:rsidR="000D1C52" w:rsidRPr="00D71381" w:rsidRDefault="000D1C52" w:rsidP="000D1C52">
            <w:pPr>
              <w:jc w:val="center"/>
              <w:rPr>
                <w:rFonts w:ascii="Times New Roman" w:hAnsi="Times New Roman"/>
                <w:bCs/>
                <w:sz w:val="22"/>
                <w:szCs w:val="22"/>
              </w:rPr>
            </w:pPr>
          </w:p>
        </w:tc>
        <w:tc>
          <w:tcPr>
            <w:tcW w:w="784" w:type="pct"/>
            <w:vAlign w:val="center"/>
          </w:tcPr>
          <w:p w14:paraId="4D9EFD9F"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6774A18A"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22B21E8E" w14:textId="77777777" w:rsidTr="003F0410">
        <w:trPr>
          <w:trHeight w:val="691"/>
        </w:trPr>
        <w:tc>
          <w:tcPr>
            <w:tcW w:w="294" w:type="pct"/>
            <w:vAlign w:val="center"/>
          </w:tcPr>
          <w:p w14:paraId="669CE1D3"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2</w:t>
            </w:r>
          </w:p>
        </w:tc>
        <w:tc>
          <w:tcPr>
            <w:tcW w:w="1865" w:type="pct"/>
            <w:vAlign w:val="center"/>
          </w:tcPr>
          <w:p w14:paraId="2B903A37"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Утепление задвижки 1 теплотрассы от котельной по ул. Пионерская</w:t>
            </w:r>
          </w:p>
        </w:tc>
        <w:tc>
          <w:tcPr>
            <w:tcW w:w="646" w:type="pct"/>
            <w:vAlign w:val="center"/>
          </w:tcPr>
          <w:p w14:paraId="57161AAF"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17,40</w:t>
            </w:r>
          </w:p>
        </w:tc>
        <w:tc>
          <w:tcPr>
            <w:tcW w:w="463" w:type="pct"/>
            <w:vAlign w:val="center"/>
          </w:tcPr>
          <w:p w14:paraId="060A8917" w14:textId="77777777" w:rsidR="000D1C52" w:rsidRPr="00D71381" w:rsidRDefault="000D1C52" w:rsidP="000D1C52">
            <w:pPr>
              <w:jc w:val="center"/>
              <w:rPr>
                <w:rFonts w:ascii="Times New Roman" w:hAnsi="Times New Roman"/>
                <w:bCs/>
                <w:sz w:val="22"/>
                <w:szCs w:val="22"/>
              </w:rPr>
            </w:pPr>
          </w:p>
        </w:tc>
        <w:tc>
          <w:tcPr>
            <w:tcW w:w="461" w:type="pct"/>
            <w:vAlign w:val="center"/>
          </w:tcPr>
          <w:p w14:paraId="5D39DED7" w14:textId="77777777" w:rsidR="000D1C52" w:rsidRPr="00D71381" w:rsidRDefault="000D1C52" w:rsidP="000D1C52">
            <w:pPr>
              <w:jc w:val="center"/>
              <w:rPr>
                <w:rFonts w:ascii="Times New Roman" w:hAnsi="Times New Roman"/>
                <w:bCs/>
                <w:sz w:val="22"/>
                <w:szCs w:val="22"/>
              </w:rPr>
            </w:pPr>
          </w:p>
        </w:tc>
        <w:tc>
          <w:tcPr>
            <w:tcW w:w="487" w:type="pct"/>
            <w:vAlign w:val="center"/>
          </w:tcPr>
          <w:p w14:paraId="1026D3BF" w14:textId="77777777" w:rsidR="000D1C52" w:rsidRPr="00D71381" w:rsidRDefault="000D1C52" w:rsidP="000D1C52">
            <w:pPr>
              <w:jc w:val="center"/>
              <w:rPr>
                <w:rFonts w:ascii="Times New Roman" w:hAnsi="Times New Roman"/>
                <w:bCs/>
                <w:sz w:val="22"/>
                <w:szCs w:val="22"/>
              </w:rPr>
            </w:pPr>
          </w:p>
        </w:tc>
        <w:tc>
          <w:tcPr>
            <w:tcW w:w="784" w:type="pct"/>
            <w:vAlign w:val="center"/>
          </w:tcPr>
          <w:p w14:paraId="3C96009B"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61A21951"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79457536" w14:textId="77777777" w:rsidTr="003F0410">
        <w:trPr>
          <w:trHeight w:val="715"/>
        </w:trPr>
        <w:tc>
          <w:tcPr>
            <w:tcW w:w="294" w:type="pct"/>
            <w:vAlign w:val="center"/>
          </w:tcPr>
          <w:p w14:paraId="264AF72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3</w:t>
            </w:r>
          </w:p>
        </w:tc>
        <w:tc>
          <w:tcPr>
            <w:tcW w:w="1865" w:type="pct"/>
            <w:vAlign w:val="center"/>
          </w:tcPr>
          <w:p w14:paraId="24F8EE56"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тепловой изоляции на участке тепловой сети от котельной п. Бутаки</w:t>
            </w:r>
          </w:p>
        </w:tc>
        <w:tc>
          <w:tcPr>
            <w:tcW w:w="646" w:type="pct"/>
            <w:vAlign w:val="center"/>
          </w:tcPr>
          <w:p w14:paraId="7CDC182E"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0,89</w:t>
            </w:r>
          </w:p>
        </w:tc>
        <w:tc>
          <w:tcPr>
            <w:tcW w:w="463" w:type="pct"/>
            <w:vAlign w:val="center"/>
          </w:tcPr>
          <w:p w14:paraId="22988CBB" w14:textId="77777777" w:rsidR="000D1C52" w:rsidRPr="00D71381" w:rsidRDefault="000D1C52" w:rsidP="000D1C52">
            <w:pPr>
              <w:jc w:val="center"/>
              <w:rPr>
                <w:rFonts w:ascii="Times New Roman" w:hAnsi="Times New Roman"/>
                <w:bCs/>
                <w:sz w:val="22"/>
                <w:szCs w:val="22"/>
              </w:rPr>
            </w:pPr>
          </w:p>
        </w:tc>
        <w:tc>
          <w:tcPr>
            <w:tcW w:w="461" w:type="pct"/>
            <w:vAlign w:val="center"/>
          </w:tcPr>
          <w:p w14:paraId="515BAAB0" w14:textId="77777777" w:rsidR="000D1C52" w:rsidRPr="00D71381" w:rsidRDefault="000D1C52" w:rsidP="000D1C52">
            <w:pPr>
              <w:jc w:val="center"/>
              <w:rPr>
                <w:rFonts w:ascii="Times New Roman" w:hAnsi="Times New Roman"/>
                <w:bCs/>
                <w:sz w:val="22"/>
                <w:szCs w:val="22"/>
              </w:rPr>
            </w:pPr>
          </w:p>
        </w:tc>
        <w:tc>
          <w:tcPr>
            <w:tcW w:w="487" w:type="pct"/>
            <w:vAlign w:val="center"/>
          </w:tcPr>
          <w:p w14:paraId="44B00A16" w14:textId="77777777" w:rsidR="000D1C52" w:rsidRPr="00D71381" w:rsidRDefault="000D1C52" w:rsidP="000D1C52">
            <w:pPr>
              <w:jc w:val="center"/>
              <w:rPr>
                <w:rFonts w:ascii="Times New Roman" w:hAnsi="Times New Roman"/>
                <w:bCs/>
                <w:sz w:val="22"/>
                <w:szCs w:val="22"/>
              </w:rPr>
            </w:pPr>
          </w:p>
        </w:tc>
        <w:tc>
          <w:tcPr>
            <w:tcW w:w="784" w:type="pct"/>
            <w:vAlign w:val="center"/>
          </w:tcPr>
          <w:p w14:paraId="307FDA44"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33E5283D"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22CE4264" w14:textId="77777777" w:rsidTr="003F0410">
        <w:trPr>
          <w:trHeight w:val="854"/>
        </w:trPr>
        <w:tc>
          <w:tcPr>
            <w:tcW w:w="294" w:type="pct"/>
            <w:vAlign w:val="center"/>
          </w:tcPr>
          <w:p w14:paraId="78AE9CA3"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4</w:t>
            </w:r>
          </w:p>
        </w:tc>
        <w:tc>
          <w:tcPr>
            <w:tcW w:w="1865" w:type="pct"/>
            <w:vAlign w:val="center"/>
          </w:tcPr>
          <w:p w14:paraId="5DBC1B83"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ТК5 до ТК6 тепловой сети от котельной по ул. Полетаевская</w:t>
            </w:r>
          </w:p>
        </w:tc>
        <w:tc>
          <w:tcPr>
            <w:tcW w:w="646" w:type="pct"/>
            <w:vAlign w:val="center"/>
          </w:tcPr>
          <w:p w14:paraId="14786C00" w14:textId="77777777" w:rsidR="000D1C52" w:rsidRPr="00D71381" w:rsidRDefault="000D1C52" w:rsidP="000D1C52">
            <w:pPr>
              <w:jc w:val="center"/>
              <w:rPr>
                <w:rFonts w:ascii="Times New Roman" w:hAnsi="Times New Roman"/>
                <w:bCs/>
                <w:sz w:val="22"/>
                <w:szCs w:val="22"/>
              </w:rPr>
            </w:pPr>
          </w:p>
        </w:tc>
        <w:tc>
          <w:tcPr>
            <w:tcW w:w="463" w:type="pct"/>
            <w:vAlign w:val="center"/>
          </w:tcPr>
          <w:p w14:paraId="6AD3F5B1" w14:textId="77777777" w:rsidR="000D1C52" w:rsidRPr="00D71381" w:rsidRDefault="000D1C52" w:rsidP="000D1C52">
            <w:pPr>
              <w:jc w:val="center"/>
              <w:rPr>
                <w:rFonts w:ascii="Times New Roman" w:hAnsi="Times New Roman"/>
                <w:bCs/>
                <w:sz w:val="22"/>
                <w:szCs w:val="22"/>
              </w:rPr>
            </w:pPr>
          </w:p>
        </w:tc>
        <w:tc>
          <w:tcPr>
            <w:tcW w:w="461" w:type="pct"/>
            <w:vAlign w:val="center"/>
          </w:tcPr>
          <w:p w14:paraId="60858242" w14:textId="77777777" w:rsidR="000D1C52" w:rsidRPr="00D71381" w:rsidRDefault="000D1C52" w:rsidP="000D1C52">
            <w:pPr>
              <w:jc w:val="center"/>
              <w:rPr>
                <w:rFonts w:ascii="Times New Roman" w:hAnsi="Times New Roman"/>
                <w:bCs/>
                <w:sz w:val="22"/>
                <w:szCs w:val="22"/>
              </w:rPr>
            </w:pPr>
          </w:p>
        </w:tc>
        <w:tc>
          <w:tcPr>
            <w:tcW w:w="487" w:type="pct"/>
            <w:vAlign w:val="center"/>
          </w:tcPr>
          <w:p w14:paraId="7CE2FAA9"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2770,63*</w:t>
            </w:r>
          </w:p>
        </w:tc>
        <w:tc>
          <w:tcPr>
            <w:tcW w:w="784" w:type="pct"/>
            <w:vAlign w:val="center"/>
          </w:tcPr>
          <w:p w14:paraId="2AB719AF"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4D6124D1"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3E28CC05" w14:textId="77777777" w:rsidTr="003F0410">
        <w:trPr>
          <w:trHeight w:val="823"/>
        </w:trPr>
        <w:tc>
          <w:tcPr>
            <w:tcW w:w="294" w:type="pct"/>
            <w:vAlign w:val="center"/>
          </w:tcPr>
          <w:p w14:paraId="5DD5AF59"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5</w:t>
            </w:r>
          </w:p>
        </w:tc>
        <w:tc>
          <w:tcPr>
            <w:tcW w:w="1865" w:type="pct"/>
            <w:vAlign w:val="center"/>
          </w:tcPr>
          <w:p w14:paraId="69B4CBEF"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ТК6 до ТК7 тепловой сети от котельной по ул. Полетаевская</w:t>
            </w:r>
          </w:p>
        </w:tc>
        <w:tc>
          <w:tcPr>
            <w:tcW w:w="646" w:type="pct"/>
            <w:vAlign w:val="center"/>
          </w:tcPr>
          <w:p w14:paraId="58009186" w14:textId="77777777" w:rsidR="000D1C52" w:rsidRPr="00D71381" w:rsidRDefault="000D1C52" w:rsidP="000D1C52">
            <w:pPr>
              <w:jc w:val="center"/>
              <w:rPr>
                <w:rFonts w:ascii="Times New Roman" w:hAnsi="Times New Roman"/>
                <w:bCs/>
                <w:sz w:val="22"/>
                <w:szCs w:val="22"/>
              </w:rPr>
            </w:pPr>
          </w:p>
        </w:tc>
        <w:tc>
          <w:tcPr>
            <w:tcW w:w="463" w:type="pct"/>
            <w:vAlign w:val="center"/>
          </w:tcPr>
          <w:p w14:paraId="28DBABA1" w14:textId="77777777" w:rsidR="000D1C52" w:rsidRPr="00D71381" w:rsidRDefault="000D1C52" w:rsidP="000D1C52">
            <w:pPr>
              <w:jc w:val="center"/>
              <w:rPr>
                <w:rFonts w:ascii="Times New Roman" w:hAnsi="Times New Roman"/>
                <w:bCs/>
                <w:sz w:val="22"/>
                <w:szCs w:val="22"/>
              </w:rPr>
            </w:pPr>
          </w:p>
        </w:tc>
        <w:tc>
          <w:tcPr>
            <w:tcW w:w="461" w:type="pct"/>
            <w:vAlign w:val="center"/>
          </w:tcPr>
          <w:p w14:paraId="0E541330"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997,43*</w:t>
            </w:r>
          </w:p>
        </w:tc>
        <w:tc>
          <w:tcPr>
            <w:tcW w:w="487" w:type="pct"/>
            <w:vAlign w:val="center"/>
          </w:tcPr>
          <w:p w14:paraId="4A70C7CB" w14:textId="77777777" w:rsidR="000D1C52" w:rsidRPr="00D71381" w:rsidRDefault="000D1C52" w:rsidP="000D1C52">
            <w:pPr>
              <w:jc w:val="center"/>
              <w:rPr>
                <w:rFonts w:ascii="Times New Roman" w:hAnsi="Times New Roman"/>
                <w:bCs/>
                <w:sz w:val="22"/>
                <w:szCs w:val="22"/>
              </w:rPr>
            </w:pPr>
          </w:p>
        </w:tc>
        <w:tc>
          <w:tcPr>
            <w:tcW w:w="784" w:type="pct"/>
            <w:vAlign w:val="center"/>
          </w:tcPr>
          <w:p w14:paraId="63AD88CA"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1365A99E"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028B720A" w14:textId="77777777" w:rsidTr="003F0410">
        <w:trPr>
          <w:trHeight w:val="285"/>
        </w:trPr>
        <w:tc>
          <w:tcPr>
            <w:tcW w:w="294" w:type="pct"/>
            <w:vAlign w:val="center"/>
          </w:tcPr>
          <w:p w14:paraId="3E27A971"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7</w:t>
            </w:r>
          </w:p>
        </w:tc>
        <w:tc>
          <w:tcPr>
            <w:tcW w:w="1865" w:type="pct"/>
            <w:vAlign w:val="center"/>
          </w:tcPr>
          <w:p w14:paraId="129C34C9"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ТК6 до ТК20 тепловой сети от котельной по ул. Пионерская</w:t>
            </w:r>
          </w:p>
        </w:tc>
        <w:tc>
          <w:tcPr>
            <w:tcW w:w="646" w:type="pct"/>
            <w:vAlign w:val="center"/>
          </w:tcPr>
          <w:p w14:paraId="0DA1C99B" w14:textId="77777777" w:rsidR="000D1C52" w:rsidRPr="00D71381" w:rsidRDefault="000D1C52" w:rsidP="000D1C52">
            <w:pPr>
              <w:jc w:val="center"/>
              <w:rPr>
                <w:rFonts w:ascii="Times New Roman" w:hAnsi="Times New Roman"/>
                <w:bCs/>
                <w:sz w:val="22"/>
                <w:szCs w:val="22"/>
              </w:rPr>
            </w:pPr>
          </w:p>
        </w:tc>
        <w:tc>
          <w:tcPr>
            <w:tcW w:w="463" w:type="pct"/>
            <w:vAlign w:val="center"/>
          </w:tcPr>
          <w:p w14:paraId="12BFF6D5"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14606,42*</w:t>
            </w:r>
          </w:p>
        </w:tc>
        <w:tc>
          <w:tcPr>
            <w:tcW w:w="461" w:type="pct"/>
            <w:vAlign w:val="center"/>
          </w:tcPr>
          <w:p w14:paraId="696D13B5" w14:textId="77777777" w:rsidR="000D1C52" w:rsidRPr="00D71381" w:rsidRDefault="000D1C52" w:rsidP="000D1C52">
            <w:pPr>
              <w:jc w:val="center"/>
              <w:rPr>
                <w:rFonts w:ascii="Times New Roman" w:hAnsi="Times New Roman"/>
                <w:bCs/>
                <w:sz w:val="22"/>
                <w:szCs w:val="22"/>
              </w:rPr>
            </w:pPr>
          </w:p>
        </w:tc>
        <w:tc>
          <w:tcPr>
            <w:tcW w:w="487" w:type="pct"/>
            <w:vAlign w:val="center"/>
          </w:tcPr>
          <w:p w14:paraId="1899E7CA" w14:textId="77777777" w:rsidR="000D1C52" w:rsidRPr="00D71381" w:rsidRDefault="000D1C52" w:rsidP="000D1C52">
            <w:pPr>
              <w:jc w:val="center"/>
              <w:rPr>
                <w:rFonts w:ascii="Times New Roman" w:hAnsi="Times New Roman"/>
                <w:bCs/>
                <w:sz w:val="22"/>
                <w:szCs w:val="22"/>
              </w:rPr>
            </w:pPr>
          </w:p>
        </w:tc>
        <w:tc>
          <w:tcPr>
            <w:tcW w:w="784" w:type="pct"/>
            <w:vAlign w:val="center"/>
          </w:tcPr>
          <w:p w14:paraId="635DEC79"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2545D1B9"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5E1B0D0D" w14:textId="77777777" w:rsidTr="003F0410">
        <w:trPr>
          <w:trHeight w:val="525"/>
        </w:trPr>
        <w:tc>
          <w:tcPr>
            <w:tcW w:w="294" w:type="pct"/>
            <w:vAlign w:val="center"/>
          </w:tcPr>
          <w:p w14:paraId="3AA29637"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8</w:t>
            </w:r>
          </w:p>
        </w:tc>
        <w:tc>
          <w:tcPr>
            <w:tcW w:w="1865" w:type="pct"/>
            <w:vAlign w:val="center"/>
          </w:tcPr>
          <w:p w14:paraId="0A6998BF"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ТК20 до ТК24 тепловой сети от котельной по ул. Пионерская</w:t>
            </w:r>
          </w:p>
        </w:tc>
        <w:tc>
          <w:tcPr>
            <w:tcW w:w="646" w:type="pct"/>
            <w:vAlign w:val="center"/>
          </w:tcPr>
          <w:p w14:paraId="10159CEC" w14:textId="77777777" w:rsidR="000D1C52" w:rsidRPr="00D71381" w:rsidRDefault="000D1C52" w:rsidP="000D1C52">
            <w:pPr>
              <w:jc w:val="center"/>
              <w:rPr>
                <w:rFonts w:ascii="Times New Roman" w:hAnsi="Times New Roman"/>
                <w:bCs/>
                <w:sz w:val="22"/>
                <w:szCs w:val="22"/>
              </w:rPr>
            </w:pPr>
          </w:p>
        </w:tc>
        <w:tc>
          <w:tcPr>
            <w:tcW w:w="463" w:type="pct"/>
            <w:vAlign w:val="center"/>
          </w:tcPr>
          <w:p w14:paraId="2831D2C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1246,10*</w:t>
            </w:r>
          </w:p>
        </w:tc>
        <w:tc>
          <w:tcPr>
            <w:tcW w:w="461" w:type="pct"/>
            <w:vAlign w:val="center"/>
          </w:tcPr>
          <w:p w14:paraId="1A706D0C" w14:textId="77777777" w:rsidR="000D1C52" w:rsidRPr="00D71381" w:rsidRDefault="000D1C52" w:rsidP="000D1C52">
            <w:pPr>
              <w:jc w:val="center"/>
              <w:rPr>
                <w:rFonts w:ascii="Times New Roman" w:hAnsi="Times New Roman"/>
                <w:bCs/>
                <w:sz w:val="22"/>
                <w:szCs w:val="22"/>
              </w:rPr>
            </w:pPr>
          </w:p>
        </w:tc>
        <w:tc>
          <w:tcPr>
            <w:tcW w:w="487" w:type="pct"/>
            <w:vAlign w:val="center"/>
          </w:tcPr>
          <w:p w14:paraId="66141AC8" w14:textId="77777777" w:rsidR="000D1C52" w:rsidRPr="00D71381" w:rsidRDefault="000D1C52" w:rsidP="000D1C52">
            <w:pPr>
              <w:jc w:val="center"/>
              <w:rPr>
                <w:rFonts w:ascii="Times New Roman" w:hAnsi="Times New Roman"/>
                <w:bCs/>
                <w:sz w:val="22"/>
                <w:szCs w:val="22"/>
              </w:rPr>
            </w:pPr>
          </w:p>
        </w:tc>
        <w:tc>
          <w:tcPr>
            <w:tcW w:w="784" w:type="pct"/>
            <w:vAlign w:val="center"/>
          </w:tcPr>
          <w:p w14:paraId="2C54580E"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3AC2CC0E"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4CAC3E63" w14:textId="77777777" w:rsidTr="003F0410">
        <w:trPr>
          <w:trHeight w:val="540"/>
        </w:trPr>
        <w:tc>
          <w:tcPr>
            <w:tcW w:w="294" w:type="pct"/>
            <w:vAlign w:val="center"/>
          </w:tcPr>
          <w:p w14:paraId="4ED08F01"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9</w:t>
            </w:r>
          </w:p>
        </w:tc>
        <w:tc>
          <w:tcPr>
            <w:tcW w:w="1865" w:type="pct"/>
            <w:vAlign w:val="center"/>
          </w:tcPr>
          <w:p w14:paraId="320AE6B1"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ТК5 до ул. Пионерская, 28тепловой сети от котельной по ул. Полетаевская</w:t>
            </w:r>
          </w:p>
        </w:tc>
        <w:tc>
          <w:tcPr>
            <w:tcW w:w="646" w:type="pct"/>
            <w:vAlign w:val="center"/>
          </w:tcPr>
          <w:p w14:paraId="6740D928" w14:textId="77777777" w:rsidR="000D1C52" w:rsidRPr="00D71381" w:rsidRDefault="000D1C52" w:rsidP="000D1C52">
            <w:pPr>
              <w:jc w:val="center"/>
              <w:rPr>
                <w:rFonts w:ascii="Times New Roman" w:hAnsi="Times New Roman"/>
                <w:bCs/>
                <w:sz w:val="22"/>
                <w:szCs w:val="22"/>
              </w:rPr>
            </w:pPr>
          </w:p>
        </w:tc>
        <w:tc>
          <w:tcPr>
            <w:tcW w:w="463" w:type="pct"/>
            <w:vAlign w:val="center"/>
          </w:tcPr>
          <w:p w14:paraId="3DD7D0F6" w14:textId="77777777" w:rsidR="000D1C52" w:rsidRPr="00D71381" w:rsidRDefault="000D1C52" w:rsidP="000D1C52">
            <w:pPr>
              <w:jc w:val="center"/>
              <w:rPr>
                <w:rFonts w:ascii="Times New Roman" w:hAnsi="Times New Roman"/>
                <w:bCs/>
                <w:sz w:val="22"/>
                <w:szCs w:val="22"/>
              </w:rPr>
            </w:pPr>
          </w:p>
        </w:tc>
        <w:tc>
          <w:tcPr>
            <w:tcW w:w="461" w:type="pct"/>
            <w:vAlign w:val="center"/>
          </w:tcPr>
          <w:p w14:paraId="1B7849C2" w14:textId="77777777" w:rsidR="000D1C52" w:rsidRPr="00D71381" w:rsidRDefault="000D1C52" w:rsidP="000D1C52">
            <w:pPr>
              <w:jc w:val="center"/>
              <w:rPr>
                <w:rFonts w:ascii="Times New Roman" w:hAnsi="Times New Roman"/>
                <w:bCs/>
                <w:sz w:val="22"/>
                <w:szCs w:val="22"/>
              </w:rPr>
            </w:pPr>
          </w:p>
        </w:tc>
        <w:tc>
          <w:tcPr>
            <w:tcW w:w="487" w:type="pct"/>
            <w:vAlign w:val="center"/>
          </w:tcPr>
          <w:p w14:paraId="70B24987"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2655,31*</w:t>
            </w:r>
          </w:p>
        </w:tc>
        <w:tc>
          <w:tcPr>
            <w:tcW w:w="784" w:type="pct"/>
            <w:vAlign w:val="center"/>
          </w:tcPr>
          <w:p w14:paraId="02BBA6C6"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73F9AE9A"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682DAED7" w14:textId="77777777" w:rsidTr="003F0410">
        <w:trPr>
          <w:trHeight w:val="540"/>
        </w:trPr>
        <w:tc>
          <w:tcPr>
            <w:tcW w:w="294" w:type="pct"/>
            <w:vAlign w:val="center"/>
          </w:tcPr>
          <w:p w14:paraId="06E230DD"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lastRenderedPageBreak/>
              <w:t>10</w:t>
            </w:r>
          </w:p>
        </w:tc>
        <w:tc>
          <w:tcPr>
            <w:tcW w:w="1865" w:type="pct"/>
            <w:vAlign w:val="center"/>
          </w:tcPr>
          <w:p w14:paraId="2E793A0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ТК10 до ТК17тепловой сети от котельной по ул. Полетаевская</w:t>
            </w:r>
          </w:p>
        </w:tc>
        <w:tc>
          <w:tcPr>
            <w:tcW w:w="646" w:type="pct"/>
            <w:vAlign w:val="center"/>
          </w:tcPr>
          <w:p w14:paraId="7BB494D4" w14:textId="77777777" w:rsidR="000D1C52" w:rsidRPr="00D71381" w:rsidRDefault="000D1C52" w:rsidP="000D1C52">
            <w:pPr>
              <w:jc w:val="center"/>
              <w:rPr>
                <w:rFonts w:ascii="Times New Roman" w:hAnsi="Times New Roman"/>
                <w:bCs/>
                <w:sz w:val="22"/>
                <w:szCs w:val="22"/>
              </w:rPr>
            </w:pPr>
          </w:p>
        </w:tc>
        <w:tc>
          <w:tcPr>
            <w:tcW w:w="463" w:type="pct"/>
            <w:vAlign w:val="center"/>
          </w:tcPr>
          <w:p w14:paraId="59BE8B3D" w14:textId="77777777" w:rsidR="000D1C52" w:rsidRPr="00D71381" w:rsidRDefault="000D1C52" w:rsidP="000D1C52">
            <w:pPr>
              <w:jc w:val="center"/>
              <w:rPr>
                <w:rFonts w:ascii="Times New Roman" w:hAnsi="Times New Roman"/>
                <w:bCs/>
                <w:sz w:val="22"/>
                <w:szCs w:val="22"/>
              </w:rPr>
            </w:pPr>
          </w:p>
        </w:tc>
        <w:tc>
          <w:tcPr>
            <w:tcW w:w="461" w:type="pct"/>
            <w:vAlign w:val="center"/>
          </w:tcPr>
          <w:p w14:paraId="7DF097AC"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3374,63*</w:t>
            </w:r>
          </w:p>
        </w:tc>
        <w:tc>
          <w:tcPr>
            <w:tcW w:w="487" w:type="pct"/>
            <w:vAlign w:val="center"/>
          </w:tcPr>
          <w:p w14:paraId="11F78CA3" w14:textId="77777777" w:rsidR="000D1C52" w:rsidRPr="00D71381" w:rsidRDefault="000D1C52" w:rsidP="000D1C52">
            <w:pPr>
              <w:jc w:val="center"/>
              <w:rPr>
                <w:rFonts w:ascii="Times New Roman" w:hAnsi="Times New Roman"/>
                <w:bCs/>
                <w:sz w:val="22"/>
                <w:szCs w:val="22"/>
              </w:rPr>
            </w:pPr>
          </w:p>
        </w:tc>
        <w:tc>
          <w:tcPr>
            <w:tcW w:w="784" w:type="pct"/>
            <w:vAlign w:val="center"/>
          </w:tcPr>
          <w:p w14:paraId="60DAF319"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4AACF487"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5A60C352" w14:textId="77777777" w:rsidTr="003F0410">
        <w:trPr>
          <w:trHeight w:val="540"/>
        </w:trPr>
        <w:tc>
          <w:tcPr>
            <w:tcW w:w="294" w:type="pct"/>
            <w:vAlign w:val="center"/>
          </w:tcPr>
          <w:p w14:paraId="3B99591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11</w:t>
            </w:r>
          </w:p>
        </w:tc>
        <w:tc>
          <w:tcPr>
            <w:tcW w:w="1865" w:type="pct"/>
            <w:vAlign w:val="center"/>
          </w:tcPr>
          <w:p w14:paraId="04FC22F9"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ТК1 до ТК5 тепловой сети от котельной по ул. Полетаевская</w:t>
            </w:r>
          </w:p>
        </w:tc>
        <w:tc>
          <w:tcPr>
            <w:tcW w:w="646" w:type="pct"/>
            <w:vAlign w:val="center"/>
          </w:tcPr>
          <w:p w14:paraId="57D66CD8" w14:textId="77777777" w:rsidR="000D1C52" w:rsidRPr="00D71381" w:rsidRDefault="000D1C52" w:rsidP="000D1C52">
            <w:pPr>
              <w:jc w:val="center"/>
              <w:rPr>
                <w:rFonts w:ascii="Times New Roman" w:hAnsi="Times New Roman"/>
                <w:bCs/>
                <w:sz w:val="22"/>
                <w:szCs w:val="22"/>
              </w:rPr>
            </w:pPr>
          </w:p>
        </w:tc>
        <w:tc>
          <w:tcPr>
            <w:tcW w:w="463" w:type="pct"/>
            <w:vAlign w:val="center"/>
          </w:tcPr>
          <w:p w14:paraId="581A71C2"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2800,00*</w:t>
            </w:r>
          </w:p>
        </w:tc>
        <w:tc>
          <w:tcPr>
            <w:tcW w:w="461" w:type="pct"/>
            <w:vAlign w:val="center"/>
          </w:tcPr>
          <w:p w14:paraId="098B10C6" w14:textId="77777777" w:rsidR="000D1C52" w:rsidRPr="00D71381" w:rsidRDefault="000D1C52" w:rsidP="000D1C52">
            <w:pPr>
              <w:jc w:val="center"/>
              <w:rPr>
                <w:rFonts w:ascii="Times New Roman" w:hAnsi="Times New Roman"/>
                <w:bCs/>
                <w:sz w:val="22"/>
                <w:szCs w:val="22"/>
              </w:rPr>
            </w:pPr>
          </w:p>
        </w:tc>
        <w:tc>
          <w:tcPr>
            <w:tcW w:w="487" w:type="pct"/>
            <w:vAlign w:val="center"/>
          </w:tcPr>
          <w:p w14:paraId="370F219F" w14:textId="77777777" w:rsidR="000D1C52" w:rsidRPr="00D71381" w:rsidRDefault="000D1C52" w:rsidP="000D1C52">
            <w:pPr>
              <w:jc w:val="center"/>
              <w:rPr>
                <w:rFonts w:ascii="Times New Roman" w:hAnsi="Times New Roman"/>
                <w:bCs/>
                <w:sz w:val="22"/>
                <w:szCs w:val="22"/>
              </w:rPr>
            </w:pPr>
          </w:p>
        </w:tc>
        <w:tc>
          <w:tcPr>
            <w:tcW w:w="784" w:type="pct"/>
            <w:vAlign w:val="center"/>
          </w:tcPr>
          <w:p w14:paraId="5A89923F"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6ABC71A5"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39BD8797" w14:textId="77777777" w:rsidTr="003F0410">
        <w:trPr>
          <w:trHeight w:val="540"/>
        </w:trPr>
        <w:tc>
          <w:tcPr>
            <w:tcW w:w="294" w:type="pct"/>
            <w:vAlign w:val="center"/>
          </w:tcPr>
          <w:p w14:paraId="4D320EB5"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12</w:t>
            </w:r>
          </w:p>
        </w:tc>
        <w:tc>
          <w:tcPr>
            <w:tcW w:w="1865" w:type="pct"/>
            <w:vAlign w:val="center"/>
          </w:tcPr>
          <w:p w14:paraId="146B2181"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ТК2 до ТК3 тепловой сети от котельной по ул. Северная</w:t>
            </w:r>
          </w:p>
        </w:tc>
        <w:tc>
          <w:tcPr>
            <w:tcW w:w="646" w:type="pct"/>
            <w:vAlign w:val="center"/>
          </w:tcPr>
          <w:p w14:paraId="6CF10CF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872,46*</w:t>
            </w:r>
          </w:p>
        </w:tc>
        <w:tc>
          <w:tcPr>
            <w:tcW w:w="463" w:type="pct"/>
            <w:vAlign w:val="center"/>
          </w:tcPr>
          <w:p w14:paraId="768BDF15" w14:textId="77777777" w:rsidR="000D1C52" w:rsidRPr="00D71381" w:rsidRDefault="000D1C52" w:rsidP="000D1C52">
            <w:pPr>
              <w:jc w:val="center"/>
              <w:rPr>
                <w:rFonts w:ascii="Times New Roman" w:hAnsi="Times New Roman"/>
                <w:bCs/>
                <w:sz w:val="22"/>
                <w:szCs w:val="22"/>
              </w:rPr>
            </w:pPr>
          </w:p>
        </w:tc>
        <w:tc>
          <w:tcPr>
            <w:tcW w:w="461" w:type="pct"/>
            <w:vAlign w:val="center"/>
          </w:tcPr>
          <w:p w14:paraId="6EFA2A07" w14:textId="77777777" w:rsidR="000D1C52" w:rsidRPr="00D71381" w:rsidRDefault="000D1C52" w:rsidP="000D1C52">
            <w:pPr>
              <w:jc w:val="center"/>
              <w:rPr>
                <w:rFonts w:ascii="Times New Roman" w:hAnsi="Times New Roman"/>
                <w:bCs/>
                <w:sz w:val="22"/>
                <w:szCs w:val="22"/>
              </w:rPr>
            </w:pPr>
          </w:p>
        </w:tc>
        <w:tc>
          <w:tcPr>
            <w:tcW w:w="487" w:type="pct"/>
            <w:vAlign w:val="center"/>
          </w:tcPr>
          <w:p w14:paraId="0E2B430F" w14:textId="77777777" w:rsidR="000D1C52" w:rsidRPr="00D71381" w:rsidRDefault="000D1C52" w:rsidP="000D1C52">
            <w:pPr>
              <w:jc w:val="center"/>
              <w:rPr>
                <w:rFonts w:ascii="Times New Roman" w:hAnsi="Times New Roman"/>
                <w:bCs/>
                <w:sz w:val="22"/>
                <w:szCs w:val="22"/>
              </w:rPr>
            </w:pPr>
          </w:p>
        </w:tc>
        <w:tc>
          <w:tcPr>
            <w:tcW w:w="784" w:type="pct"/>
            <w:vAlign w:val="center"/>
          </w:tcPr>
          <w:p w14:paraId="2CB85B4F"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3793BCC4"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1C90FB37" w14:textId="77777777" w:rsidTr="003F0410">
        <w:trPr>
          <w:trHeight w:val="540"/>
        </w:trPr>
        <w:tc>
          <w:tcPr>
            <w:tcW w:w="294" w:type="pct"/>
            <w:vAlign w:val="center"/>
          </w:tcPr>
          <w:p w14:paraId="37078446"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13</w:t>
            </w:r>
          </w:p>
        </w:tc>
        <w:tc>
          <w:tcPr>
            <w:tcW w:w="1865" w:type="pct"/>
            <w:vAlign w:val="center"/>
          </w:tcPr>
          <w:p w14:paraId="366A31CB"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ТК3 до ТК4 тепловой сети от котельной по ул. Северная</w:t>
            </w:r>
          </w:p>
        </w:tc>
        <w:tc>
          <w:tcPr>
            <w:tcW w:w="646" w:type="pct"/>
            <w:vAlign w:val="center"/>
          </w:tcPr>
          <w:p w14:paraId="230513B6"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1100,06*</w:t>
            </w:r>
          </w:p>
        </w:tc>
        <w:tc>
          <w:tcPr>
            <w:tcW w:w="463" w:type="pct"/>
            <w:vAlign w:val="center"/>
          </w:tcPr>
          <w:p w14:paraId="14D1F43A" w14:textId="77777777" w:rsidR="000D1C52" w:rsidRPr="00D71381" w:rsidRDefault="000D1C52" w:rsidP="000D1C52">
            <w:pPr>
              <w:jc w:val="center"/>
              <w:rPr>
                <w:rFonts w:ascii="Times New Roman" w:hAnsi="Times New Roman"/>
                <w:bCs/>
                <w:sz w:val="22"/>
                <w:szCs w:val="22"/>
              </w:rPr>
            </w:pPr>
          </w:p>
        </w:tc>
        <w:tc>
          <w:tcPr>
            <w:tcW w:w="461" w:type="pct"/>
            <w:vAlign w:val="center"/>
          </w:tcPr>
          <w:p w14:paraId="55931702" w14:textId="77777777" w:rsidR="000D1C52" w:rsidRPr="00D71381" w:rsidRDefault="000D1C52" w:rsidP="000D1C52">
            <w:pPr>
              <w:jc w:val="center"/>
              <w:rPr>
                <w:rFonts w:ascii="Times New Roman" w:hAnsi="Times New Roman"/>
                <w:bCs/>
                <w:sz w:val="22"/>
                <w:szCs w:val="22"/>
              </w:rPr>
            </w:pPr>
          </w:p>
        </w:tc>
        <w:tc>
          <w:tcPr>
            <w:tcW w:w="487" w:type="pct"/>
            <w:vAlign w:val="center"/>
          </w:tcPr>
          <w:p w14:paraId="06E67B93" w14:textId="77777777" w:rsidR="000D1C52" w:rsidRPr="00D71381" w:rsidRDefault="000D1C52" w:rsidP="000D1C52">
            <w:pPr>
              <w:jc w:val="center"/>
              <w:rPr>
                <w:rFonts w:ascii="Times New Roman" w:hAnsi="Times New Roman"/>
                <w:bCs/>
                <w:sz w:val="22"/>
                <w:szCs w:val="22"/>
              </w:rPr>
            </w:pPr>
          </w:p>
        </w:tc>
        <w:tc>
          <w:tcPr>
            <w:tcW w:w="784" w:type="pct"/>
            <w:vAlign w:val="center"/>
          </w:tcPr>
          <w:p w14:paraId="531F73B1"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78A63D77"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70341D1D" w14:textId="77777777" w:rsidTr="003F0410">
        <w:trPr>
          <w:trHeight w:val="540"/>
        </w:trPr>
        <w:tc>
          <w:tcPr>
            <w:tcW w:w="294" w:type="pct"/>
            <w:vAlign w:val="center"/>
          </w:tcPr>
          <w:p w14:paraId="01021F90"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14</w:t>
            </w:r>
          </w:p>
        </w:tc>
        <w:tc>
          <w:tcPr>
            <w:tcW w:w="1865" w:type="pct"/>
            <w:vAlign w:val="center"/>
          </w:tcPr>
          <w:p w14:paraId="49817BBA"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ТК1 до ТК8 тепловой сети от котельной по ул. Пионерская</w:t>
            </w:r>
          </w:p>
        </w:tc>
        <w:tc>
          <w:tcPr>
            <w:tcW w:w="646" w:type="pct"/>
            <w:vAlign w:val="center"/>
          </w:tcPr>
          <w:p w14:paraId="0774730E" w14:textId="77777777" w:rsidR="000D1C52" w:rsidRPr="00D71381" w:rsidRDefault="000D1C52" w:rsidP="000D1C52">
            <w:pPr>
              <w:jc w:val="center"/>
              <w:rPr>
                <w:rFonts w:ascii="Times New Roman" w:hAnsi="Times New Roman"/>
                <w:bCs/>
                <w:sz w:val="22"/>
                <w:szCs w:val="22"/>
              </w:rPr>
            </w:pPr>
          </w:p>
        </w:tc>
        <w:tc>
          <w:tcPr>
            <w:tcW w:w="463" w:type="pct"/>
            <w:vAlign w:val="center"/>
          </w:tcPr>
          <w:p w14:paraId="196E8EEB" w14:textId="77777777" w:rsidR="000D1C52" w:rsidRPr="00D71381" w:rsidRDefault="000D1C52" w:rsidP="000D1C52">
            <w:pPr>
              <w:jc w:val="center"/>
              <w:rPr>
                <w:rFonts w:ascii="Times New Roman" w:hAnsi="Times New Roman"/>
                <w:bCs/>
                <w:sz w:val="22"/>
                <w:szCs w:val="22"/>
              </w:rPr>
            </w:pPr>
          </w:p>
        </w:tc>
        <w:tc>
          <w:tcPr>
            <w:tcW w:w="461" w:type="pct"/>
            <w:vAlign w:val="center"/>
          </w:tcPr>
          <w:p w14:paraId="416D9501" w14:textId="77777777" w:rsidR="000D1C52" w:rsidRPr="00D71381" w:rsidRDefault="000D1C52" w:rsidP="000D1C52">
            <w:pPr>
              <w:jc w:val="center"/>
              <w:rPr>
                <w:rFonts w:ascii="Times New Roman" w:hAnsi="Times New Roman"/>
                <w:bCs/>
                <w:sz w:val="22"/>
                <w:szCs w:val="22"/>
              </w:rPr>
            </w:pPr>
          </w:p>
        </w:tc>
        <w:tc>
          <w:tcPr>
            <w:tcW w:w="487" w:type="pct"/>
            <w:vAlign w:val="center"/>
          </w:tcPr>
          <w:p w14:paraId="23FA13B8"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14659,90*</w:t>
            </w:r>
          </w:p>
        </w:tc>
        <w:tc>
          <w:tcPr>
            <w:tcW w:w="784" w:type="pct"/>
            <w:vAlign w:val="center"/>
          </w:tcPr>
          <w:p w14:paraId="4BD330D7"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00058E63"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688DFAE3" w14:textId="77777777" w:rsidTr="003F0410">
        <w:trPr>
          <w:trHeight w:val="540"/>
        </w:trPr>
        <w:tc>
          <w:tcPr>
            <w:tcW w:w="294" w:type="pct"/>
            <w:tcBorders>
              <w:bottom w:val="single" w:sz="4" w:space="0" w:color="auto"/>
            </w:tcBorders>
            <w:vAlign w:val="center"/>
          </w:tcPr>
          <w:p w14:paraId="1A4DE7BC"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15</w:t>
            </w:r>
          </w:p>
        </w:tc>
        <w:tc>
          <w:tcPr>
            <w:tcW w:w="1865" w:type="pct"/>
            <w:tcBorders>
              <w:bottom w:val="single" w:sz="4" w:space="0" w:color="auto"/>
            </w:tcBorders>
            <w:vAlign w:val="center"/>
          </w:tcPr>
          <w:p w14:paraId="39BFE4D9"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ТК8 до т.20 тепловой сети от котельной по ул. Пионерская</w:t>
            </w:r>
          </w:p>
        </w:tc>
        <w:tc>
          <w:tcPr>
            <w:tcW w:w="646" w:type="pct"/>
            <w:tcBorders>
              <w:bottom w:val="single" w:sz="4" w:space="0" w:color="auto"/>
            </w:tcBorders>
            <w:vAlign w:val="center"/>
          </w:tcPr>
          <w:p w14:paraId="11BB3299" w14:textId="77777777" w:rsidR="000D1C52" w:rsidRPr="00D71381" w:rsidRDefault="000D1C52" w:rsidP="000D1C52">
            <w:pPr>
              <w:jc w:val="center"/>
              <w:rPr>
                <w:rFonts w:ascii="Times New Roman" w:hAnsi="Times New Roman"/>
                <w:bCs/>
                <w:sz w:val="22"/>
                <w:szCs w:val="22"/>
              </w:rPr>
            </w:pPr>
          </w:p>
        </w:tc>
        <w:tc>
          <w:tcPr>
            <w:tcW w:w="463" w:type="pct"/>
            <w:tcBorders>
              <w:bottom w:val="single" w:sz="4" w:space="0" w:color="auto"/>
            </w:tcBorders>
            <w:vAlign w:val="center"/>
          </w:tcPr>
          <w:p w14:paraId="5590E249" w14:textId="77777777" w:rsidR="000D1C52" w:rsidRPr="00D71381" w:rsidRDefault="000D1C52" w:rsidP="000D1C52">
            <w:pPr>
              <w:jc w:val="center"/>
              <w:rPr>
                <w:rFonts w:ascii="Times New Roman" w:hAnsi="Times New Roman"/>
                <w:bCs/>
                <w:sz w:val="22"/>
                <w:szCs w:val="22"/>
              </w:rPr>
            </w:pPr>
          </w:p>
        </w:tc>
        <w:tc>
          <w:tcPr>
            <w:tcW w:w="461" w:type="pct"/>
            <w:tcBorders>
              <w:bottom w:val="single" w:sz="4" w:space="0" w:color="auto"/>
            </w:tcBorders>
            <w:vAlign w:val="center"/>
          </w:tcPr>
          <w:p w14:paraId="3245E808" w14:textId="77777777" w:rsidR="000D1C52" w:rsidRPr="00D71381" w:rsidRDefault="000D1C52" w:rsidP="000D1C52">
            <w:pPr>
              <w:jc w:val="center"/>
              <w:rPr>
                <w:rFonts w:ascii="Times New Roman" w:hAnsi="Times New Roman"/>
                <w:bCs/>
                <w:sz w:val="22"/>
                <w:szCs w:val="22"/>
              </w:rPr>
            </w:pPr>
          </w:p>
        </w:tc>
        <w:tc>
          <w:tcPr>
            <w:tcW w:w="487" w:type="pct"/>
            <w:tcBorders>
              <w:bottom w:val="single" w:sz="4" w:space="0" w:color="auto"/>
            </w:tcBorders>
            <w:vAlign w:val="center"/>
          </w:tcPr>
          <w:p w14:paraId="3EE348C2"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4383,14*</w:t>
            </w:r>
          </w:p>
        </w:tc>
        <w:tc>
          <w:tcPr>
            <w:tcW w:w="784" w:type="pct"/>
            <w:tcBorders>
              <w:bottom w:val="single" w:sz="4" w:space="0" w:color="auto"/>
            </w:tcBorders>
            <w:vAlign w:val="center"/>
          </w:tcPr>
          <w:p w14:paraId="306B09C1"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1561EB56"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007AAC54" w14:textId="77777777" w:rsidTr="003F0410">
        <w:trPr>
          <w:trHeight w:val="540"/>
        </w:trPr>
        <w:tc>
          <w:tcPr>
            <w:tcW w:w="294" w:type="pct"/>
            <w:tcBorders>
              <w:bottom w:val="single" w:sz="4" w:space="0" w:color="auto"/>
            </w:tcBorders>
            <w:vAlign w:val="center"/>
          </w:tcPr>
          <w:p w14:paraId="29DEBC98"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16</w:t>
            </w:r>
          </w:p>
        </w:tc>
        <w:tc>
          <w:tcPr>
            <w:tcW w:w="1865" w:type="pct"/>
            <w:tcBorders>
              <w:bottom w:val="single" w:sz="4" w:space="0" w:color="auto"/>
            </w:tcBorders>
            <w:vAlign w:val="center"/>
          </w:tcPr>
          <w:p w14:paraId="60F5DCCC"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Замена участка от ТК14 до т.18 тепловой сети от котельной по ул. Полетаевская</w:t>
            </w:r>
          </w:p>
        </w:tc>
        <w:tc>
          <w:tcPr>
            <w:tcW w:w="646" w:type="pct"/>
            <w:tcBorders>
              <w:bottom w:val="single" w:sz="4" w:space="0" w:color="auto"/>
            </w:tcBorders>
            <w:vAlign w:val="center"/>
          </w:tcPr>
          <w:p w14:paraId="5324662F" w14:textId="77777777" w:rsidR="000D1C52" w:rsidRPr="00D71381" w:rsidRDefault="000D1C52" w:rsidP="000D1C52">
            <w:pPr>
              <w:jc w:val="center"/>
              <w:rPr>
                <w:rFonts w:ascii="Times New Roman" w:hAnsi="Times New Roman"/>
                <w:bCs/>
                <w:sz w:val="22"/>
                <w:szCs w:val="22"/>
              </w:rPr>
            </w:pPr>
          </w:p>
        </w:tc>
        <w:tc>
          <w:tcPr>
            <w:tcW w:w="463" w:type="pct"/>
            <w:tcBorders>
              <w:bottom w:val="single" w:sz="4" w:space="0" w:color="auto"/>
            </w:tcBorders>
            <w:vAlign w:val="center"/>
          </w:tcPr>
          <w:p w14:paraId="3670FE61" w14:textId="77777777" w:rsidR="000D1C52" w:rsidRPr="00D71381" w:rsidRDefault="000D1C52" w:rsidP="000D1C52">
            <w:pPr>
              <w:jc w:val="center"/>
              <w:rPr>
                <w:rFonts w:ascii="Times New Roman" w:hAnsi="Times New Roman"/>
                <w:bCs/>
                <w:sz w:val="22"/>
                <w:szCs w:val="22"/>
              </w:rPr>
            </w:pPr>
            <w:r w:rsidRPr="00D71381">
              <w:rPr>
                <w:rFonts w:ascii="Times New Roman" w:hAnsi="Times New Roman"/>
                <w:bCs/>
                <w:sz w:val="22"/>
                <w:szCs w:val="22"/>
              </w:rPr>
              <w:t>948,32</w:t>
            </w:r>
          </w:p>
        </w:tc>
        <w:tc>
          <w:tcPr>
            <w:tcW w:w="461" w:type="pct"/>
            <w:tcBorders>
              <w:bottom w:val="single" w:sz="4" w:space="0" w:color="auto"/>
            </w:tcBorders>
            <w:vAlign w:val="center"/>
          </w:tcPr>
          <w:p w14:paraId="27DB98E5" w14:textId="77777777" w:rsidR="000D1C52" w:rsidRPr="00D71381" w:rsidRDefault="000D1C52" w:rsidP="000D1C52">
            <w:pPr>
              <w:jc w:val="center"/>
              <w:rPr>
                <w:rFonts w:ascii="Times New Roman" w:hAnsi="Times New Roman"/>
                <w:bCs/>
                <w:sz w:val="22"/>
                <w:szCs w:val="22"/>
              </w:rPr>
            </w:pPr>
          </w:p>
        </w:tc>
        <w:tc>
          <w:tcPr>
            <w:tcW w:w="487" w:type="pct"/>
            <w:tcBorders>
              <w:bottom w:val="single" w:sz="4" w:space="0" w:color="auto"/>
            </w:tcBorders>
            <w:vAlign w:val="center"/>
          </w:tcPr>
          <w:p w14:paraId="2E8551E0" w14:textId="77777777" w:rsidR="000D1C52" w:rsidRPr="00D71381" w:rsidRDefault="000D1C52" w:rsidP="000D1C52">
            <w:pPr>
              <w:jc w:val="center"/>
              <w:rPr>
                <w:rFonts w:ascii="Times New Roman" w:hAnsi="Times New Roman"/>
                <w:bCs/>
                <w:sz w:val="22"/>
                <w:szCs w:val="22"/>
              </w:rPr>
            </w:pPr>
          </w:p>
        </w:tc>
        <w:tc>
          <w:tcPr>
            <w:tcW w:w="784" w:type="pct"/>
            <w:tcBorders>
              <w:bottom w:val="single" w:sz="4" w:space="0" w:color="auto"/>
            </w:tcBorders>
            <w:vAlign w:val="center"/>
          </w:tcPr>
          <w:p w14:paraId="4BA2B931" w14:textId="77777777" w:rsidR="000D1C52" w:rsidRPr="00D71381" w:rsidRDefault="000D1C52" w:rsidP="000D1C52">
            <w:pPr>
              <w:spacing w:line="276" w:lineRule="auto"/>
              <w:jc w:val="center"/>
              <w:rPr>
                <w:rFonts w:ascii="Times New Roman" w:eastAsia="Calibri" w:hAnsi="Times New Roman"/>
                <w:noProof/>
                <w:sz w:val="22"/>
                <w:szCs w:val="22"/>
                <w:lang w:eastAsia="en-US"/>
              </w:rPr>
            </w:pPr>
            <w:r w:rsidRPr="00D71381">
              <w:rPr>
                <w:rFonts w:ascii="Times New Roman" w:eastAsia="Calibri" w:hAnsi="Times New Roman"/>
                <w:noProof/>
                <w:sz w:val="22"/>
                <w:szCs w:val="22"/>
                <w:lang w:eastAsia="en-US"/>
              </w:rPr>
              <w:t>30% - концедент</w:t>
            </w:r>
          </w:p>
          <w:p w14:paraId="3CA77D32" w14:textId="77777777" w:rsidR="000D1C52" w:rsidRPr="00D71381" w:rsidRDefault="000D1C52" w:rsidP="000D1C52">
            <w:pPr>
              <w:jc w:val="center"/>
              <w:rPr>
                <w:rFonts w:ascii="Times New Roman" w:hAnsi="Times New Roman"/>
                <w:bCs/>
                <w:sz w:val="22"/>
                <w:szCs w:val="22"/>
              </w:rPr>
            </w:pPr>
            <w:r w:rsidRPr="00D71381">
              <w:rPr>
                <w:rFonts w:ascii="Times New Roman" w:eastAsia="Calibri" w:hAnsi="Times New Roman"/>
                <w:noProof/>
                <w:sz w:val="22"/>
                <w:szCs w:val="22"/>
                <w:lang w:eastAsia="en-US"/>
              </w:rPr>
              <w:t>70%- концессионер</w:t>
            </w:r>
          </w:p>
        </w:tc>
      </w:tr>
      <w:tr w:rsidR="000D1C52" w:rsidRPr="00D71381" w14:paraId="08DF58DA" w14:textId="77777777" w:rsidTr="003F0410">
        <w:trPr>
          <w:trHeight w:val="240"/>
        </w:trPr>
        <w:tc>
          <w:tcPr>
            <w:tcW w:w="2159" w:type="pct"/>
            <w:gridSpan w:val="2"/>
            <w:tcBorders>
              <w:bottom w:val="single" w:sz="4" w:space="0" w:color="auto"/>
            </w:tcBorders>
            <w:vAlign w:val="center"/>
          </w:tcPr>
          <w:p w14:paraId="7D31B8BA"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ИТОГО, без НДС, тыс. руб.:</w:t>
            </w:r>
          </w:p>
        </w:tc>
        <w:tc>
          <w:tcPr>
            <w:tcW w:w="646" w:type="pct"/>
            <w:tcBorders>
              <w:bottom w:val="single" w:sz="4" w:space="0" w:color="auto"/>
            </w:tcBorders>
            <w:shd w:val="clear" w:color="auto" w:fill="auto"/>
            <w:vAlign w:val="center"/>
          </w:tcPr>
          <w:p w14:paraId="7788A9D6"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1990,81</w:t>
            </w:r>
          </w:p>
        </w:tc>
        <w:tc>
          <w:tcPr>
            <w:tcW w:w="463" w:type="pct"/>
            <w:tcBorders>
              <w:bottom w:val="single" w:sz="4" w:space="0" w:color="auto"/>
            </w:tcBorders>
            <w:vAlign w:val="center"/>
          </w:tcPr>
          <w:p w14:paraId="50E85C45"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21080,23</w:t>
            </w:r>
          </w:p>
        </w:tc>
        <w:tc>
          <w:tcPr>
            <w:tcW w:w="461" w:type="pct"/>
            <w:tcBorders>
              <w:bottom w:val="single" w:sz="4" w:space="0" w:color="auto"/>
            </w:tcBorders>
            <w:vAlign w:val="center"/>
          </w:tcPr>
          <w:p w14:paraId="7D28A1B3"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4372,06</w:t>
            </w:r>
          </w:p>
        </w:tc>
        <w:tc>
          <w:tcPr>
            <w:tcW w:w="487" w:type="pct"/>
            <w:tcBorders>
              <w:bottom w:val="single" w:sz="4" w:space="0" w:color="auto"/>
            </w:tcBorders>
            <w:vAlign w:val="center"/>
          </w:tcPr>
          <w:p w14:paraId="1AD039AE"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24468,98</w:t>
            </w:r>
          </w:p>
        </w:tc>
        <w:tc>
          <w:tcPr>
            <w:tcW w:w="784" w:type="pct"/>
            <w:tcBorders>
              <w:bottom w:val="single" w:sz="4" w:space="0" w:color="auto"/>
            </w:tcBorders>
            <w:vAlign w:val="center"/>
          </w:tcPr>
          <w:p w14:paraId="4141802F" w14:textId="77777777" w:rsidR="000D1C52" w:rsidRPr="00D71381" w:rsidRDefault="000D1C52" w:rsidP="000D1C52">
            <w:pPr>
              <w:jc w:val="center"/>
              <w:rPr>
                <w:rFonts w:ascii="Times New Roman" w:hAnsi="Times New Roman"/>
                <w:b/>
                <w:sz w:val="22"/>
                <w:szCs w:val="22"/>
              </w:rPr>
            </w:pPr>
            <w:r w:rsidRPr="00D71381">
              <w:rPr>
                <w:rFonts w:ascii="Times New Roman" w:hAnsi="Times New Roman"/>
                <w:b/>
                <w:sz w:val="22"/>
                <w:szCs w:val="22"/>
              </w:rPr>
              <w:t>51912,08</w:t>
            </w:r>
          </w:p>
        </w:tc>
      </w:tr>
      <w:tr w:rsidR="000D1C52" w:rsidRPr="00D71381" w14:paraId="1B409387" w14:textId="77777777" w:rsidTr="003F0410">
        <w:trPr>
          <w:trHeight w:val="255"/>
        </w:trPr>
        <w:tc>
          <w:tcPr>
            <w:tcW w:w="4216" w:type="pct"/>
            <w:gridSpan w:val="6"/>
            <w:tcBorders>
              <w:top w:val="single" w:sz="4" w:space="0" w:color="auto"/>
              <w:left w:val="nil"/>
              <w:bottom w:val="nil"/>
              <w:right w:val="nil"/>
            </w:tcBorders>
            <w:vAlign w:val="center"/>
          </w:tcPr>
          <w:p w14:paraId="7B606B7F" w14:textId="77777777" w:rsidR="000D1C52" w:rsidRPr="00D71381" w:rsidRDefault="000D1C52" w:rsidP="000D1C52">
            <w:pPr>
              <w:jc w:val="both"/>
              <w:rPr>
                <w:rFonts w:ascii="Times New Roman" w:hAnsi="Times New Roman"/>
                <w:b/>
                <w:sz w:val="22"/>
                <w:szCs w:val="22"/>
              </w:rPr>
            </w:pPr>
            <w:r w:rsidRPr="00D71381">
              <w:rPr>
                <w:rFonts w:ascii="Times New Roman" w:hAnsi="Times New Roman"/>
                <w:bCs/>
                <w:sz w:val="22"/>
                <w:szCs w:val="22"/>
              </w:rPr>
              <w:t>*За счет амортизационных отчислений</w:t>
            </w:r>
          </w:p>
        </w:tc>
        <w:tc>
          <w:tcPr>
            <w:tcW w:w="784" w:type="pct"/>
            <w:tcBorders>
              <w:top w:val="single" w:sz="4" w:space="0" w:color="auto"/>
              <w:left w:val="nil"/>
              <w:bottom w:val="nil"/>
              <w:right w:val="nil"/>
            </w:tcBorders>
            <w:vAlign w:val="center"/>
          </w:tcPr>
          <w:p w14:paraId="3D08F234" w14:textId="77777777" w:rsidR="000D1C52" w:rsidRPr="00D71381" w:rsidRDefault="000D1C52" w:rsidP="000D1C52">
            <w:pPr>
              <w:jc w:val="both"/>
              <w:rPr>
                <w:rFonts w:ascii="Times New Roman" w:hAnsi="Times New Roman"/>
                <w:bCs/>
                <w:sz w:val="22"/>
                <w:szCs w:val="22"/>
              </w:rPr>
            </w:pPr>
          </w:p>
        </w:tc>
      </w:tr>
    </w:tbl>
    <w:p w14:paraId="5466463A" w14:textId="77777777" w:rsidR="00867C00" w:rsidRPr="00D71381" w:rsidRDefault="00867C00" w:rsidP="00FD4A60">
      <w:pPr>
        <w:ind w:firstLine="720"/>
        <w:contextualSpacing/>
        <w:jc w:val="both"/>
        <w:rPr>
          <w:sz w:val="22"/>
          <w:szCs w:val="22"/>
        </w:rPr>
      </w:pPr>
    </w:p>
    <w:p w14:paraId="72A0FA2E" w14:textId="77777777" w:rsidR="001431E6" w:rsidRPr="00D71381" w:rsidRDefault="001431E6" w:rsidP="00FD4A60">
      <w:pPr>
        <w:ind w:firstLine="720"/>
        <w:contextualSpacing/>
        <w:jc w:val="both"/>
        <w:rPr>
          <w:sz w:val="22"/>
          <w:szCs w:val="22"/>
        </w:rPr>
      </w:pPr>
      <w:r w:rsidRPr="00D71381">
        <w:rPr>
          <w:sz w:val="22"/>
          <w:szCs w:val="22"/>
        </w:rPr>
        <w:t xml:space="preserve">При необходимости вышеуказанные мероприятия по повышению надёжности и эффективности работы систем </w:t>
      </w:r>
      <w:r w:rsidR="00377211" w:rsidRPr="00D71381">
        <w:rPr>
          <w:sz w:val="22"/>
          <w:szCs w:val="22"/>
        </w:rPr>
        <w:t xml:space="preserve">теплоснабжения </w:t>
      </w:r>
      <w:r w:rsidRPr="00D71381">
        <w:rPr>
          <w:sz w:val="22"/>
          <w:szCs w:val="22"/>
        </w:rPr>
        <w:t xml:space="preserve">можно заменить на другие без увеличения стоимости выполненных работ и по согласованию с Концедентом.    </w:t>
      </w:r>
    </w:p>
    <w:p w14:paraId="24AAB21F" w14:textId="77777777" w:rsidR="001431E6" w:rsidRPr="00D71381" w:rsidRDefault="001431E6" w:rsidP="00FD4A60">
      <w:pPr>
        <w:ind w:firstLine="720"/>
        <w:contextualSpacing/>
        <w:jc w:val="both"/>
        <w:rPr>
          <w:sz w:val="22"/>
          <w:szCs w:val="22"/>
        </w:rPr>
      </w:pPr>
      <w:r w:rsidRPr="00D71381">
        <w:rPr>
          <w:sz w:val="22"/>
          <w:szCs w:val="22"/>
        </w:rPr>
        <w:t>Основные требования к технологическому оборудованию:</w:t>
      </w:r>
    </w:p>
    <w:p w14:paraId="43800908" w14:textId="77777777" w:rsidR="00E93A17" w:rsidRPr="00D71381" w:rsidRDefault="00E93A17" w:rsidP="00E93A17">
      <w:pPr>
        <w:ind w:firstLine="567"/>
        <w:contextualSpacing/>
        <w:jc w:val="both"/>
        <w:rPr>
          <w:sz w:val="22"/>
          <w:szCs w:val="22"/>
        </w:rPr>
      </w:pPr>
      <w:r w:rsidRPr="00D71381">
        <w:rPr>
          <w:sz w:val="22"/>
          <w:szCs w:val="22"/>
        </w:rPr>
        <w:t>-   при работе использовать только сертифицированное в РФ технологическое оборудование;</w:t>
      </w:r>
    </w:p>
    <w:p w14:paraId="21E75379" w14:textId="77777777" w:rsidR="00E93A17" w:rsidRPr="00D71381" w:rsidRDefault="00E93A17" w:rsidP="00E93A17">
      <w:pPr>
        <w:ind w:firstLine="567"/>
        <w:jc w:val="both"/>
        <w:rPr>
          <w:rFonts w:eastAsia="Calibri"/>
          <w:sz w:val="22"/>
          <w:szCs w:val="22"/>
        </w:rPr>
      </w:pPr>
      <w:r w:rsidRPr="00D71381">
        <w:rPr>
          <w:rFonts w:eastAsia="Calibri"/>
          <w:sz w:val="22"/>
          <w:szCs w:val="22"/>
        </w:rPr>
        <w:t>-  работы по замене оборудования, трубопровода и запорной арматуры осуществлять без изменения технических характеристик;</w:t>
      </w:r>
    </w:p>
    <w:p w14:paraId="4279FB16" w14:textId="77777777" w:rsidR="00E93A17" w:rsidRPr="00D71381" w:rsidRDefault="00E93A17" w:rsidP="00E93A17">
      <w:pPr>
        <w:ind w:firstLine="567"/>
        <w:jc w:val="both"/>
        <w:rPr>
          <w:rFonts w:eastAsia="Calibri"/>
          <w:sz w:val="22"/>
          <w:szCs w:val="22"/>
        </w:rPr>
      </w:pPr>
      <w:r w:rsidRPr="00D71381">
        <w:rPr>
          <w:rFonts w:eastAsia="Calibri"/>
          <w:sz w:val="22"/>
          <w:szCs w:val="22"/>
        </w:rPr>
        <w:t>-  при работе использовать только сертифицированные в РФ строительные материалы и технологическое оборудование;</w:t>
      </w:r>
    </w:p>
    <w:p w14:paraId="5CA24253" w14:textId="77777777" w:rsidR="00E93A17" w:rsidRPr="00D71381" w:rsidRDefault="00E93A17" w:rsidP="00E93A17">
      <w:pPr>
        <w:ind w:firstLine="567"/>
        <w:jc w:val="both"/>
        <w:rPr>
          <w:rFonts w:eastAsia="Calibri"/>
          <w:sz w:val="22"/>
          <w:szCs w:val="22"/>
        </w:rPr>
      </w:pPr>
      <w:r w:rsidRPr="00D71381">
        <w:rPr>
          <w:rFonts w:eastAsia="Calibri"/>
          <w:sz w:val="22"/>
          <w:szCs w:val="22"/>
        </w:rPr>
        <w:t xml:space="preserve">-  ремонтно- восстановительные </w:t>
      </w:r>
      <w:r w:rsidR="00D77567" w:rsidRPr="00D71381">
        <w:rPr>
          <w:rFonts w:eastAsia="Calibri"/>
          <w:sz w:val="22"/>
          <w:szCs w:val="22"/>
        </w:rPr>
        <w:t xml:space="preserve">работы </w:t>
      </w:r>
      <w:r w:rsidRPr="00D71381">
        <w:rPr>
          <w:rFonts w:eastAsia="Calibri"/>
          <w:sz w:val="22"/>
          <w:szCs w:val="22"/>
        </w:rPr>
        <w:t>выполнять согласно действующим строительным нормам и правилам.</w:t>
      </w:r>
    </w:p>
    <w:p w14:paraId="57D740FE" w14:textId="77777777" w:rsidR="00E93A17" w:rsidRPr="00D71381" w:rsidRDefault="001431E6" w:rsidP="004D1EC9">
      <w:pPr>
        <w:contextualSpacing/>
        <w:jc w:val="both"/>
        <w:rPr>
          <w:rFonts w:eastAsia="Calibri"/>
          <w:sz w:val="22"/>
          <w:szCs w:val="22"/>
        </w:rPr>
      </w:pPr>
      <w:r w:rsidRPr="00D71381">
        <w:rPr>
          <w:sz w:val="22"/>
          <w:szCs w:val="22"/>
        </w:rPr>
        <w:tab/>
      </w:r>
      <w:r w:rsidR="00E93A17" w:rsidRPr="00D71381">
        <w:rPr>
          <w:rFonts w:eastAsia="Calibri"/>
          <w:sz w:val="22"/>
          <w:szCs w:val="22"/>
        </w:rPr>
        <w:t>Мероприятия повышают уровень использования энергетических ресурсов, и будут выполнять следующие задачи:</w:t>
      </w:r>
    </w:p>
    <w:p w14:paraId="77E53E1D" w14:textId="77777777" w:rsidR="00E93A17" w:rsidRPr="00D71381" w:rsidRDefault="00E93A17" w:rsidP="00E93A17">
      <w:pPr>
        <w:ind w:firstLine="567"/>
        <w:jc w:val="both"/>
        <w:rPr>
          <w:rFonts w:eastAsia="Calibri"/>
          <w:sz w:val="22"/>
          <w:szCs w:val="22"/>
        </w:rPr>
      </w:pPr>
      <w:r w:rsidRPr="00D71381">
        <w:rPr>
          <w:rFonts w:eastAsia="Calibri"/>
          <w:sz w:val="22"/>
          <w:szCs w:val="22"/>
        </w:rPr>
        <w:t>-  обеспечение надежности и эффективности поставки энергетических ресурсов потребителям за счет реконструкции объектов водоснабжения, водоотведения и теплоснабжения;</w:t>
      </w:r>
    </w:p>
    <w:p w14:paraId="308CE9AE" w14:textId="77777777" w:rsidR="004D1EC9" w:rsidRPr="00D71381" w:rsidRDefault="00E93A17" w:rsidP="00E93A17">
      <w:pPr>
        <w:ind w:firstLine="567"/>
        <w:jc w:val="both"/>
        <w:rPr>
          <w:rFonts w:eastAsia="Calibri"/>
          <w:sz w:val="22"/>
          <w:szCs w:val="22"/>
        </w:rPr>
      </w:pPr>
      <w:r w:rsidRPr="00D71381">
        <w:rPr>
          <w:rFonts w:eastAsia="Calibri"/>
          <w:sz w:val="22"/>
          <w:szCs w:val="22"/>
        </w:rPr>
        <w:t xml:space="preserve">-  минимизация потерь энергетических ресурсов и воды на стадиях их производства и транспортировки. </w:t>
      </w:r>
    </w:p>
    <w:p w14:paraId="28ED7787" w14:textId="4BB0AD13" w:rsidR="004D1EC9" w:rsidRPr="00D71381" w:rsidRDefault="004D1EC9" w:rsidP="00E93A17">
      <w:pPr>
        <w:ind w:firstLine="567"/>
        <w:jc w:val="both"/>
        <w:rPr>
          <w:sz w:val="22"/>
          <w:szCs w:val="22"/>
        </w:rPr>
      </w:pPr>
      <w:r w:rsidRPr="00D71381">
        <w:rPr>
          <w:sz w:val="22"/>
          <w:szCs w:val="22"/>
        </w:rPr>
        <w:t>Перечень мероприятий, реализуемых Концессионером в целях достижения плановых значений показателей деятельности Концессионера и целевых показателей ра</w:t>
      </w:r>
      <w:r w:rsidR="00A9512D" w:rsidRPr="00D71381">
        <w:rPr>
          <w:sz w:val="22"/>
          <w:szCs w:val="22"/>
        </w:rPr>
        <w:t xml:space="preserve">звития системы теплоснабжения </w:t>
      </w:r>
      <w:r w:rsidR="001855FD" w:rsidRPr="00D71381">
        <w:rPr>
          <w:sz w:val="22"/>
          <w:szCs w:val="22"/>
        </w:rPr>
        <w:t>в отношении объектов теплоснабжения, находящихся в муниципальной собственности Муниципального образования</w:t>
      </w:r>
      <w:r w:rsidR="00A9512D" w:rsidRPr="00D71381">
        <w:rPr>
          <w:sz w:val="22"/>
          <w:szCs w:val="22"/>
        </w:rPr>
        <w:t xml:space="preserve"> </w:t>
      </w:r>
      <w:r w:rsidR="001855FD" w:rsidRPr="00D71381">
        <w:rPr>
          <w:sz w:val="22"/>
          <w:szCs w:val="22"/>
        </w:rPr>
        <w:t>«</w:t>
      </w:r>
      <w:r w:rsidR="001855FD" w:rsidRPr="00D71381">
        <w:rPr>
          <w:bCs/>
          <w:sz w:val="22"/>
          <w:szCs w:val="22"/>
        </w:rPr>
        <w:t>Полетаевское сельское поселение</w:t>
      </w:r>
      <w:r w:rsidR="00176B45" w:rsidRPr="00D71381">
        <w:rPr>
          <w:bCs/>
          <w:sz w:val="22"/>
          <w:szCs w:val="22"/>
        </w:rPr>
        <w:t xml:space="preserve"> </w:t>
      </w:r>
      <w:r w:rsidRPr="00D71381">
        <w:rPr>
          <w:bCs/>
          <w:sz w:val="22"/>
          <w:szCs w:val="22"/>
        </w:rPr>
        <w:t>Сосновского</w:t>
      </w:r>
      <w:r w:rsidR="00176B45" w:rsidRPr="00D71381">
        <w:rPr>
          <w:bCs/>
          <w:sz w:val="22"/>
          <w:szCs w:val="22"/>
        </w:rPr>
        <w:t xml:space="preserve"> муниципального</w:t>
      </w:r>
      <w:r w:rsidRPr="00D71381">
        <w:rPr>
          <w:bCs/>
          <w:sz w:val="22"/>
          <w:szCs w:val="22"/>
        </w:rPr>
        <w:t xml:space="preserve"> района</w:t>
      </w:r>
      <w:r w:rsidR="00176B45" w:rsidRPr="00D71381">
        <w:rPr>
          <w:bCs/>
          <w:sz w:val="22"/>
          <w:szCs w:val="22"/>
        </w:rPr>
        <w:t xml:space="preserve"> Челябинской области</w:t>
      </w:r>
      <w:r w:rsidR="001855FD" w:rsidRPr="00D71381">
        <w:rPr>
          <w:bCs/>
          <w:sz w:val="22"/>
          <w:szCs w:val="22"/>
        </w:rPr>
        <w:t xml:space="preserve">» </w:t>
      </w:r>
      <w:r w:rsidRPr="00D71381">
        <w:rPr>
          <w:sz w:val="22"/>
          <w:szCs w:val="22"/>
        </w:rPr>
        <w:t>с момента заключения концессионного соглашения до окончания срока действия концессионного соглашения определяется на основании задания.</w:t>
      </w:r>
    </w:p>
    <w:p w14:paraId="390F3C2D" w14:textId="77777777" w:rsidR="00E93A17" w:rsidRPr="00D71381" w:rsidRDefault="004D1EC9" w:rsidP="00E93A17">
      <w:pPr>
        <w:ind w:firstLine="567"/>
        <w:jc w:val="both"/>
        <w:rPr>
          <w:rFonts w:eastAsia="Calibri"/>
          <w:sz w:val="22"/>
          <w:szCs w:val="22"/>
        </w:rPr>
      </w:pPr>
      <w:r w:rsidRPr="00D71381">
        <w:rPr>
          <w:sz w:val="22"/>
          <w:szCs w:val="22"/>
        </w:rPr>
        <w:lastRenderedPageBreak/>
        <w:t>Настоящее задание может уточняться и дополняться в установленном законодательством порядке.</w:t>
      </w:r>
    </w:p>
    <w:p w14:paraId="188464CA" w14:textId="77777777" w:rsidR="00FB29D7" w:rsidRPr="00D71381" w:rsidRDefault="00FB29D7" w:rsidP="00FB29D7">
      <w:pPr>
        <w:ind w:left="585"/>
        <w:contextualSpacing/>
        <w:jc w:val="center"/>
        <w:rPr>
          <w:sz w:val="22"/>
          <w:szCs w:val="22"/>
        </w:rPr>
      </w:pPr>
      <w:r w:rsidRPr="00D71381">
        <w:rPr>
          <w:sz w:val="22"/>
          <w:szCs w:val="22"/>
        </w:rPr>
        <w:t>Подписи сторон:</w:t>
      </w:r>
    </w:p>
    <w:tbl>
      <w:tblPr>
        <w:tblStyle w:val="affa"/>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447"/>
        <w:gridCol w:w="5463"/>
      </w:tblGrid>
      <w:tr w:rsidR="00176B45" w:rsidRPr="00D71381" w14:paraId="216D03C5" w14:textId="77777777" w:rsidTr="00086E89">
        <w:tc>
          <w:tcPr>
            <w:tcW w:w="4999" w:type="dxa"/>
          </w:tcPr>
          <w:p w14:paraId="2A1B5614" w14:textId="77777777" w:rsidR="00176B45" w:rsidRPr="00D71381" w:rsidRDefault="00176B45" w:rsidP="00176B45">
            <w:pPr>
              <w:contextualSpacing/>
              <w:rPr>
                <w:rFonts w:ascii="Times New Roman" w:hAnsi="Times New Roman"/>
                <w:b/>
                <w:sz w:val="22"/>
                <w:szCs w:val="22"/>
              </w:rPr>
            </w:pPr>
            <w:r w:rsidRPr="00D71381">
              <w:rPr>
                <w:rFonts w:ascii="Times New Roman" w:hAnsi="Times New Roman"/>
                <w:b/>
                <w:sz w:val="22"/>
                <w:szCs w:val="22"/>
              </w:rPr>
              <w:t>Концедент</w:t>
            </w:r>
          </w:p>
          <w:p w14:paraId="75C1F5AF"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Администрация Полетаевского</w:t>
            </w:r>
          </w:p>
          <w:p w14:paraId="2CFB3229"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сельского поселения</w:t>
            </w:r>
          </w:p>
          <w:p w14:paraId="3BC024D6" w14:textId="77777777" w:rsidR="00176B45" w:rsidRPr="00D71381" w:rsidRDefault="00176B45" w:rsidP="00176B45">
            <w:pPr>
              <w:contextualSpacing/>
              <w:rPr>
                <w:rFonts w:ascii="Times New Roman" w:hAnsi="Times New Roman"/>
                <w:sz w:val="22"/>
                <w:szCs w:val="22"/>
              </w:rPr>
            </w:pPr>
          </w:p>
          <w:p w14:paraId="55520CB1" w14:textId="77777777" w:rsidR="00176B45" w:rsidRPr="00D71381" w:rsidRDefault="00176B45" w:rsidP="00176B45">
            <w:pPr>
              <w:contextualSpacing/>
              <w:rPr>
                <w:rFonts w:ascii="Times New Roman" w:hAnsi="Times New Roman"/>
                <w:sz w:val="22"/>
                <w:szCs w:val="22"/>
              </w:rPr>
            </w:pPr>
          </w:p>
          <w:p w14:paraId="35AC2678" w14:textId="421D7DFF" w:rsidR="009B39E5" w:rsidRPr="00D71381" w:rsidRDefault="00176B45" w:rsidP="00176B45">
            <w:pPr>
              <w:contextualSpacing/>
              <w:rPr>
                <w:rFonts w:ascii="Times New Roman" w:hAnsi="Times New Roman"/>
                <w:sz w:val="22"/>
                <w:szCs w:val="22"/>
              </w:rPr>
            </w:pPr>
            <w:r w:rsidRPr="00D71381">
              <w:rPr>
                <w:rFonts w:ascii="Times New Roman" w:hAnsi="Times New Roman"/>
                <w:sz w:val="22"/>
                <w:szCs w:val="22"/>
              </w:rPr>
              <w:t>_____________</w:t>
            </w:r>
            <w:r w:rsidR="009B39E5" w:rsidRPr="00D71381">
              <w:rPr>
                <w:rFonts w:ascii="Times New Roman" w:hAnsi="Times New Roman"/>
                <w:sz w:val="22"/>
                <w:szCs w:val="22"/>
              </w:rPr>
              <w:t>_____/Е.Я. Лаврова</w:t>
            </w:r>
            <w:r w:rsidRPr="00D71381">
              <w:rPr>
                <w:rFonts w:ascii="Times New Roman" w:hAnsi="Times New Roman"/>
                <w:sz w:val="22"/>
                <w:szCs w:val="22"/>
              </w:rPr>
              <w:t>/</w:t>
            </w:r>
          </w:p>
          <w:p w14:paraId="47BDD22B" w14:textId="284CAB27" w:rsidR="00176B45" w:rsidRPr="00D71381" w:rsidRDefault="00176B45" w:rsidP="00176B45">
            <w:pPr>
              <w:contextualSpacing/>
              <w:rPr>
                <w:rFonts w:ascii="Times New Roman" w:hAnsi="Times New Roman"/>
                <w:sz w:val="22"/>
                <w:szCs w:val="22"/>
              </w:rPr>
            </w:pPr>
            <w:proofErr w:type="spellStart"/>
            <w:r w:rsidRPr="00D71381">
              <w:rPr>
                <w:rFonts w:ascii="Times New Roman" w:hAnsi="Times New Roman"/>
                <w:sz w:val="22"/>
                <w:szCs w:val="22"/>
              </w:rPr>
              <w:t>м.п</w:t>
            </w:r>
            <w:proofErr w:type="spellEnd"/>
            <w:r w:rsidRPr="00D71381">
              <w:rPr>
                <w:rFonts w:ascii="Times New Roman" w:hAnsi="Times New Roman"/>
                <w:sz w:val="22"/>
                <w:szCs w:val="22"/>
              </w:rPr>
              <w:t>.</w:t>
            </w:r>
          </w:p>
        </w:tc>
        <w:tc>
          <w:tcPr>
            <w:tcW w:w="4447" w:type="dxa"/>
          </w:tcPr>
          <w:p w14:paraId="58349CBA"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b/>
                <w:sz w:val="22"/>
                <w:szCs w:val="22"/>
              </w:rPr>
              <w:t>Концессионер</w:t>
            </w:r>
          </w:p>
          <w:p w14:paraId="756D74FE" w14:textId="77777777" w:rsidR="00176B45" w:rsidRPr="00D71381" w:rsidRDefault="00176B45" w:rsidP="00176B45">
            <w:pPr>
              <w:contextualSpacing/>
              <w:rPr>
                <w:rFonts w:ascii="Times New Roman" w:hAnsi="Times New Roman"/>
                <w:sz w:val="22"/>
                <w:szCs w:val="22"/>
              </w:rPr>
            </w:pPr>
          </w:p>
          <w:p w14:paraId="032E23EC" w14:textId="77777777" w:rsidR="00176B45" w:rsidRPr="00D71381" w:rsidRDefault="00176B45" w:rsidP="00176B45">
            <w:pPr>
              <w:contextualSpacing/>
              <w:rPr>
                <w:rFonts w:ascii="Times New Roman" w:hAnsi="Times New Roman"/>
                <w:sz w:val="22"/>
                <w:szCs w:val="22"/>
              </w:rPr>
            </w:pPr>
          </w:p>
          <w:p w14:paraId="1C24BABA" w14:textId="77777777" w:rsidR="00176B45" w:rsidRPr="00D71381" w:rsidRDefault="00176B45" w:rsidP="00176B45">
            <w:pPr>
              <w:contextualSpacing/>
              <w:rPr>
                <w:rFonts w:ascii="Times New Roman" w:hAnsi="Times New Roman"/>
                <w:sz w:val="22"/>
                <w:szCs w:val="22"/>
              </w:rPr>
            </w:pPr>
          </w:p>
          <w:p w14:paraId="481C2892" w14:textId="77777777" w:rsidR="00176B45" w:rsidRPr="00D71381" w:rsidRDefault="00176B45" w:rsidP="00176B45">
            <w:pPr>
              <w:contextualSpacing/>
              <w:rPr>
                <w:rFonts w:ascii="Times New Roman" w:hAnsi="Times New Roman"/>
                <w:sz w:val="22"/>
                <w:szCs w:val="22"/>
              </w:rPr>
            </w:pPr>
          </w:p>
          <w:p w14:paraId="7B4D3FF4" w14:textId="77777777" w:rsidR="00176B45" w:rsidRPr="00D71381" w:rsidRDefault="00176B45" w:rsidP="00176B45">
            <w:pPr>
              <w:contextualSpacing/>
              <w:rPr>
                <w:rFonts w:ascii="Times New Roman" w:hAnsi="Times New Roman"/>
                <w:sz w:val="22"/>
                <w:szCs w:val="22"/>
              </w:rPr>
            </w:pPr>
            <w:r w:rsidRPr="00D71381">
              <w:rPr>
                <w:rFonts w:ascii="Times New Roman" w:hAnsi="Times New Roman"/>
                <w:sz w:val="22"/>
                <w:szCs w:val="22"/>
              </w:rPr>
              <w:t>______________ /_______________/</w:t>
            </w:r>
            <w:proofErr w:type="spellStart"/>
            <w:r w:rsidRPr="00D71381">
              <w:rPr>
                <w:rFonts w:ascii="Times New Roman" w:hAnsi="Times New Roman"/>
                <w:sz w:val="22"/>
                <w:szCs w:val="22"/>
              </w:rPr>
              <w:t>м.п</w:t>
            </w:r>
            <w:proofErr w:type="spellEnd"/>
            <w:r w:rsidRPr="00D71381">
              <w:rPr>
                <w:rFonts w:ascii="Times New Roman" w:hAnsi="Times New Roman"/>
                <w:sz w:val="22"/>
                <w:szCs w:val="22"/>
              </w:rPr>
              <w:t>.</w:t>
            </w:r>
          </w:p>
        </w:tc>
        <w:tc>
          <w:tcPr>
            <w:tcW w:w="5463" w:type="dxa"/>
          </w:tcPr>
          <w:p w14:paraId="5D9B6874" w14:textId="77777777" w:rsidR="00176B45" w:rsidRPr="00D71381" w:rsidRDefault="00176B45" w:rsidP="00176B45">
            <w:pPr>
              <w:contextualSpacing/>
              <w:rPr>
                <w:rFonts w:ascii="Times New Roman" w:hAnsi="Times New Roman"/>
                <w:b/>
                <w:sz w:val="22"/>
                <w:szCs w:val="22"/>
              </w:rPr>
            </w:pPr>
            <w:r w:rsidRPr="00D71381">
              <w:rPr>
                <w:rFonts w:ascii="Times New Roman" w:hAnsi="Times New Roman"/>
                <w:b/>
                <w:sz w:val="22"/>
                <w:szCs w:val="22"/>
              </w:rPr>
              <w:t>Субъект Российской Федерации</w:t>
            </w:r>
          </w:p>
          <w:p w14:paraId="2E030AE0" w14:textId="77777777" w:rsidR="00176B45" w:rsidRPr="00D71381" w:rsidRDefault="00176B45" w:rsidP="00176B45">
            <w:pPr>
              <w:contextualSpacing/>
              <w:jc w:val="both"/>
              <w:rPr>
                <w:rFonts w:ascii="Times New Roman" w:hAnsi="Times New Roman"/>
                <w:sz w:val="22"/>
                <w:szCs w:val="22"/>
              </w:rPr>
            </w:pPr>
            <w:r w:rsidRPr="00D71381">
              <w:rPr>
                <w:rFonts w:ascii="Times New Roman" w:hAnsi="Times New Roman"/>
                <w:sz w:val="22"/>
                <w:szCs w:val="22"/>
              </w:rPr>
              <w:t>Правительство Челябинской области,</w:t>
            </w:r>
          </w:p>
          <w:p w14:paraId="45C4F9F5" w14:textId="204EBDAE" w:rsidR="00176B45" w:rsidRPr="00D71381" w:rsidRDefault="009B39E5" w:rsidP="004B4A33">
            <w:pPr>
              <w:contextualSpacing/>
              <w:jc w:val="both"/>
              <w:rPr>
                <w:rFonts w:ascii="Times New Roman" w:hAnsi="Times New Roman"/>
                <w:sz w:val="22"/>
                <w:szCs w:val="22"/>
              </w:rPr>
            </w:pPr>
            <w:r w:rsidRPr="00D71381">
              <w:rPr>
                <w:rFonts w:ascii="Times New Roman" w:hAnsi="Times New Roman"/>
                <w:sz w:val="22"/>
                <w:szCs w:val="22"/>
              </w:rPr>
              <w:t xml:space="preserve">Заместитель Губернатора Челябинской области  </w:t>
            </w:r>
          </w:p>
          <w:p w14:paraId="30B609E4" w14:textId="77777777" w:rsidR="004B4A33" w:rsidRPr="00D71381" w:rsidRDefault="004B4A33" w:rsidP="004B4A33">
            <w:pPr>
              <w:contextualSpacing/>
              <w:jc w:val="both"/>
              <w:rPr>
                <w:rFonts w:ascii="Times New Roman" w:hAnsi="Times New Roman"/>
                <w:sz w:val="22"/>
                <w:szCs w:val="22"/>
              </w:rPr>
            </w:pPr>
          </w:p>
          <w:p w14:paraId="52A63A28" w14:textId="77777777" w:rsidR="00176B45" w:rsidRPr="00D71381" w:rsidRDefault="00176B45" w:rsidP="00176B45">
            <w:pPr>
              <w:contextualSpacing/>
              <w:jc w:val="both"/>
              <w:rPr>
                <w:rFonts w:ascii="Times New Roman" w:hAnsi="Times New Roman"/>
                <w:sz w:val="22"/>
                <w:szCs w:val="22"/>
              </w:rPr>
            </w:pPr>
          </w:p>
          <w:p w14:paraId="4E11F190" w14:textId="3B8C69A7" w:rsidR="00176B45" w:rsidRPr="00D71381" w:rsidRDefault="00176B45" w:rsidP="004B4A33">
            <w:pPr>
              <w:ind w:left="585" w:hanging="585"/>
              <w:contextualSpacing/>
              <w:jc w:val="both"/>
              <w:rPr>
                <w:rFonts w:ascii="Times New Roman" w:hAnsi="Times New Roman"/>
                <w:sz w:val="22"/>
                <w:szCs w:val="22"/>
              </w:rPr>
            </w:pPr>
            <w:r w:rsidRPr="00D71381">
              <w:rPr>
                <w:rFonts w:ascii="Times New Roman" w:hAnsi="Times New Roman"/>
                <w:sz w:val="22"/>
                <w:szCs w:val="22"/>
              </w:rPr>
              <w:t>______________________ /</w:t>
            </w:r>
            <w:r w:rsidR="009B39E5" w:rsidRPr="00D71381">
              <w:rPr>
                <w:rFonts w:ascii="Times New Roman" w:hAnsi="Times New Roman"/>
                <w:sz w:val="22"/>
                <w:szCs w:val="22"/>
              </w:rPr>
              <w:t>А.М. Фалейчик</w:t>
            </w:r>
            <w:r w:rsidRPr="00D71381">
              <w:rPr>
                <w:rFonts w:ascii="Times New Roman" w:hAnsi="Times New Roman"/>
                <w:sz w:val="22"/>
                <w:szCs w:val="22"/>
              </w:rPr>
              <w:t>/</w:t>
            </w:r>
            <w:r w:rsidRPr="00D71381">
              <w:rPr>
                <w:rFonts w:ascii="Times New Roman" w:hAnsi="Times New Roman"/>
                <w:sz w:val="22"/>
                <w:szCs w:val="22"/>
              </w:rPr>
              <w:tab/>
            </w:r>
            <w:r w:rsidRPr="00D71381">
              <w:rPr>
                <w:rFonts w:ascii="Times New Roman" w:hAnsi="Times New Roman"/>
                <w:sz w:val="22"/>
                <w:szCs w:val="22"/>
              </w:rPr>
              <w:tab/>
            </w:r>
            <w:proofErr w:type="spellStart"/>
            <w:r w:rsidRPr="00D71381">
              <w:rPr>
                <w:rFonts w:ascii="Times New Roman" w:hAnsi="Times New Roman"/>
                <w:sz w:val="22"/>
                <w:szCs w:val="22"/>
              </w:rPr>
              <w:t>м.п</w:t>
            </w:r>
            <w:proofErr w:type="spellEnd"/>
            <w:r w:rsidRPr="00D71381">
              <w:rPr>
                <w:rFonts w:ascii="Times New Roman" w:hAnsi="Times New Roman"/>
                <w:sz w:val="22"/>
                <w:szCs w:val="22"/>
              </w:rPr>
              <w:t>.</w:t>
            </w:r>
          </w:p>
        </w:tc>
      </w:tr>
    </w:tbl>
    <w:p w14:paraId="6E3669F7" w14:textId="77777777" w:rsidR="00176B45" w:rsidRPr="00D71381" w:rsidRDefault="00176B45" w:rsidP="00FB29D7">
      <w:pPr>
        <w:ind w:left="585"/>
        <w:contextualSpacing/>
        <w:jc w:val="center"/>
        <w:rPr>
          <w:sz w:val="22"/>
          <w:szCs w:val="22"/>
        </w:rPr>
      </w:pPr>
    </w:p>
    <w:p w14:paraId="388C1AEC" w14:textId="77777777" w:rsidR="000A2DFD" w:rsidRPr="00D71381" w:rsidRDefault="000A2DFD" w:rsidP="00FE2A93">
      <w:pPr>
        <w:spacing w:line="360" w:lineRule="auto"/>
        <w:ind w:left="5103"/>
        <w:jc w:val="right"/>
        <w:rPr>
          <w:sz w:val="22"/>
          <w:szCs w:val="22"/>
        </w:rPr>
        <w:sectPr w:rsidR="000A2DFD" w:rsidRPr="00D71381" w:rsidSect="00B45479">
          <w:pgSz w:w="16838" w:h="11906" w:orient="landscape"/>
          <w:pgMar w:top="709" w:right="1134" w:bottom="851" w:left="426" w:header="720" w:footer="709" w:gutter="0"/>
          <w:cols w:space="720"/>
          <w:titlePg/>
          <w:docGrid w:linePitch="360"/>
        </w:sectPr>
      </w:pPr>
    </w:p>
    <w:p w14:paraId="5CA76420" w14:textId="77777777" w:rsidR="004B69B8" w:rsidRPr="00D71381" w:rsidRDefault="004B69B8" w:rsidP="00FE2A93">
      <w:pPr>
        <w:spacing w:line="360" w:lineRule="auto"/>
        <w:ind w:left="5103"/>
        <w:jc w:val="right"/>
        <w:rPr>
          <w:sz w:val="22"/>
          <w:szCs w:val="22"/>
        </w:rPr>
      </w:pPr>
    </w:p>
    <w:p w14:paraId="1CB902D5" w14:textId="77777777" w:rsidR="004B69B8" w:rsidRPr="00D71381" w:rsidRDefault="004B69B8" w:rsidP="00FE2A93">
      <w:pPr>
        <w:spacing w:line="360" w:lineRule="auto"/>
        <w:ind w:left="5103"/>
        <w:jc w:val="right"/>
        <w:rPr>
          <w:sz w:val="22"/>
          <w:szCs w:val="22"/>
        </w:rPr>
      </w:pPr>
    </w:p>
    <w:p w14:paraId="00AE6BBE" w14:textId="77777777" w:rsidR="004B69B8" w:rsidRPr="00D71381" w:rsidRDefault="004B69B8" w:rsidP="00FE2A93">
      <w:pPr>
        <w:spacing w:line="360" w:lineRule="auto"/>
        <w:ind w:left="5103"/>
        <w:jc w:val="right"/>
        <w:rPr>
          <w:sz w:val="22"/>
          <w:szCs w:val="22"/>
        </w:rPr>
      </w:pPr>
    </w:p>
    <w:p w14:paraId="3E67FAA4" w14:textId="77777777" w:rsidR="004B69B8" w:rsidRPr="00D71381" w:rsidRDefault="004B69B8" w:rsidP="00FE2A93">
      <w:pPr>
        <w:spacing w:line="360" w:lineRule="auto"/>
        <w:ind w:left="5103"/>
        <w:jc w:val="right"/>
        <w:rPr>
          <w:sz w:val="22"/>
          <w:szCs w:val="22"/>
        </w:rPr>
      </w:pPr>
    </w:p>
    <w:p w14:paraId="36073C46" w14:textId="77777777" w:rsidR="004B69B8" w:rsidRPr="00D71381" w:rsidRDefault="004B69B8" w:rsidP="00FE2A93">
      <w:pPr>
        <w:spacing w:line="360" w:lineRule="auto"/>
        <w:ind w:left="5103"/>
        <w:jc w:val="right"/>
        <w:rPr>
          <w:sz w:val="22"/>
          <w:szCs w:val="22"/>
        </w:rPr>
      </w:pPr>
    </w:p>
    <w:p w14:paraId="4EA00E70" w14:textId="77777777" w:rsidR="004B69B8" w:rsidRPr="00D71381" w:rsidRDefault="004B69B8" w:rsidP="00FE2A93">
      <w:pPr>
        <w:spacing w:line="360" w:lineRule="auto"/>
        <w:ind w:left="5103"/>
        <w:jc w:val="right"/>
        <w:rPr>
          <w:sz w:val="22"/>
          <w:szCs w:val="22"/>
        </w:rPr>
      </w:pPr>
    </w:p>
    <w:p w14:paraId="6D56C3B0" w14:textId="77777777" w:rsidR="004B69B8" w:rsidRPr="00D71381" w:rsidRDefault="004B69B8" w:rsidP="00FE2A93">
      <w:pPr>
        <w:spacing w:line="360" w:lineRule="auto"/>
        <w:ind w:left="5103"/>
        <w:jc w:val="right"/>
        <w:rPr>
          <w:sz w:val="22"/>
          <w:szCs w:val="22"/>
        </w:rPr>
      </w:pPr>
    </w:p>
    <w:p w14:paraId="349E3172" w14:textId="77777777" w:rsidR="004B69B8" w:rsidRPr="00D71381" w:rsidRDefault="004B69B8" w:rsidP="00FE2A93">
      <w:pPr>
        <w:spacing w:line="360" w:lineRule="auto"/>
        <w:ind w:left="5103"/>
        <w:jc w:val="right"/>
        <w:rPr>
          <w:sz w:val="22"/>
          <w:szCs w:val="22"/>
        </w:rPr>
      </w:pPr>
    </w:p>
    <w:p w14:paraId="2E9CEF32" w14:textId="77777777" w:rsidR="00832BF9" w:rsidRPr="00D71381" w:rsidRDefault="00832BF9" w:rsidP="00FE2A93">
      <w:pPr>
        <w:spacing w:line="360" w:lineRule="auto"/>
        <w:ind w:left="5103"/>
        <w:jc w:val="right"/>
        <w:rPr>
          <w:sz w:val="22"/>
          <w:szCs w:val="22"/>
        </w:rPr>
      </w:pPr>
    </w:p>
    <w:p w14:paraId="559119FE" w14:textId="77777777" w:rsidR="00832BF9" w:rsidRPr="00D71381" w:rsidRDefault="00832BF9" w:rsidP="00FE2A93">
      <w:pPr>
        <w:spacing w:line="360" w:lineRule="auto"/>
        <w:ind w:left="5103"/>
        <w:jc w:val="right"/>
        <w:rPr>
          <w:sz w:val="22"/>
          <w:szCs w:val="22"/>
        </w:rPr>
      </w:pPr>
    </w:p>
    <w:p w14:paraId="3A9F1465" w14:textId="77777777" w:rsidR="00832BF9" w:rsidRPr="00D71381" w:rsidRDefault="00832BF9" w:rsidP="00FE2A93">
      <w:pPr>
        <w:spacing w:line="360" w:lineRule="auto"/>
        <w:ind w:left="5103"/>
        <w:jc w:val="right"/>
        <w:rPr>
          <w:sz w:val="22"/>
          <w:szCs w:val="22"/>
        </w:rPr>
      </w:pPr>
    </w:p>
    <w:p w14:paraId="03DE287C" w14:textId="77777777" w:rsidR="00832BF9" w:rsidRPr="00D71381" w:rsidRDefault="00832BF9" w:rsidP="00FE2A93">
      <w:pPr>
        <w:spacing w:line="360" w:lineRule="auto"/>
        <w:ind w:left="5103"/>
        <w:jc w:val="right"/>
        <w:rPr>
          <w:sz w:val="22"/>
          <w:szCs w:val="22"/>
        </w:rPr>
      </w:pPr>
    </w:p>
    <w:p w14:paraId="7CC3BC97" w14:textId="77777777" w:rsidR="00832BF9" w:rsidRPr="00D71381" w:rsidRDefault="00832BF9" w:rsidP="00FE2A93">
      <w:pPr>
        <w:spacing w:line="360" w:lineRule="auto"/>
        <w:ind w:left="5103"/>
        <w:jc w:val="right"/>
        <w:rPr>
          <w:sz w:val="22"/>
          <w:szCs w:val="22"/>
        </w:rPr>
      </w:pPr>
    </w:p>
    <w:p w14:paraId="7C26D8C0" w14:textId="77777777" w:rsidR="00832BF9" w:rsidRDefault="00832BF9" w:rsidP="00FE2A93">
      <w:pPr>
        <w:spacing w:line="360" w:lineRule="auto"/>
        <w:ind w:left="5103"/>
        <w:jc w:val="right"/>
        <w:rPr>
          <w:sz w:val="22"/>
          <w:szCs w:val="22"/>
        </w:rPr>
      </w:pPr>
    </w:p>
    <w:p w14:paraId="79562D2A" w14:textId="77777777" w:rsidR="00832BF9" w:rsidRDefault="00832BF9" w:rsidP="00FE2A93">
      <w:pPr>
        <w:spacing w:line="360" w:lineRule="auto"/>
        <w:ind w:left="5103"/>
        <w:jc w:val="right"/>
        <w:rPr>
          <w:sz w:val="22"/>
          <w:szCs w:val="22"/>
        </w:rPr>
      </w:pPr>
    </w:p>
    <w:p w14:paraId="7A0FA85A" w14:textId="77777777" w:rsidR="00832BF9" w:rsidRDefault="00832BF9" w:rsidP="00FE2A93">
      <w:pPr>
        <w:spacing w:line="360" w:lineRule="auto"/>
        <w:ind w:left="5103"/>
        <w:jc w:val="right"/>
        <w:rPr>
          <w:sz w:val="22"/>
          <w:szCs w:val="22"/>
        </w:rPr>
      </w:pPr>
    </w:p>
    <w:p w14:paraId="45BA8DE4" w14:textId="77777777" w:rsidR="00832BF9" w:rsidRDefault="00832BF9" w:rsidP="00FE2A93">
      <w:pPr>
        <w:spacing w:line="360" w:lineRule="auto"/>
        <w:ind w:left="5103"/>
        <w:jc w:val="right"/>
        <w:rPr>
          <w:sz w:val="22"/>
          <w:szCs w:val="22"/>
        </w:rPr>
      </w:pPr>
    </w:p>
    <w:p w14:paraId="20E22DC9" w14:textId="77777777" w:rsidR="00832BF9" w:rsidRDefault="00832BF9" w:rsidP="00FE2A93">
      <w:pPr>
        <w:spacing w:line="360" w:lineRule="auto"/>
        <w:ind w:left="5103"/>
        <w:jc w:val="right"/>
        <w:rPr>
          <w:sz w:val="22"/>
          <w:szCs w:val="22"/>
        </w:rPr>
      </w:pPr>
    </w:p>
    <w:p w14:paraId="33DBBBA8" w14:textId="77777777" w:rsidR="004B69B8" w:rsidRDefault="004B69B8" w:rsidP="00FE2A93">
      <w:pPr>
        <w:spacing w:line="360" w:lineRule="auto"/>
        <w:ind w:left="5103"/>
        <w:jc w:val="right"/>
        <w:rPr>
          <w:sz w:val="22"/>
          <w:szCs w:val="22"/>
        </w:rPr>
      </w:pPr>
    </w:p>
    <w:p w14:paraId="71F1A2AD" w14:textId="103676F4" w:rsidR="00A468E5" w:rsidRPr="00362C82" w:rsidRDefault="00A468E5" w:rsidP="00FE2A93">
      <w:pPr>
        <w:spacing w:line="360" w:lineRule="auto"/>
        <w:ind w:left="5103"/>
        <w:jc w:val="right"/>
        <w:rPr>
          <w:sz w:val="22"/>
          <w:szCs w:val="22"/>
        </w:rPr>
      </w:pPr>
      <w:r w:rsidRPr="00362C82">
        <w:rPr>
          <w:sz w:val="22"/>
          <w:szCs w:val="22"/>
        </w:rPr>
        <w:lastRenderedPageBreak/>
        <w:t>Приложение № 6</w:t>
      </w:r>
    </w:p>
    <w:p w14:paraId="5DFAC9F8" w14:textId="77777777" w:rsidR="00A468E5" w:rsidRPr="00362C82" w:rsidRDefault="00A468E5" w:rsidP="00FE2A93">
      <w:pPr>
        <w:spacing w:line="360" w:lineRule="auto"/>
        <w:ind w:left="5103"/>
        <w:jc w:val="right"/>
        <w:rPr>
          <w:sz w:val="22"/>
          <w:szCs w:val="22"/>
        </w:rPr>
      </w:pPr>
      <w:r w:rsidRPr="00362C82">
        <w:rPr>
          <w:sz w:val="22"/>
          <w:szCs w:val="22"/>
        </w:rPr>
        <w:t>к концессионному соглашению</w:t>
      </w:r>
    </w:p>
    <w:p w14:paraId="79232A7F" w14:textId="77777777" w:rsidR="00723AC4" w:rsidRPr="00362C82" w:rsidRDefault="00A468E5" w:rsidP="00377211">
      <w:pPr>
        <w:spacing w:line="360" w:lineRule="auto"/>
        <w:jc w:val="right"/>
        <w:rPr>
          <w:sz w:val="22"/>
          <w:szCs w:val="22"/>
        </w:rPr>
      </w:pPr>
      <w:r w:rsidRPr="00362C82">
        <w:rPr>
          <w:sz w:val="22"/>
          <w:szCs w:val="22"/>
        </w:rPr>
        <w:t xml:space="preserve">в отношении объектов концессионного соглашения от </w:t>
      </w:r>
    </w:p>
    <w:p w14:paraId="5522508F" w14:textId="4A0CCD1E" w:rsidR="00377211" w:rsidRPr="00362C82" w:rsidRDefault="00377211" w:rsidP="00377211">
      <w:pPr>
        <w:spacing w:line="360" w:lineRule="auto"/>
        <w:jc w:val="right"/>
        <w:rPr>
          <w:sz w:val="22"/>
          <w:szCs w:val="22"/>
        </w:rPr>
      </w:pPr>
      <w:r w:rsidRPr="00362C82">
        <w:rPr>
          <w:sz w:val="22"/>
          <w:szCs w:val="22"/>
        </w:rPr>
        <w:t xml:space="preserve"> «____»  ______________  20___г. </w:t>
      </w:r>
    </w:p>
    <w:p w14:paraId="207952B2" w14:textId="77777777" w:rsidR="00A468E5" w:rsidRPr="00362C82" w:rsidRDefault="00A468E5" w:rsidP="00FE2A93">
      <w:pPr>
        <w:spacing w:line="360" w:lineRule="auto"/>
        <w:ind w:left="5103"/>
        <w:jc w:val="right"/>
        <w:rPr>
          <w:sz w:val="22"/>
          <w:szCs w:val="22"/>
        </w:rPr>
      </w:pPr>
    </w:p>
    <w:p w14:paraId="69663AD9" w14:textId="77777777" w:rsidR="00A468E5" w:rsidRPr="00362C82" w:rsidRDefault="00A468E5" w:rsidP="00FE2A93">
      <w:pPr>
        <w:spacing w:line="360" w:lineRule="auto"/>
        <w:ind w:left="5103"/>
        <w:rPr>
          <w:sz w:val="22"/>
          <w:szCs w:val="22"/>
        </w:rPr>
      </w:pPr>
    </w:p>
    <w:p w14:paraId="11EC7BEA" w14:textId="77777777" w:rsidR="00A468E5" w:rsidRPr="00362C82" w:rsidRDefault="00A468E5" w:rsidP="00FE2A93">
      <w:pPr>
        <w:spacing w:line="360" w:lineRule="auto"/>
        <w:ind w:firstLine="708"/>
        <w:jc w:val="center"/>
        <w:rPr>
          <w:bCs/>
          <w:sz w:val="22"/>
          <w:szCs w:val="22"/>
        </w:rPr>
      </w:pPr>
      <w:bookmarkStart w:id="15" w:name="_Hlk45025400"/>
      <w:bookmarkStart w:id="16" w:name="_Hlk55230928"/>
      <w:r w:rsidRPr="00362C82">
        <w:rPr>
          <w:b/>
          <w:sz w:val="22"/>
          <w:szCs w:val="22"/>
        </w:rPr>
        <w:t>Долгосрочные параметры регулирования деятельности Концессионера</w:t>
      </w:r>
      <w:bookmarkEnd w:id="15"/>
      <w:bookmarkEnd w:id="16"/>
    </w:p>
    <w:p w14:paraId="7B8AB385" w14:textId="77777777" w:rsidR="00AA170E" w:rsidRPr="00AA170E" w:rsidRDefault="00AA170E" w:rsidP="00AA170E">
      <w:pPr>
        <w:widowControl w:val="0"/>
        <w:suppressAutoHyphens w:val="0"/>
        <w:autoSpaceDN w:val="0"/>
        <w:jc w:val="center"/>
        <w:rPr>
          <w:rFonts w:eastAsia="Times New Roman"/>
          <w:b/>
          <w:sz w:val="22"/>
          <w:szCs w:val="24"/>
          <w:lang w:eastAsia="ru-RU"/>
        </w:rPr>
      </w:pPr>
      <w:r w:rsidRPr="00AA170E">
        <w:rPr>
          <w:rFonts w:eastAsia="Times New Roman"/>
          <w:b/>
          <w:sz w:val="22"/>
          <w:szCs w:val="24"/>
          <w:lang w:eastAsia="ru-RU"/>
        </w:rPr>
        <w:t>Долгосрочные и иные параметры регулирования деятельности концессионера</w:t>
      </w:r>
    </w:p>
    <w:p w14:paraId="1315E796" w14:textId="77777777" w:rsidR="00AA170E" w:rsidRPr="00AA170E" w:rsidRDefault="00AA170E" w:rsidP="00AA170E">
      <w:pPr>
        <w:widowControl w:val="0"/>
        <w:suppressAutoHyphens w:val="0"/>
        <w:autoSpaceDN w:val="0"/>
        <w:jc w:val="center"/>
        <w:rPr>
          <w:rFonts w:eastAsia="Times New Roman"/>
          <w:b/>
          <w:color w:val="000000"/>
          <w:sz w:val="24"/>
          <w:szCs w:val="24"/>
          <w:lang w:eastAsia="ru-RU"/>
        </w:rPr>
      </w:pPr>
    </w:p>
    <w:tbl>
      <w:tblPr>
        <w:tblW w:w="15167" w:type="dxa"/>
        <w:tblInd w:w="-318" w:type="dxa"/>
        <w:tblLayout w:type="fixed"/>
        <w:tblLook w:val="04A0" w:firstRow="1" w:lastRow="0" w:firstColumn="1" w:lastColumn="0" w:noHBand="0" w:noVBand="1"/>
      </w:tblPr>
      <w:tblGrid>
        <w:gridCol w:w="567"/>
        <w:gridCol w:w="1915"/>
        <w:gridCol w:w="567"/>
        <w:gridCol w:w="578"/>
        <w:gridCol w:w="567"/>
        <w:gridCol w:w="567"/>
        <w:gridCol w:w="567"/>
        <w:gridCol w:w="567"/>
        <w:gridCol w:w="567"/>
        <w:gridCol w:w="567"/>
        <w:gridCol w:w="567"/>
        <w:gridCol w:w="567"/>
        <w:gridCol w:w="567"/>
        <w:gridCol w:w="625"/>
        <w:gridCol w:w="558"/>
        <w:gridCol w:w="558"/>
        <w:gridCol w:w="558"/>
        <w:gridCol w:w="558"/>
        <w:gridCol w:w="558"/>
        <w:gridCol w:w="558"/>
        <w:gridCol w:w="558"/>
        <w:gridCol w:w="558"/>
        <w:gridCol w:w="639"/>
        <w:gridCol w:w="709"/>
      </w:tblGrid>
      <w:tr w:rsidR="00AA170E" w:rsidRPr="00AA170E" w14:paraId="306A7382" w14:textId="77777777" w:rsidTr="00AA170E">
        <w:trPr>
          <w:trHeight w:val="780"/>
        </w:trPr>
        <w:tc>
          <w:tcPr>
            <w:tcW w:w="15167"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14:paraId="4A62191E" w14:textId="77777777" w:rsidR="00AA170E" w:rsidRPr="00AA170E" w:rsidRDefault="00AA170E" w:rsidP="00AA170E">
            <w:pPr>
              <w:suppressAutoHyphens w:val="0"/>
              <w:jc w:val="center"/>
              <w:rPr>
                <w:rFonts w:eastAsia="Times New Roman"/>
                <w:b/>
                <w:color w:val="000000"/>
                <w:sz w:val="16"/>
                <w:szCs w:val="16"/>
                <w:lang w:eastAsia="ru-RU"/>
              </w:rPr>
            </w:pPr>
            <w:r w:rsidRPr="00AA170E">
              <w:rPr>
                <w:rFonts w:eastAsia="Times New Roman"/>
                <w:b/>
                <w:color w:val="000000"/>
                <w:sz w:val="16"/>
                <w:szCs w:val="16"/>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д.Бутаки (протяженность -100м)</w:t>
            </w:r>
          </w:p>
        </w:tc>
      </w:tr>
      <w:tr w:rsidR="00AA170E" w:rsidRPr="00AA170E" w14:paraId="2EC5C3EB"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EDE135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п/п</w:t>
            </w:r>
          </w:p>
        </w:tc>
        <w:tc>
          <w:tcPr>
            <w:tcW w:w="1915" w:type="dxa"/>
            <w:tcBorders>
              <w:top w:val="nil"/>
              <w:left w:val="nil"/>
              <w:bottom w:val="single" w:sz="4" w:space="0" w:color="auto"/>
              <w:right w:val="single" w:sz="4" w:space="0" w:color="auto"/>
            </w:tcBorders>
            <w:shd w:val="clear" w:color="auto" w:fill="auto"/>
            <w:vAlign w:val="center"/>
            <w:hideMark/>
          </w:tcPr>
          <w:p w14:paraId="289A18D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3AB828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Ед. изм.</w:t>
            </w:r>
          </w:p>
        </w:tc>
        <w:tc>
          <w:tcPr>
            <w:tcW w:w="578" w:type="dxa"/>
            <w:tcBorders>
              <w:top w:val="nil"/>
              <w:left w:val="nil"/>
              <w:bottom w:val="single" w:sz="4" w:space="0" w:color="auto"/>
              <w:right w:val="single" w:sz="4" w:space="0" w:color="auto"/>
            </w:tcBorders>
            <w:shd w:val="clear" w:color="auto" w:fill="auto"/>
            <w:vAlign w:val="center"/>
            <w:hideMark/>
          </w:tcPr>
          <w:p w14:paraId="45E5782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2024</w:t>
            </w:r>
          </w:p>
        </w:tc>
        <w:tc>
          <w:tcPr>
            <w:tcW w:w="567" w:type="dxa"/>
            <w:tcBorders>
              <w:top w:val="nil"/>
              <w:left w:val="nil"/>
              <w:bottom w:val="single" w:sz="4" w:space="0" w:color="auto"/>
              <w:right w:val="single" w:sz="4" w:space="0" w:color="auto"/>
            </w:tcBorders>
            <w:shd w:val="clear" w:color="auto" w:fill="auto"/>
            <w:vAlign w:val="center"/>
            <w:hideMark/>
          </w:tcPr>
          <w:p w14:paraId="0F3F4C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2025</w:t>
            </w:r>
          </w:p>
        </w:tc>
        <w:tc>
          <w:tcPr>
            <w:tcW w:w="567" w:type="dxa"/>
            <w:tcBorders>
              <w:top w:val="nil"/>
              <w:left w:val="nil"/>
              <w:bottom w:val="single" w:sz="4" w:space="0" w:color="auto"/>
              <w:right w:val="single" w:sz="4" w:space="0" w:color="auto"/>
            </w:tcBorders>
            <w:shd w:val="clear" w:color="auto" w:fill="auto"/>
            <w:vAlign w:val="center"/>
            <w:hideMark/>
          </w:tcPr>
          <w:p w14:paraId="0A68BC0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2026</w:t>
            </w:r>
          </w:p>
        </w:tc>
        <w:tc>
          <w:tcPr>
            <w:tcW w:w="567" w:type="dxa"/>
            <w:tcBorders>
              <w:top w:val="nil"/>
              <w:left w:val="nil"/>
              <w:bottom w:val="single" w:sz="4" w:space="0" w:color="auto"/>
              <w:right w:val="single" w:sz="4" w:space="0" w:color="auto"/>
            </w:tcBorders>
            <w:shd w:val="clear" w:color="auto" w:fill="auto"/>
            <w:vAlign w:val="center"/>
            <w:hideMark/>
          </w:tcPr>
          <w:p w14:paraId="6F0132B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2027</w:t>
            </w:r>
          </w:p>
        </w:tc>
        <w:tc>
          <w:tcPr>
            <w:tcW w:w="567" w:type="dxa"/>
            <w:tcBorders>
              <w:top w:val="nil"/>
              <w:left w:val="nil"/>
              <w:bottom w:val="single" w:sz="4" w:space="0" w:color="auto"/>
              <w:right w:val="single" w:sz="4" w:space="0" w:color="auto"/>
            </w:tcBorders>
            <w:shd w:val="clear" w:color="auto" w:fill="auto"/>
            <w:vAlign w:val="center"/>
            <w:hideMark/>
          </w:tcPr>
          <w:p w14:paraId="1C03E48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2028</w:t>
            </w:r>
          </w:p>
        </w:tc>
        <w:tc>
          <w:tcPr>
            <w:tcW w:w="567" w:type="dxa"/>
            <w:tcBorders>
              <w:top w:val="nil"/>
              <w:left w:val="nil"/>
              <w:bottom w:val="single" w:sz="4" w:space="0" w:color="auto"/>
              <w:right w:val="single" w:sz="4" w:space="0" w:color="auto"/>
            </w:tcBorders>
            <w:shd w:val="clear" w:color="auto" w:fill="auto"/>
            <w:vAlign w:val="center"/>
            <w:hideMark/>
          </w:tcPr>
          <w:p w14:paraId="5C63230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2029</w:t>
            </w:r>
          </w:p>
        </w:tc>
        <w:tc>
          <w:tcPr>
            <w:tcW w:w="567" w:type="dxa"/>
            <w:tcBorders>
              <w:top w:val="nil"/>
              <w:left w:val="nil"/>
              <w:bottom w:val="single" w:sz="4" w:space="0" w:color="auto"/>
              <w:right w:val="single" w:sz="4" w:space="0" w:color="auto"/>
            </w:tcBorders>
            <w:shd w:val="clear" w:color="auto" w:fill="auto"/>
            <w:vAlign w:val="center"/>
            <w:hideMark/>
          </w:tcPr>
          <w:p w14:paraId="6243936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2030</w:t>
            </w:r>
          </w:p>
        </w:tc>
        <w:tc>
          <w:tcPr>
            <w:tcW w:w="567" w:type="dxa"/>
            <w:tcBorders>
              <w:top w:val="nil"/>
              <w:left w:val="nil"/>
              <w:bottom w:val="single" w:sz="4" w:space="0" w:color="auto"/>
              <w:right w:val="single" w:sz="4" w:space="0" w:color="auto"/>
            </w:tcBorders>
            <w:shd w:val="clear" w:color="auto" w:fill="auto"/>
            <w:vAlign w:val="center"/>
            <w:hideMark/>
          </w:tcPr>
          <w:p w14:paraId="557B3B7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2031</w:t>
            </w:r>
          </w:p>
        </w:tc>
        <w:tc>
          <w:tcPr>
            <w:tcW w:w="567" w:type="dxa"/>
            <w:tcBorders>
              <w:top w:val="nil"/>
              <w:left w:val="nil"/>
              <w:bottom w:val="single" w:sz="4" w:space="0" w:color="auto"/>
              <w:right w:val="single" w:sz="4" w:space="0" w:color="auto"/>
            </w:tcBorders>
            <w:shd w:val="clear" w:color="auto" w:fill="auto"/>
            <w:vAlign w:val="center"/>
            <w:hideMark/>
          </w:tcPr>
          <w:p w14:paraId="73A5755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2032</w:t>
            </w:r>
          </w:p>
        </w:tc>
        <w:tc>
          <w:tcPr>
            <w:tcW w:w="567" w:type="dxa"/>
            <w:tcBorders>
              <w:top w:val="nil"/>
              <w:left w:val="nil"/>
              <w:bottom w:val="single" w:sz="4" w:space="0" w:color="auto"/>
              <w:right w:val="single" w:sz="4" w:space="0" w:color="auto"/>
            </w:tcBorders>
            <w:shd w:val="clear" w:color="auto" w:fill="auto"/>
            <w:vAlign w:val="center"/>
            <w:hideMark/>
          </w:tcPr>
          <w:p w14:paraId="2D94338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2033</w:t>
            </w:r>
          </w:p>
        </w:tc>
        <w:tc>
          <w:tcPr>
            <w:tcW w:w="625" w:type="dxa"/>
            <w:tcBorders>
              <w:top w:val="nil"/>
              <w:left w:val="nil"/>
              <w:bottom w:val="single" w:sz="4" w:space="0" w:color="auto"/>
              <w:right w:val="single" w:sz="4" w:space="0" w:color="auto"/>
            </w:tcBorders>
            <w:shd w:val="clear" w:color="auto" w:fill="auto"/>
            <w:vAlign w:val="center"/>
            <w:hideMark/>
          </w:tcPr>
          <w:p w14:paraId="298A55B5"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2034</w:t>
            </w:r>
          </w:p>
        </w:tc>
        <w:tc>
          <w:tcPr>
            <w:tcW w:w="558" w:type="dxa"/>
            <w:tcBorders>
              <w:top w:val="nil"/>
              <w:left w:val="nil"/>
              <w:bottom w:val="single" w:sz="4" w:space="0" w:color="auto"/>
              <w:right w:val="single" w:sz="4" w:space="0" w:color="auto"/>
            </w:tcBorders>
            <w:shd w:val="clear" w:color="auto" w:fill="auto"/>
            <w:vAlign w:val="center"/>
            <w:hideMark/>
          </w:tcPr>
          <w:p w14:paraId="3B06BE0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2035</w:t>
            </w:r>
          </w:p>
        </w:tc>
        <w:tc>
          <w:tcPr>
            <w:tcW w:w="558" w:type="dxa"/>
            <w:tcBorders>
              <w:top w:val="nil"/>
              <w:left w:val="nil"/>
              <w:bottom w:val="single" w:sz="4" w:space="0" w:color="auto"/>
              <w:right w:val="single" w:sz="4" w:space="0" w:color="auto"/>
            </w:tcBorders>
            <w:shd w:val="clear" w:color="auto" w:fill="auto"/>
            <w:vAlign w:val="center"/>
            <w:hideMark/>
          </w:tcPr>
          <w:p w14:paraId="0CB59C2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2036</w:t>
            </w:r>
          </w:p>
        </w:tc>
        <w:tc>
          <w:tcPr>
            <w:tcW w:w="558" w:type="dxa"/>
            <w:tcBorders>
              <w:top w:val="nil"/>
              <w:left w:val="nil"/>
              <w:bottom w:val="single" w:sz="4" w:space="0" w:color="auto"/>
              <w:right w:val="single" w:sz="4" w:space="0" w:color="auto"/>
            </w:tcBorders>
            <w:shd w:val="clear" w:color="auto" w:fill="auto"/>
            <w:vAlign w:val="center"/>
            <w:hideMark/>
          </w:tcPr>
          <w:p w14:paraId="2E34CD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2037</w:t>
            </w:r>
          </w:p>
        </w:tc>
        <w:tc>
          <w:tcPr>
            <w:tcW w:w="558" w:type="dxa"/>
            <w:tcBorders>
              <w:top w:val="nil"/>
              <w:left w:val="nil"/>
              <w:bottom w:val="single" w:sz="4" w:space="0" w:color="auto"/>
              <w:right w:val="single" w:sz="4" w:space="0" w:color="auto"/>
            </w:tcBorders>
            <w:shd w:val="clear" w:color="auto" w:fill="auto"/>
            <w:vAlign w:val="center"/>
            <w:hideMark/>
          </w:tcPr>
          <w:p w14:paraId="3ACAE3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2038</w:t>
            </w:r>
          </w:p>
        </w:tc>
        <w:tc>
          <w:tcPr>
            <w:tcW w:w="558" w:type="dxa"/>
            <w:tcBorders>
              <w:top w:val="nil"/>
              <w:left w:val="nil"/>
              <w:bottom w:val="single" w:sz="4" w:space="0" w:color="auto"/>
              <w:right w:val="single" w:sz="4" w:space="0" w:color="auto"/>
            </w:tcBorders>
            <w:shd w:val="clear" w:color="auto" w:fill="auto"/>
            <w:vAlign w:val="center"/>
            <w:hideMark/>
          </w:tcPr>
          <w:p w14:paraId="147F653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2039</w:t>
            </w:r>
          </w:p>
        </w:tc>
        <w:tc>
          <w:tcPr>
            <w:tcW w:w="558" w:type="dxa"/>
            <w:tcBorders>
              <w:top w:val="nil"/>
              <w:left w:val="nil"/>
              <w:bottom w:val="single" w:sz="4" w:space="0" w:color="auto"/>
              <w:right w:val="single" w:sz="4" w:space="0" w:color="auto"/>
            </w:tcBorders>
            <w:shd w:val="clear" w:color="auto" w:fill="auto"/>
            <w:vAlign w:val="center"/>
            <w:hideMark/>
          </w:tcPr>
          <w:p w14:paraId="765A605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2040</w:t>
            </w:r>
          </w:p>
        </w:tc>
        <w:tc>
          <w:tcPr>
            <w:tcW w:w="558" w:type="dxa"/>
            <w:tcBorders>
              <w:top w:val="nil"/>
              <w:left w:val="nil"/>
              <w:bottom w:val="single" w:sz="4" w:space="0" w:color="auto"/>
              <w:right w:val="single" w:sz="4" w:space="0" w:color="auto"/>
            </w:tcBorders>
            <w:shd w:val="clear" w:color="auto" w:fill="auto"/>
            <w:vAlign w:val="center"/>
            <w:hideMark/>
          </w:tcPr>
          <w:p w14:paraId="042FE6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2041</w:t>
            </w:r>
          </w:p>
        </w:tc>
        <w:tc>
          <w:tcPr>
            <w:tcW w:w="558" w:type="dxa"/>
            <w:tcBorders>
              <w:top w:val="nil"/>
              <w:left w:val="nil"/>
              <w:bottom w:val="single" w:sz="4" w:space="0" w:color="auto"/>
              <w:right w:val="single" w:sz="4" w:space="0" w:color="auto"/>
            </w:tcBorders>
            <w:shd w:val="clear" w:color="auto" w:fill="auto"/>
            <w:vAlign w:val="center"/>
            <w:hideMark/>
          </w:tcPr>
          <w:p w14:paraId="3CA0A8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2042</w:t>
            </w:r>
          </w:p>
        </w:tc>
        <w:tc>
          <w:tcPr>
            <w:tcW w:w="639" w:type="dxa"/>
            <w:tcBorders>
              <w:top w:val="nil"/>
              <w:left w:val="nil"/>
              <w:bottom w:val="single" w:sz="4" w:space="0" w:color="auto"/>
              <w:right w:val="single" w:sz="4" w:space="0" w:color="auto"/>
            </w:tcBorders>
            <w:shd w:val="clear" w:color="auto" w:fill="auto"/>
            <w:vAlign w:val="center"/>
            <w:hideMark/>
          </w:tcPr>
          <w:p w14:paraId="7A607D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2043</w:t>
            </w:r>
          </w:p>
        </w:tc>
        <w:tc>
          <w:tcPr>
            <w:tcW w:w="709" w:type="dxa"/>
            <w:tcBorders>
              <w:top w:val="nil"/>
              <w:left w:val="nil"/>
              <w:bottom w:val="single" w:sz="4" w:space="0" w:color="auto"/>
              <w:right w:val="single" w:sz="8" w:space="0" w:color="auto"/>
            </w:tcBorders>
            <w:shd w:val="clear" w:color="auto" w:fill="auto"/>
            <w:vAlign w:val="center"/>
            <w:hideMark/>
          </w:tcPr>
          <w:p w14:paraId="62A9FFC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2044</w:t>
            </w:r>
          </w:p>
        </w:tc>
      </w:tr>
      <w:tr w:rsidR="00AA170E" w:rsidRPr="00AA170E" w14:paraId="0F073E9A"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3F9CD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I</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51463FB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Предельные (максимальные) значения долгосрочных параметров регулирования</w:t>
            </w:r>
          </w:p>
        </w:tc>
      </w:tr>
      <w:tr w:rsidR="00AA170E" w:rsidRPr="00AA170E" w14:paraId="4283A759" w14:textId="77777777" w:rsidTr="00AA170E">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3F95BB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1</w:t>
            </w:r>
          </w:p>
        </w:tc>
        <w:tc>
          <w:tcPr>
            <w:tcW w:w="1915" w:type="dxa"/>
            <w:tcBorders>
              <w:top w:val="nil"/>
              <w:left w:val="nil"/>
              <w:bottom w:val="single" w:sz="4" w:space="0" w:color="auto"/>
              <w:right w:val="single" w:sz="4" w:space="0" w:color="auto"/>
            </w:tcBorders>
            <w:shd w:val="clear" w:color="auto" w:fill="auto"/>
            <w:vAlign w:val="center"/>
            <w:hideMark/>
          </w:tcPr>
          <w:p w14:paraId="3041013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48D813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руб</w:t>
            </w:r>
          </w:p>
        </w:tc>
        <w:tc>
          <w:tcPr>
            <w:tcW w:w="12118" w:type="dxa"/>
            <w:gridSpan w:val="21"/>
            <w:tcBorders>
              <w:top w:val="single" w:sz="4" w:space="0" w:color="auto"/>
              <w:left w:val="nil"/>
              <w:bottom w:val="single" w:sz="4" w:space="0" w:color="auto"/>
              <w:right w:val="single" w:sz="8" w:space="0" w:color="000000"/>
            </w:tcBorders>
            <w:shd w:val="clear" w:color="auto" w:fill="auto"/>
            <w:vAlign w:val="center"/>
            <w:hideMark/>
          </w:tcPr>
          <w:p w14:paraId="247BF571"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159,9</w:t>
            </w:r>
          </w:p>
        </w:tc>
      </w:tr>
      <w:tr w:rsidR="00AA170E" w:rsidRPr="00AA170E" w14:paraId="20995B63"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FB7DD1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w:t>
            </w:r>
          </w:p>
        </w:tc>
        <w:tc>
          <w:tcPr>
            <w:tcW w:w="1915" w:type="dxa"/>
            <w:tcBorders>
              <w:top w:val="nil"/>
              <w:left w:val="nil"/>
              <w:bottom w:val="single" w:sz="4" w:space="0" w:color="auto"/>
              <w:right w:val="single" w:sz="4" w:space="0" w:color="auto"/>
            </w:tcBorders>
            <w:shd w:val="clear" w:color="auto" w:fill="auto"/>
            <w:vAlign w:val="center"/>
            <w:hideMark/>
          </w:tcPr>
          <w:p w14:paraId="5BAAB54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3EF9DF9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vAlign w:val="center"/>
            <w:hideMark/>
          </w:tcPr>
          <w:p w14:paraId="130308B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672D136" w14:textId="77777777" w:rsidR="00AA170E" w:rsidRPr="00AA170E" w:rsidRDefault="00AA170E" w:rsidP="00AA170E">
            <w:pPr>
              <w:suppressAutoHyphens w:val="0"/>
              <w:ind w:left="-343" w:firstLine="343"/>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DD0F84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44D2B3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623F4C0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15411D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13D3D8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56DFE0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7B7C6F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0589DF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vAlign w:val="center"/>
            <w:hideMark/>
          </w:tcPr>
          <w:p w14:paraId="52B150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77667A0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3164A21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7CABC2F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64628F4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341FC78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4237328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5A99673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vAlign w:val="center"/>
            <w:hideMark/>
          </w:tcPr>
          <w:p w14:paraId="4A1A69F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vAlign w:val="center"/>
            <w:hideMark/>
          </w:tcPr>
          <w:p w14:paraId="726054F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vAlign w:val="center"/>
            <w:hideMark/>
          </w:tcPr>
          <w:p w14:paraId="74A95E7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3EE27304" w14:textId="77777777" w:rsidTr="00AA170E">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653B7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w:t>
            </w:r>
          </w:p>
        </w:tc>
        <w:tc>
          <w:tcPr>
            <w:tcW w:w="1915" w:type="dxa"/>
            <w:tcBorders>
              <w:top w:val="nil"/>
              <w:left w:val="nil"/>
              <w:bottom w:val="single" w:sz="4" w:space="0" w:color="auto"/>
              <w:right w:val="single" w:sz="4" w:space="0" w:color="auto"/>
            </w:tcBorders>
            <w:shd w:val="clear" w:color="auto" w:fill="auto"/>
            <w:vAlign w:val="center"/>
            <w:hideMark/>
          </w:tcPr>
          <w:p w14:paraId="44AC437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1FA415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74DB915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663D5F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F14BF2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9F5DA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7D743E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854206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E6BC71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7C1959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895CD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5FB7D6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25" w:type="dxa"/>
            <w:tcBorders>
              <w:top w:val="nil"/>
              <w:left w:val="nil"/>
              <w:bottom w:val="single" w:sz="4" w:space="0" w:color="auto"/>
              <w:right w:val="single" w:sz="4" w:space="0" w:color="auto"/>
            </w:tcBorders>
            <w:shd w:val="clear" w:color="auto" w:fill="auto"/>
            <w:vAlign w:val="center"/>
            <w:hideMark/>
          </w:tcPr>
          <w:p w14:paraId="0C07AB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p w14:paraId="1D4431C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5C362942" w14:textId="77777777" w:rsidR="00AA170E" w:rsidRPr="00AA170E" w:rsidRDefault="00AA170E" w:rsidP="00AA170E">
            <w:pPr>
              <w:suppressAutoHyphens w:val="0"/>
              <w:ind w:left="-333" w:firstLine="183"/>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4D9A8E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D30D31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652031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F09121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A08773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71D257E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D838B2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39" w:type="dxa"/>
            <w:tcBorders>
              <w:top w:val="nil"/>
              <w:left w:val="nil"/>
              <w:bottom w:val="single" w:sz="4" w:space="0" w:color="auto"/>
              <w:right w:val="single" w:sz="4" w:space="0" w:color="auto"/>
            </w:tcBorders>
            <w:shd w:val="clear" w:color="auto" w:fill="auto"/>
            <w:vAlign w:val="center"/>
            <w:hideMark/>
          </w:tcPr>
          <w:p w14:paraId="2A7EBE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709" w:type="dxa"/>
            <w:tcBorders>
              <w:top w:val="nil"/>
              <w:left w:val="nil"/>
              <w:bottom w:val="single" w:sz="4" w:space="0" w:color="auto"/>
              <w:right w:val="single" w:sz="8" w:space="0" w:color="auto"/>
            </w:tcBorders>
            <w:shd w:val="clear" w:color="auto" w:fill="auto"/>
            <w:vAlign w:val="center"/>
            <w:hideMark/>
          </w:tcPr>
          <w:p w14:paraId="5B5DF73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r>
      <w:tr w:rsidR="00AA170E" w:rsidRPr="00AA170E" w14:paraId="710B33E5"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0633F7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3.1</w:t>
            </w:r>
          </w:p>
        </w:tc>
        <w:tc>
          <w:tcPr>
            <w:tcW w:w="1915" w:type="dxa"/>
            <w:tcBorders>
              <w:top w:val="nil"/>
              <w:left w:val="nil"/>
              <w:bottom w:val="single" w:sz="4" w:space="0" w:color="auto"/>
              <w:right w:val="single" w:sz="4" w:space="0" w:color="auto"/>
            </w:tcBorders>
            <w:shd w:val="clear" w:color="auto" w:fill="auto"/>
            <w:vAlign w:val="center"/>
            <w:hideMark/>
          </w:tcPr>
          <w:p w14:paraId="4A8677F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23B63B38" w14:textId="77777777" w:rsidR="00AA170E" w:rsidRPr="00AA170E" w:rsidRDefault="00AA170E" w:rsidP="00AA170E">
            <w:pPr>
              <w:suppressAutoHyphens w:val="0"/>
              <w:rPr>
                <w:rFonts w:eastAsia="Times New Roman"/>
                <w:color w:val="000000"/>
                <w:sz w:val="16"/>
                <w:szCs w:val="16"/>
                <w:lang w:eastAsia="ru-RU"/>
              </w:rPr>
            </w:pPr>
            <w:proofErr w:type="spellStart"/>
            <w:r w:rsidRPr="00AA170E">
              <w:rPr>
                <w:rFonts w:eastAsia="Times New Roman"/>
                <w:color w:val="000000"/>
                <w:sz w:val="16"/>
                <w:szCs w:val="16"/>
                <w:lang w:eastAsia="ru-RU"/>
              </w:rPr>
              <w:t>Кг.у.т</w:t>
            </w:r>
            <w:proofErr w:type="spellEnd"/>
            <w:r w:rsidRPr="00AA170E">
              <w:rPr>
                <w:rFonts w:eastAsia="Times New Roman"/>
                <w:color w:val="000000"/>
                <w:sz w:val="16"/>
                <w:szCs w:val="16"/>
                <w:lang w:eastAsia="ru-RU"/>
              </w:rPr>
              <w:t>/Гкал</w:t>
            </w:r>
          </w:p>
        </w:tc>
        <w:tc>
          <w:tcPr>
            <w:tcW w:w="578" w:type="dxa"/>
            <w:tcBorders>
              <w:top w:val="nil"/>
              <w:left w:val="nil"/>
              <w:bottom w:val="single" w:sz="4" w:space="0" w:color="auto"/>
              <w:right w:val="single" w:sz="4" w:space="0" w:color="auto"/>
            </w:tcBorders>
            <w:shd w:val="clear" w:color="auto" w:fill="auto"/>
            <w:vAlign w:val="center"/>
            <w:hideMark/>
          </w:tcPr>
          <w:p w14:paraId="210A95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E051F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59208F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E6F743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4CAB64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FBEA5A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FE5701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00A620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95F4C1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7F69B8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vAlign w:val="center"/>
            <w:hideMark/>
          </w:tcPr>
          <w:p w14:paraId="2AB9FC2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3C0A9FF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2,00</w:t>
            </w:r>
          </w:p>
        </w:tc>
        <w:tc>
          <w:tcPr>
            <w:tcW w:w="558" w:type="dxa"/>
            <w:tcBorders>
              <w:top w:val="nil"/>
              <w:left w:val="nil"/>
              <w:bottom w:val="single" w:sz="4" w:space="0" w:color="auto"/>
              <w:right w:val="single" w:sz="4" w:space="0" w:color="auto"/>
            </w:tcBorders>
            <w:shd w:val="clear" w:color="auto" w:fill="auto"/>
            <w:vAlign w:val="center"/>
            <w:hideMark/>
          </w:tcPr>
          <w:p w14:paraId="7EA8552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3,00</w:t>
            </w:r>
          </w:p>
        </w:tc>
        <w:tc>
          <w:tcPr>
            <w:tcW w:w="558" w:type="dxa"/>
            <w:tcBorders>
              <w:top w:val="nil"/>
              <w:left w:val="nil"/>
              <w:bottom w:val="single" w:sz="4" w:space="0" w:color="auto"/>
              <w:right w:val="single" w:sz="4" w:space="0" w:color="auto"/>
            </w:tcBorders>
            <w:shd w:val="clear" w:color="auto" w:fill="auto"/>
            <w:vAlign w:val="center"/>
            <w:hideMark/>
          </w:tcPr>
          <w:p w14:paraId="1AD75B0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4,00</w:t>
            </w:r>
          </w:p>
        </w:tc>
        <w:tc>
          <w:tcPr>
            <w:tcW w:w="558" w:type="dxa"/>
            <w:tcBorders>
              <w:top w:val="nil"/>
              <w:left w:val="nil"/>
              <w:bottom w:val="single" w:sz="4" w:space="0" w:color="auto"/>
              <w:right w:val="single" w:sz="4" w:space="0" w:color="auto"/>
            </w:tcBorders>
            <w:shd w:val="clear" w:color="auto" w:fill="auto"/>
            <w:vAlign w:val="center"/>
            <w:hideMark/>
          </w:tcPr>
          <w:p w14:paraId="52CC460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5,00</w:t>
            </w:r>
          </w:p>
        </w:tc>
        <w:tc>
          <w:tcPr>
            <w:tcW w:w="558" w:type="dxa"/>
            <w:tcBorders>
              <w:top w:val="nil"/>
              <w:left w:val="nil"/>
              <w:bottom w:val="single" w:sz="4" w:space="0" w:color="auto"/>
              <w:right w:val="single" w:sz="4" w:space="0" w:color="auto"/>
            </w:tcBorders>
            <w:shd w:val="clear" w:color="auto" w:fill="auto"/>
            <w:vAlign w:val="center"/>
            <w:hideMark/>
          </w:tcPr>
          <w:p w14:paraId="01A6771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6,00</w:t>
            </w:r>
          </w:p>
        </w:tc>
        <w:tc>
          <w:tcPr>
            <w:tcW w:w="558" w:type="dxa"/>
            <w:tcBorders>
              <w:top w:val="nil"/>
              <w:left w:val="nil"/>
              <w:bottom w:val="single" w:sz="4" w:space="0" w:color="auto"/>
              <w:right w:val="single" w:sz="4" w:space="0" w:color="auto"/>
            </w:tcBorders>
            <w:shd w:val="clear" w:color="auto" w:fill="auto"/>
            <w:vAlign w:val="center"/>
            <w:hideMark/>
          </w:tcPr>
          <w:p w14:paraId="6A34A3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7,00</w:t>
            </w:r>
          </w:p>
        </w:tc>
        <w:tc>
          <w:tcPr>
            <w:tcW w:w="558" w:type="dxa"/>
            <w:tcBorders>
              <w:top w:val="nil"/>
              <w:left w:val="nil"/>
              <w:bottom w:val="single" w:sz="4" w:space="0" w:color="auto"/>
              <w:right w:val="single" w:sz="4" w:space="0" w:color="auto"/>
            </w:tcBorders>
            <w:shd w:val="clear" w:color="auto" w:fill="auto"/>
            <w:vAlign w:val="center"/>
            <w:hideMark/>
          </w:tcPr>
          <w:p w14:paraId="0064B0B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8,00</w:t>
            </w:r>
          </w:p>
        </w:tc>
        <w:tc>
          <w:tcPr>
            <w:tcW w:w="558" w:type="dxa"/>
            <w:tcBorders>
              <w:top w:val="nil"/>
              <w:left w:val="nil"/>
              <w:bottom w:val="single" w:sz="4" w:space="0" w:color="auto"/>
              <w:right w:val="single" w:sz="4" w:space="0" w:color="auto"/>
            </w:tcBorders>
            <w:shd w:val="clear" w:color="auto" w:fill="auto"/>
            <w:vAlign w:val="center"/>
            <w:hideMark/>
          </w:tcPr>
          <w:p w14:paraId="31DB563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9,00</w:t>
            </w:r>
          </w:p>
        </w:tc>
        <w:tc>
          <w:tcPr>
            <w:tcW w:w="639" w:type="dxa"/>
            <w:tcBorders>
              <w:top w:val="nil"/>
              <w:left w:val="nil"/>
              <w:bottom w:val="single" w:sz="4" w:space="0" w:color="auto"/>
              <w:right w:val="single" w:sz="4" w:space="0" w:color="auto"/>
            </w:tcBorders>
            <w:shd w:val="clear" w:color="auto" w:fill="auto"/>
            <w:vAlign w:val="center"/>
            <w:hideMark/>
          </w:tcPr>
          <w:p w14:paraId="46871C4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10,00</w:t>
            </w:r>
          </w:p>
        </w:tc>
        <w:tc>
          <w:tcPr>
            <w:tcW w:w="709" w:type="dxa"/>
            <w:tcBorders>
              <w:top w:val="nil"/>
              <w:left w:val="nil"/>
              <w:bottom w:val="single" w:sz="4" w:space="0" w:color="auto"/>
              <w:right w:val="single" w:sz="8" w:space="0" w:color="auto"/>
            </w:tcBorders>
            <w:shd w:val="clear" w:color="auto" w:fill="auto"/>
            <w:vAlign w:val="center"/>
            <w:hideMark/>
          </w:tcPr>
          <w:p w14:paraId="48549CA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11,00</w:t>
            </w:r>
          </w:p>
        </w:tc>
      </w:tr>
      <w:tr w:rsidR="00AA170E" w:rsidRPr="00AA170E" w14:paraId="3FF97A82" w14:textId="77777777" w:rsidTr="00AA170E">
        <w:trPr>
          <w:trHeight w:val="79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5D2C7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3.2</w:t>
            </w:r>
          </w:p>
        </w:tc>
        <w:tc>
          <w:tcPr>
            <w:tcW w:w="1915" w:type="dxa"/>
            <w:tcBorders>
              <w:top w:val="nil"/>
              <w:left w:val="nil"/>
              <w:bottom w:val="single" w:sz="4" w:space="0" w:color="auto"/>
              <w:right w:val="single" w:sz="4" w:space="0" w:color="auto"/>
            </w:tcBorders>
            <w:shd w:val="clear" w:color="auto" w:fill="auto"/>
            <w:vAlign w:val="center"/>
            <w:hideMark/>
          </w:tcPr>
          <w:p w14:paraId="124EE8B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78416F1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0150C12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20F5E6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2A619D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93B4DA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31FB6F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2BC239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6AF02B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309228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07E069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DCF59C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25" w:type="dxa"/>
            <w:tcBorders>
              <w:top w:val="nil"/>
              <w:left w:val="nil"/>
              <w:bottom w:val="single" w:sz="4" w:space="0" w:color="auto"/>
              <w:right w:val="single" w:sz="4" w:space="0" w:color="auto"/>
            </w:tcBorders>
            <w:shd w:val="clear" w:color="auto" w:fill="auto"/>
            <w:vAlign w:val="center"/>
            <w:hideMark/>
          </w:tcPr>
          <w:p w14:paraId="76B4AE8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p w14:paraId="0C97DBC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8D6B19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F66C67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4D8A5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64ABE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C8DA9F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21BED34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30BB52F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1D6B566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639" w:type="dxa"/>
            <w:tcBorders>
              <w:top w:val="nil"/>
              <w:left w:val="nil"/>
              <w:bottom w:val="single" w:sz="4" w:space="0" w:color="auto"/>
              <w:right w:val="single" w:sz="4" w:space="0" w:color="auto"/>
            </w:tcBorders>
            <w:shd w:val="clear" w:color="auto" w:fill="auto"/>
            <w:vAlign w:val="center"/>
            <w:hideMark/>
          </w:tcPr>
          <w:p w14:paraId="39DD8FF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c>
          <w:tcPr>
            <w:tcW w:w="709" w:type="dxa"/>
            <w:tcBorders>
              <w:top w:val="nil"/>
              <w:left w:val="nil"/>
              <w:bottom w:val="single" w:sz="4" w:space="0" w:color="auto"/>
              <w:right w:val="single" w:sz="8" w:space="0" w:color="auto"/>
            </w:tcBorders>
            <w:shd w:val="clear" w:color="auto" w:fill="auto"/>
            <w:vAlign w:val="center"/>
            <w:hideMark/>
          </w:tcPr>
          <w:p w14:paraId="03E9EB6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w:t>
            </w:r>
          </w:p>
        </w:tc>
      </w:tr>
      <w:tr w:rsidR="00AA170E" w:rsidRPr="00AA170E" w14:paraId="49201741" w14:textId="77777777" w:rsidTr="00AA170E">
        <w:trPr>
          <w:cantSplit/>
          <w:trHeight w:val="8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0DD92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3.2.1</w:t>
            </w:r>
          </w:p>
        </w:tc>
        <w:tc>
          <w:tcPr>
            <w:tcW w:w="1915" w:type="dxa"/>
            <w:tcBorders>
              <w:top w:val="nil"/>
              <w:left w:val="nil"/>
              <w:bottom w:val="single" w:sz="4" w:space="0" w:color="auto"/>
              <w:right w:val="single" w:sz="4" w:space="0" w:color="auto"/>
            </w:tcBorders>
            <w:shd w:val="clear" w:color="auto" w:fill="auto"/>
            <w:vAlign w:val="center"/>
            <w:hideMark/>
          </w:tcPr>
          <w:p w14:paraId="2F540BE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46592DD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640DFF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DD8D9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8D481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13BF0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9512A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F8EAE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588B2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DEBB2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BE56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15DB6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1F8FF1B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037C7E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6FCB00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46F9BE8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610286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4EAB09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A855B1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9051B3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3F2B36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30D836E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1BF0B4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0,02169</w:t>
            </w:r>
          </w:p>
        </w:tc>
      </w:tr>
      <w:tr w:rsidR="00AA170E" w:rsidRPr="00AA170E" w14:paraId="24CBC5B4" w14:textId="77777777" w:rsidTr="00AA170E">
        <w:trPr>
          <w:cantSplit/>
          <w:trHeight w:val="849"/>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F28F3A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3.2.2</w:t>
            </w:r>
          </w:p>
        </w:tc>
        <w:tc>
          <w:tcPr>
            <w:tcW w:w="1915" w:type="dxa"/>
            <w:tcBorders>
              <w:top w:val="nil"/>
              <w:left w:val="nil"/>
              <w:bottom w:val="single" w:sz="4" w:space="0" w:color="auto"/>
              <w:right w:val="single" w:sz="4" w:space="0" w:color="auto"/>
            </w:tcBorders>
            <w:shd w:val="clear" w:color="auto" w:fill="auto"/>
            <w:vAlign w:val="center"/>
            <w:hideMark/>
          </w:tcPr>
          <w:p w14:paraId="11181BB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64ED2C5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куб.м.</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9CB5AD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6935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26696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A586A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2B9B6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F54CB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8D700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0EE0E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D6F88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0826A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20BEF07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81CCAD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39F903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B6CB1E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3F2951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C4D30B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8520B1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E8100F9"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60F15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1BA8FBE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CD3CF7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0,01480</w:t>
            </w:r>
          </w:p>
        </w:tc>
      </w:tr>
      <w:tr w:rsidR="00AA170E" w:rsidRPr="00AA170E" w14:paraId="6D44C6FC"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86C55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3.3</w:t>
            </w:r>
          </w:p>
        </w:tc>
        <w:tc>
          <w:tcPr>
            <w:tcW w:w="1915" w:type="dxa"/>
            <w:tcBorders>
              <w:top w:val="nil"/>
              <w:left w:val="nil"/>
              <w:bottom w:val="single" w:sz="4" w:space="0" w:color="auto"/>
              <w:right w:val="single" w:sz="4" w:space="0" w:color="auto"/>
            </w:tcBorders>
            <w:shd w:val="clear" w:color="auto" w:fill="auto"/>
            <w:vAlign w:val="center"/>
            <w:hideMark/>
          </w:tcPr>
          <w:p w14:paraId="2F11F6D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xml:space="preserve">Количество прекращений подачи тепловой энергии, </w:t>
            </w:r>
            <w:proofErr w:type="spellStart"/>
            <w:r w:rsidRPr="00AA170E">
              <w:rPr>
                <w:rFonts w:eastAsia="Times New Roman"/>
                <w:color w:val="000000"/>
                <w:sz w:val="16"/>
                <w:szCs w:val="16"/>
                <w:lang w:eastAsia="ru-RU"/>
              </w:rPr>
              <w:t>теплонасителя</w:t>
            </w:r>
            <w:proofErr w:type="spellEnd"/>
            <w:r w:rsidRPr="00AA170E">
              <w:rPr>
                <w:rFonts w:eastAsia="Times New Roman"/>
                <w:color w:val="000000"/>
                <w:sz w:val="16"/>
                <w:szCs w:val="16"/>
                <w:lang w:eastAsia="ru-RU"/>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5F377DF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Ед.</w:t>
            </w:r>
          </w:p>
        </w:tc>
        <w:tc>
          <w:tcPr>
            <w:tcW w:w="578" w:type="dxa"/>
            <w:tcBorders>
              <w:top w:val="nil"/>
              <w:left w:val="nil"/>
              <w:bottom w:val="single" w:sz="4" w:space="0" w:color="auto"/>
              <w:right w:val="single" w:sz="4" w:space="0" w:color="auto"/>
            </w:tcBorders>
            <w:shd w:val="clear" w:color="auto" w:fill="auto"/>
            <w:vAlign w:val="center"/>
            <w:hideMark/>
          </w:tcPr>
          <w:p w14:paraId="6EE7F06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2FE756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6EC11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295E634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25132F8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C13F3C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47B5A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B5A37E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F1EEA9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01B592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25" w:type="dxa"/>
            <w:tcBorders>
              <w:top w:val="nil"/>
              <w:left w:val="nil"/>
              <w:bottom w:val="single" w:sz="4" w:space="0" w:color="auto"/>
              <w:right w:val="single" w:sz="4" w:space="0" w:color="auto"/>
            </w:tcBorders>
            <w:shd w:val="clear" w:color="auto" w:fill="auto"/>
            <w:vAlign w:val="center"/>
            <w:hideMark/>
          </w:tcPr>
          <w:p w14:paraId="04374DF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8B5A8D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C1AD98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D1719C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A45DBE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25125E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CD159E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1673EE8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891AC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39" w:type="dxa"/>
            <w:tcBorders>
              <w:top w:val="nil"/>
              <w:left w:val="nil"/>
              <w:bottom w:val="single" w:sz="4" w:space="0" w:color="auto"/>
              <w:right w:val="single" w:sz="4" w:space="0" w:color="auto"/>
            </w:tcBorders>
            <w:shd w:val="clear" w:color="auto" w:fill="auto"/>
            <w:vAlign w:val="center"/>
            <w:hideMark/>
          </w:tcPr>
          <w:p w14:paraId="078212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709" w:type="dxa"/>
            <w:tcBorders>
              <w:top w:val="nil"/>
              <w:left w:val="nil"/>
              <w:bottom w:val="single" w:sz="4" w:space="0" w:color="auto"/>
              <w:right w:val="single" w:sz="8" w:space="0" w:color="auto"/>
            </w:tcBorders>
            <w:shd w:val="clear" w:color="auto" w:fill="auto"/>
            <w:vAlign w:val="center"/>
            <w:hideMark/>
          </w:tcPr>
          <w:p w14:paraId="24084B7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r>
      <w:tr w:rsidR="00AA170E" w:rsidRPr="00AA170E" w14:paraId="52BD93DB"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292A3D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3.4</w:t>
            </w:r>
          </w:p>
        </w:tc>
        <w:tc>
          <w:tcPr>
            <w:tcW w:w="1915" w:type="dxa"/>
            <w:tcBorders>
              <w:top w:val="nil"/>
              <w:left w:val="nil"/>
              <w:bottom w:val="single" w:sz="4" w:space="0" w:color="auto"/>
              <w:right w:val="single" w:sz="4" w:space="0" w:color="auto"/>
            </w:tcBorders>
            <w:shd w:val="clear" w:color="auto" w:fill="auto"/>
            <w:vAlign w:val="center"/>
            <w:hideMark/>
          </w:tcPr>
          <w:p w14:paraId="4EA33C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Количество прекращений подачи тепловой энергии, теплоносителя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6756CCD5" w14:textId="77777777" w:rsidR="00AA170E" w:rsidRPr="00AA170E" w:rsidRDefault="00AA170E" w:rsidP="00AA170E">
            <w:pPr>
              <w:suppressAutoHyphens w:val="0"/>
              <w:rPr>
                <w:rFonts w:eastAsia="Times New Roman"/>
                <w:color w:val="000000"/>
                <w:sz w:val="16"/>
                <w:szCs w:val="16"/>
                <w:lang w:eastAsia="ru-RU"/>
              </w:rPr>
            </w:pPr>
            <w:proofErr w:type="spellStart"/>
            <w:r w:rsidRPr="00AA170E">
              <w:rPr>
                <w:rFonts w:eastAsia="Times New Roman"/>
                <w:color w:val="000000"/>
                <w:sz w:val="16"/>
                <w:szCs w:val="16"/>
                <w:lang w:eastAsia="ru-RU"/>
              </w:rPr>
              <w:t>Ед</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07FCEF8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D7DFA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34F8BAF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529386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596664E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83980F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115E43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FE0F3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13E31C0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0AB71BD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25" w:type="dxa"/>
            <w:tcBorders>
              <w:top w:val="nil"/>
              <w:left w:val="nil"/>
              <w:bottom w:val="single" w:sz="4" w:space="0" w:color="auto"/>
              <w:right w:val="single" w:sz="4" w:space="0" w:color="auto"/>
            </w:tcBorders>
            <w:shd w:val="clear" w:color="auto" w:fill="auto"/>
            <w:vAlign w:val="center"/>
            <w:hideMark/>
          </w:tcPr>
          <w:p w14:paraId="2DB33AF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FEA740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072A1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899BF3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D48E00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2FC6E73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7CA1538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40DD8A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323E4A1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639" w:type="dxa"/>
            <w:tcBorders>
              <w:top w:val="nil"/>
              <w:left w:val="nil"/>
              <w:bottom w:val="single" w:sz="4" w:space="0" w:color="auto"/>
              <w:right w:val="single" w:sz="4" w:space="0" w:color="auto"/>
            </w:tcBorders>
            <w:shd w:val="clear" w:color="auto" w:fill="auto"/>
            <w:vAlign w:val="center"/>
            <w:hideMark/>
          </w:tcPr>
          <w:p w14:paraId="1AACA3F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c>
          <w:tcPr>
            <w:tcW w:w="709" w:type="dxa"/>
            <w:tcBorders>
              <w:top w:val="nil"/>
              <w:left w:val="nil"/>
              <w:bottom w:val="single" w:sz="4" w:space="0" w:color="auto"/>
              <w:right w:val="single" w:sz="8" w:space="0" w:color="auto"/>
            </w:tcBorders>
            <w:shd w:val="clear" w:color="auto" w:fill="auto"/>
            <w:vAlign w:val="center"/>
            <w:hideMark/>
          </w:tcPr>
          <w:p w14:paraId="6C1A947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w:t>
            </w:r>
          </w:p>
        </w:tc>
      </w:tr>
      <w:tr w:rsidR="00AA170E" w:rsidRPr="00AA170E" w14:paraId="0519517B"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DDE2C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4</w:t>
            </w:r>
          </w:p>
        </w:tc>
        <w:tc>
          <w:tcPr>
            <w:tcW w:w="1915" w:type="dxa"/>
            <w:tcBorders>
              <w:top w:val="nil"/>
              <w:left w:val="nil"/>
              <w:bottom w:val="single" w:sz="4" w:space="0" w:color="auto"/>
              <w:right w:val="single" w:sz="4" w:space="0" w:color="auto"/>
            </w:tcBorders>
            <w:shd w:val="clear" w:color="auto" w:fill="auto"/>
            <w:vAlign w:val="center"/>
            <w:hideMark/>
          </w:tcPr>
          <w:p w14:paraId="5F5CF7B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Согласованное значение долгосрочного параметра регулирования, не являющегося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0C983EE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vAlign w:val="center"/>
            <w:hideMark/>
          </w:tcPr>
          <w:p w14:paraId="47B24E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E6D226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BCCD8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CA8E9F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57243B0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23F8C83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A25D5E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388CA6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06E8388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15CC768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625" w:type="dxa"/>
            <w:tcBorders>
              <w:top w:val="nil"/>
              <w:left w:val="nil"/>
              <w:bottom w:val="single" w:sz="4" w:space="0" w:color="auto"/>
              <w:right w:val="single" w:sz="4" w:space="0" w:color="auto"/>
            </w:tcBorders>
            <w:shd w:val="clear" w:color="auto" w:fill="auto"/>
            <w:vAlign w:val="center"/>
            <w:hideMark/>
          </w:tcPr>
          <w:p w14:paraId="5FEB94F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BBFDBD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3A60D15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2F4AFB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AB065D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0C404E7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1A0EDEC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4785774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663E73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639" w:type="dxa"/>
            <w:tcBorders>
              <w:top w:val="nil"/>
              <w:left w:val="nil"/>
              <w:bottom w:val="single" w:sz="4" w:space="0" w:color="auto"/>
              <w:right w:val="single" w:sz="4" w:space="0" w:color="auto"/>
            </w:tcBorders>
            <w:shd w:val="clear" w:color="auto" w:fill="auto"/>
            <w:vAlign w:val="center"/>
            <w:hideMark/>
          </w:tcPr>
          <w:p w14:paraId="04F04D5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c>
          <w:tcPr>
            <w:tcW w:w="709" w:type="dxa"/>
            <w:tcBorders>
              <w:top w:val="nil"/>
              <w:left w:val="nil"/>
              <w:bottom w:val="single" w:sz="4" w:space="0" w:color="auto"/>
              <w:right w:val="single" w:sz="8" w:space="0" w:color="auto"/>
            </w:tcBorders>
            <w:shd w:val="clear" w:color="auto" w:fill="auto"/>
            <w:vAlign w:val="center"/>
            <w:hideMark/>
          </w:tcPr>
          <w:p w14:paraId="11D3CAD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1,00</w:t>
            </w:r>
          </w:p>
        </w:tc>
      </w:tr>
      <w:tr w:rsidR="00AA170E" w:rsidRPr="00AA170E" w14:paraId="3671FA2D" w14:textId="77777777" w:rsidTr="00AA170E">
        <w:trPr>
          <w:trHeight w:val="264"/>
        </w:trPr>
        <w:tc>
          <w:tcPr>
            <w:tcW w:w="15167"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14:paraId="3757981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565F76E0" w14:textId="77777777" w:rsidTr="00AA170E">
        <w:trPr>
          <w:cantSplit/>
          <w:trHeight w:val="184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D9772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1</w:t>
            </w:r>
          </w:p>
        </w:tc>
        <w:tc>
          <w:tcPr>
            <w:tcW w:w="1915" w:type="dxa"/>
            <w:tcBorders>
              <w:top w:val="nil"/>
              <w:left w:val="nil"/>
              <w:bottom w:val="single" w:sz="4" w:space="0" w:color="auto"/>
              <w:right w:val="single" w:sz="4" w:space="0" w:color="auto"/>
            </w:tcBorders>
            <w:shd w:val="clear" w:color="auto" w:fill="auto"/>
            <w:vAlign w:val="center"/>
            <w:hideMark/>
          </w:tcPr>
          <w:p w14:paraId="45FF578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FCDCB1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4F4B3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A3A5B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18D47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9CA10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DAF08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4B04A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FD38D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879FA8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8CDAE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B6527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625" w:type="dxa"/>
            <w:tcBorders>
              <w:top w:val="nil"/>
              <w:left w:val="nil"/>
              <w:bottom w:val="single" w:sz="4" w:space="0" w:color="auto"/>
              <w:right w:val="single" w:sz="4" w:space="0" w:color="auto"/>
            </w:tcBorders>
            <w:shd w:val="clear" w:color="auto" w:fill="auto"/>
            <w:textDirection w:val="btLr"/>
            <w:vAlign w:val="center"/>
            <w:hideMark/>
          </w:tcPr>
          <w:p w14:paraId="35867FD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3E22D9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6FB202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3B0DDB3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D9F1B9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7BF2C83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2BF908E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BD7750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63B1C26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639" w:type="dxa"/>
            <w:tcBorders>
              <w:top w:val="nil"/>
              <w:left w:val="nil"/>
              <w:bottom w:val="single" w:sz="4" w:space="0" w:color="auto"/>
              <w:right w:val="single" w:sz="4" w:space="0" w:color="auto"/>
            </w:tcBorders>
            <w:shd w:val="clear" w:color="auto" w:fill="auto"/>
            <w:textDirection w:val="btLr"/>
            <w:vAlign w:val="center"/>
            <w:hideMark/>
          </w:tcPr>
          <w:p w14:paraId="357C6F2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1C0A3F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0,230</w:t>
            </w:r>
          </w:p>
        </w:tc>
      </w:tr>
      <w:tr w:rsidR="00AA170E" w:rsidRPr="00AA170E" w14:paraId="04FE34C8"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7604D0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2</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34784510" w14:textId="77777777" w:rsidR="00AA170E" w:rsidRPr="00AA170E" w:rsidRDefault="00AA170E" w:rsidP="00AA170E">
            <w:pPr>
              <w:suppressAutoHyphens w:val="0"/>
              <w:jc w:val="center"/>
              <w:rPr>
                <w:rFonts w:eastAsia="Times New Roman"/>
                <w:color w:val="000000"/>
                <w:sz w:val="16"/>
                <w:szCs w:val="16"/>
                <w:lang w:eastAsia="ru-RU"/>
              </w:rPr>
            </w:pPr>
            <w:r w:rsidRPr="00AA170E">
              <w:rPr>
                <w:rFonts w:eastAsia="Times New Roman"/>
                <w:color w:val="000000"/>
                <w:sz w:val="16"/>
                <w:szCs w:val="16"/>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20E7BB6F" w14:textId="77777777" w:rsidTr="00AA170E">
        <w:trPr>
          <w:trHeight w:val="528"/>
        </w:trPr>
        <w:tc>
          <w:tcPr>
            <w:tcW w:w="567" w:type="dxa"/>
            <w:vMerge w:val="restart"/>
            <w:tcBorders>
              <w:top w:val="nil"/>
              <w:left w:val="single" w:sz="8" w:space="0" w:color="auto"/>
              <w:bottom w:val="single" w:sz="4" w:space="0" w:color="000000"/>
              <w:right w:val="single" w:sz="4" w:space="0" w:color="auto"/>
            </w:tcBorders>
            <w:shd w:val="clear" w:color="auto" w:fill="auto"/>
            <w:vAlign w:val="center"/>
            <w:hideMark/>
          </w:tcPr>
          <w:p w14:paraId="273B98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2.1</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14:paraId="34544B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топливо (газ) с учетом транспортировки (без учета НДС)</w:t>
            </w:r>
          </w:p>
        </w:tc>
      </w:tr>
      <w:tr w:rsidR="00AA170E" w:rsidRPr="00AA170E" w14:paraId="62D1A7F0" w14:textId="77777777" w:rsidTr="00AA170E">
        <w:trPr>
          <w:trHeight w:val="528"/>
        </w:trPr>
        <w:tc>
          <w:tcPr>
            <w:tcW w:w="567" w:type="dxa"/>
            <w:vMerge/>
            <w:tcBorders>
              <w:top w:val="nil"/>
              <w:left w:val="single" w:sz="8" w:space="0" w:color="auto"/>
              <w:bottom w:val="single" w:sz="4" w:space="0" w:color="000000"/>
              <w:right w:val="single" w:sz="4" w:space="0" w:color="auto"/>
            </w:tcBorders>
            <w:vAlign w:val="center"/>
            <w:hideMark/>
          </w:tcPr>
          <w:p w14:paraId="750E62C5"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center"/>
            <w:hideMark/>
          </w:tcPr>
          <w:p w14:paraId="43F00A6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6ACC5F3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 /</w:t>
            </w:r>
            <w:proofErr w:type="spellStart"/>
            <w:r w:rsidRPr="00AA170E">
              <w:rPr>
                <w:rFonts w:eastAsia="Times New Roman"/>
                <w:color w:val="000000"/>
                <w:sz w:val="16"/>
                <w:szCs w:val="16"/>
                <w:lang w:eastAsia="ru-RU"/>
              </w:rPr>
              <w:t>тыс.куб.м</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D6ECC7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A64C9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D51D8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6DA109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BA6CA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E83F8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DA02A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A5582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33979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4AC03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vAlign w:val="center"/>
            <w:hideMark/>
          </w:tcPr>
          <w:p w14:paraId="0CBCC15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0521A2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28C1DAB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2FF0F0E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955C36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7A35195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6219BB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1039286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7BD0F54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vAlign w:val="center"/>
            <w:hideMark/>
          </w:tcPr>
          <w:p w14:paraId="1A5D8A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vAlign w:val="center"/>
            <w:hideMark/>
          </w:tcPr>
          <w:p w14:paraId="119D83B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11F008FB" w14:textId="77777777" w:rsidTr="00AA170E">
        <w:trPr>
          <w:trHeight w:val="264"/>
        </w:trPr>
        <w:tc>
          <w:tcPr>
            <w:tcW w:w="567"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0249A7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2.2</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3745F5B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электроэнергия (без учета НДС)</w:t>
            </w:r>
          </w:p>
        </w:tc>
      </w:tr>
      <w:tr w:rsidR="00AA170E" w:rsidRPr="00AA170E" w14:paraId="041CC343" w14:textId="77777777" w:rsidTr="00AA170E">
        <w:trPr>
          <w:trHeight w:val="264"/>
        </w:trPr>
        <w:tc>
          <w:tcPr>
            <w:tcW w:w="567" w:type="dxa"/>
            <w:vMerge/>
            <w:tcBorders>
              <w:top w:val="nil"/>
              <w:left w:val="single" w:sz="8" w:space="0" w:color="auto"/>
              <w:bottom w:val="single" w:sz="4" w:space="0" w:color="000000"/>
              <w:right w:val="single" w:sz="4" w:space="0" w:color="auto"/>
            </w:tcBorders>
            <w:vAlign w:val="center"/>
            <w:hideMark/>
          </w:tcPr>
          <w:p w14:paraId="4095520F"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noWrap/>
            <w:vAlign w:val="bottom"/>
            <w:hideMark/>
          </w:tcPr>
          <w:p w14:paraId="3B79F13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5028078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руб/кВт*ч</w:t>
            </w:r>
          </w:p>
        </w:tc>
        <w:tc>
          <w:tcPr>
            <w:tcW w:w="578" w:type="dxa"/>
            <w:tcBorders>
              <w:top w:val="nil"/>
              <w:left w:val="nil"/>
              <w:bottom w:val="single" w:sz="4" w:space="0" w:color="auto"/>
              <w:right w:val="single" w:sz="4" w:space="0" w:color="auto"/>
            </w:tcBorders>
            <w:shd w:val="clear" w:color="auto" w:fill="auto"/>
            <w:noWrap/>
            <w:vAlign w:val="bottom"/>
            <w:hideMark/>
          </w:tcPr>
          <w:p w14:paraId="2AB493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C90C1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8661EC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0B6552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7DEED71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EBDB61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EFE6CA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19A877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04C1A2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293306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63B536D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3A05A04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4E2709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E068F3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CB252C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401E95E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069913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CF3C93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4F7AF05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3A6202C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5D1184B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28CB6D44" w14:textId="77777777" w:rsidTr="00AA170E">
        <w:trPr>
          <w:cantSplit/>
          <w:trHeight w:val="211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E7B9AF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3.</w:t>
            </w:r>
          </w:p>
        </w:tc>
        <w:tc>
          <w:tcPr>
            <w:tcW w:w="1915" w:type="dxa"/>
            <w:tcBorders>
              <w:top w:val="nil"/>
              <w:left w:val="nil"/>
              <w:bottom w:val="single" w:sz="4" w:space="0" w:color="auto"/>
              <w:right w:val="single" w:sz="4" w:space="0" w:color="auto"/>
            </w:tcBorders>
            <w:shd w:val="clear" w:color="auto" w:fill="auto"/>
            <w:vAlign w:val="bottom"/>
            <w:hideMark/>
          </w:tcPr>
          <w:p w14:paraId="46F49CF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31379D0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noWrap/>
            <w:vAlign w:val="bottom"/>
            <w:hideMark/>
          </w:tcPr>
          <w:p w14:paraId="3D8F1C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363DE09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EDDA4D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808ED5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985455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8C12F2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63AFF9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06C8A5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F040BD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9460D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14:paraId="0F71261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2CF0837"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B7AE0D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1411C26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85AB4E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1ADB5F4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6CE2302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C5F404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D32EA3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14:paraId="15513AA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14:paraId="68448C68"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r>
      <w:tr w:rsidR="00AA170E" w:rsidRPr="00AA170E" w14:paraId="369D6159" w14:textId="77777777" w:rsidTr="00AA170E">
        <w:trPr>
          <w:trHeight w:val="132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F2B8A5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4</w:t>
            </w:r>
          </w:p>
        </w:tc>
        <w:tc>
          <w:tcPr>
            <w:tcW w:w="1915" w:type="dxa"/>
            <w:tcBorders>
              <w:top w:val="nil"/>
              <w:left w:val="nil"/>
              <w:bottom w:val="single" w:sz="4" w:space="0" w:color="auto"/>
              <w:right w:val="single" w:sz="4" w:space="0" w:color="auto"/>
            </w:tcBorders>
            <w:shd w:val="clear" w:color="auto" w:fill="auto"/>
            <w:vAlign w:val="bottom"/>
            <w:hideMark/>
          </w:tcPr>
          <w:p w14:paraId="6468089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061F98C0" w14:textId="77777777" w:rsidR="00AA170E" w:rsidRPr="00AA170E" w:rsidRDefault="00AA170E" w:rsidP="00AA170E">
            <w:pPr>
              <w:suppressAutoHyphens w:val="0"/>
              <w:rPr>
                <w:rFonts w:eastAsia="Times New Roman"/>
                <w:color w:val="000000"/>
                <w:sz w:val="16"/>
                <w:szCs w:val="16"/>
                <w:lang w:eastAsia="ru-RU"/>
              </w:rPr>
            </w:pPr>
            <w:proofErr w:type="spellStart"/>
            <w:r w:rsidRPr="00AA170E">
              <w:rPr>
                <w:rFonts w:eastAsia="Times New Roman"/>
                <w:color w:val="000000"/>
                <w:sz w:val="16"/>
                <w:szCs w:val="16"/>
                <w:lang w:eastAsia="ru-RU"/>
              </w:rPr>
              <w:t>тыс.руб</w:t>
            </w:r>
            <w:proofErr w:type="spellEnd"/>
          </w:p>
        </w:tc>
        <w:tc>
          <w:tcPr>
            <w:tcW w:w="578" w:type="dxa"/>
            <w:tcBorders>
              <w:top w:val="nil"/>
              <w:left w:val="nil"/>
              <w:bottom w:val="single" w:sz="4" w:space="0" w:color="auto"/>
              <w:right w:val="single" w:sz="4" w:space="0" w:color="auto"/>
            </w:tcBorders>
            <w:shd w:val="clear" w:color="auto" w:fill="auto"/>
            <w:noWrap/>
            <w:vAlign w:val="bottom"/>
            <w:hideMark/>
          </w:tcPr>
          <w:p w14:paraId="0533C13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49,02</w:t>
            </w:r>
          </w:p>
        </w:tc>
        <w:tc>
          <w:tcPr>
            <w:tcW w:w="567" w:type="dxa"/>
            <w:tcBorders>
              <w:top w:val="nil"/>
              <w:left w:val="nil"/>
              <w:bottom w:val="single" w:sz="4" w:space="0" w:color="auto"/>
              <w:right w:val="single" w:sz="4" w:space="0" w:color="auto"/>
            </w:tcBorders>
            <w:shd w:val="clear" w:color="auto" w:fill="auto"/>
            <w:noWrap/>
            <w:vAlign w:val="bottom"/>
            <w:hideMark/>
          </w:tcPr>
          <w:p w14:paraId="2D87143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21EA02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BF1BCE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3E986A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10DF4AC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614457C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15E97DC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98B5CD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32756F4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5E3A17E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5B5074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3CE6599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6C079AF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AD00C6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A77D6C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2768B2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8C4ECE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5C100F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684E99D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2A7070A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6D14E119"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EAC6826"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5</w:t>
            </w:r>
          </w:p>
        </w:tc>
        <w:tc>
          <w:tcPr>
            <w:tcW w:w="1915" w:type="dxa"/>
            <w:tcBorders>
              <w:top w:val="nil"/>
              <w:left w:val="nil"/>
              <w:bottom w:val="single" w:sz="4" w:space="0" w:color="auto"/>
              <w:right w:val="single" w:sz="4" w:space="0" w:color="auto"/>
            </w:tcBorders>
            <w:shd w:val="clear" w:color="auto" w:fill="auto"/>
            <w:noWrap/>
            <w:vAlign w:val="bottom"/>
            <w:hideMark/>
          </w:tcPr>
          <w:p w14:paraId="47246B5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5B3609BF" w14:textId="77777777" w:rsidR="00AA170E" w:rsidRPr="00AA170E" w:rsidRDefault="00AA170E" w:rsidP="00AA170E">
            <w:pPr>
              <w:suppressAutoHyphens w:val="0"/>
              <w:rPr>
                <w:rFonts w:eastAsia="Times New Roman"/>
                <w:color w:val="000000"/>
                <w:sz w:val="16"/>
                <w:szCs w:val="16"/>
                <w:lang w:eastAsia="ru-RU"/>
              </w:rPr>
            </w:pPr>
            <w:proofErr w:type="spellStart"/>
            <w:r w:rsidRPr="00AA170E">
              <w:rPr>
                <w:rFonts w:eastAsia="Times New Roman"/>
                <w:color w:val="000000"/>
                <w:sz w:val="16"/>
                <w:szCs w:val="16"/>
                <w:lang w:eastAsia="ru-RU"/>
              </w:rPr>
              <w:t>тыс.руб</w:t>
            </w:r>
            <w:proofErr w:type="spellEnd"/>
          </w:p>
        </w:tc>
        <w:tc>
          <w:tcPr>
            <w:tcW w:w="578" w:type="dxa"/>
            <w:tcBorders>
              <w:top w:val="nil"/>
              <w:left w:val="nil"/>
              <w:bottom w:val="single" w:sz="4" w:space="0" w:color="auto"/>
              <w:right w:val="single" w:sz="4" w:space="0" w:color="auto"/>
            </w:tcBorders>
            <w:shd w:val="clear" w:color="auto" w:fill="auto"/>
            <w:noWrap/>
            <w:vAlign w:val="bottom"/>
            <w:hideMark/>
          </w:tcPr>
          <w:p w14:paraId="4320BFE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A6DC5E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04DD40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4CB273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0AB742C"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C9468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747F3F4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50AC95E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0800E2B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2507629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25" w:type="dxa"/>
            <w:tcBorders>
              <w:top w:val="nil"/>
              <w:left w:val="nil"/>
              <w:bottom w:val="single" w:sz="4" w:space="0" w:color="auto"/>
              <w:right w:val="single" w:sz="4" w:space="0" w:color="auto"/>
            </w:tcBorders>
            <w:shd w:val="clear" w:color="auto" w:fill="auto"/>
            <w:noWrap/>
            <w:vAlign w:val="bottom"/>
            <w:hideMark/>
          </w:tcPr>
          <w:p w14:paraId="275E5DA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6A3C845F"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2EAF182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E3DD89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75AA3B6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EB664AB"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5640C412"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DAEB9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3004775"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639" w:type="dxa"/>
            <w:tcBorders>
              <w:top w:val="nil"/>
              <w:left w:val="nil"/>
              <w:bottom w:val="single" w:sz="4" w:space="0" w:color="auto"/>
              <w:right w:val="single" w:sz="4" w:space="0" w:color="auto"/>
            </w:tcBorders>
            <w:shd w:val="clear" w:color="auto" w:fill="auto"/>
            <w:noWrap/>
            <w:vAlign w:val="bottom"/>
            <w:hideMark/>
          </w:tcPr>
          <w:p w14:paraId="3CC216A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c>
          <w:tcPr>
            <w:tcW w:w="709" w:type="dxa"/>
            <w:tcBorders>
              <w:top w:val="nil"/>
              <w:left w:val="nil"/>
              <w:bottom w:val="single" w:sz="4" w:space="0" w:color="auto"/>
              <w:right w:val="single" w:sz="8" w:space="0" w:color="auto"/>
            </w:tcBorders>
            <w:shd w:val="clear" w:color="auto" w:fill="auto"/>
            <w:noWrap/>
            <w:vAlign w:val="bottom"/>
            <w:hideMark/>
          </w:tcPr>
          <w:p w14:paraId="7CEB61D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х</w:t>
            </w:r>
          </w:p>
        </w:tc>
      </w:tr>
      <w:tr w:rsidR="00AA170E" w:rsidRPr="00AA170E" w14:paraId="1200D6D6"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50C694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582EAF1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22E6D7C7" w14:textId="77777777" w:rsidTr="00AA170E">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53E876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xml:space="preserve">6.1. </w:t>
            </w:r>
          </w:p>
        </w:tc>
        <w:tc>
          <w:tcPr>
            <w:tcW w:w="1915" w:type="dxa"/>
            <w:tcBorders>
              <w:top w:val="nil"/>
              <w:left w:val="nil"/>
              <w:bottom w:val="single" w:sz="4" w:space="0" w:color="auto"/>
              <w:right w:val="single" w:sz="4" w:space="0" w:color="auto"/>
            </w:tcBorders>
            <w:shd w:val="clear" w:color="auto" w:fill="auto"/>
            <w:noWrap/>
            <w:vAlign w:val="bottom"/>
            <w:hideMark/>
          </w:tcPr>
          <w:p w14:paraId="0ADDC5C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78F915B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руб/м3</w:t>
            </w:r>
          </w:p>
        </w:tc>
        <w:tc>
          <w:tcPr>
            <w:tcW w:w="578" w:type="dxa"/>
            <w:tcBorders>
              <w:top w:val="nil"/>
              <w:left w:val="nil"/>
              <w:bottom w:val="single" w:sz="4" w:space="0" w:color="auto"/>
              <w:right w:val="single" w:sz="4" w:space="0" w:color="auto"/>
            </w:tcBorders>
            <w:shd w:val="clear" w:color="auto" w:fill="auto"/>
            <w:noWrap/>
            <w:vAlign w:val="bottom"/>
            <w:hideMark/>
          </w:tcPr>
          <w:p w14:paraId="06C3170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558141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F07329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22D615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1FD0CB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DCCF5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90A61A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E50BD4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A7AFC0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B23763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1A7A84A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940CE5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637E1B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8DB706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574763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FE8D2F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1F0ED7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2D2FBD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31472F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328C7F3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52F883D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59994405" w14:textId="77777777" w:rsidTr="00AA170E">
        <w:trPr>
          <w:trHeight w:val="79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CF0ACC3"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6.2.</w:t>
            </w:r>
          </w:p>
        </w:tc>
        <w:tc>
          <w:tcPr>
            <w:tcW w:w="1915" w:type="dxa"/>
            <w:tcBorders>
              <w:top w:val="nil"/>
              <w:left w:val="nil"/>
              <w:bottom w:val="single" w:sz="4" w:space="0" w:color="auto"/>
              <w:right w:val="single" w:sz="4" w:space="0" w:color="auto"/>
            </w:tcBorders>
            <w:shd w:val="clear" w:color="auto" w:fill="auto"/>
            <w:vAlign w:val="bottom"/>
            <w:hideMark/>
          </w:tcPr>
          <w:p w14:paraId="0820628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5D71670E"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м3/Гкал</w:t>
            </w:r>
          </w:p>
        </w:tc>
        <w:tc>
          <w:tcPr>
            <w:tcW w:w="578" w:type="dxa"/>
            <w:tcBorders>
              <w:top w:val="nil"/>
              <w:left w:val="nil"/>
              <w:bottom w:val="single" w:sz="4" w:space="0" w:color="auto"/>
              <w:right w:val="single" w:sz="4" w:space="0" w:color="auto"/>
            </w:tcBorders>
            <w:shd w:val="clear" w:color="auto" w:fill="auto"/>
            <w:noWrap/>
            <w:vAlign w:val="bottom"/>
            <w:hideMark/>
          </w:tcPr>
          <w:p w14:paraId="628B67E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1D6D9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01486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143E43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4963C4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292B7F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1A898E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BFFDB9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199319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D1024A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1F5A05D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B9FB85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96FBF4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F096F7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806FBC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EF6EF2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2421C9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D4F89C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2F653E4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5A1245D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0A0E171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747BBE3D" w14:textId="77777777" w:rsidTr="00AA170E">
        <w:trPr>
          <w:trHeight w:val="28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7D34C28"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6.3.</w:t>
            </w:r>
          </w:p>
        </w:tc>
        <w:tc>
          <w:tcPr>
            <w:tcW w:w="1915" w:type="dxa"/>
            <w:tcBorders>
              <w:top w:val="nil"/>
              <w:left w:val="nil"/>
              <w:bottom w:val="single" w:sz="4" w:space="0" w:color="auto"/>
              <w:right w:val="single" w:sz="4" w:space="0" w:color="auto"/>
            </w:tcBorders>
            <w:shd w:val="clear" w:color="auto" w:fill="auto"/>
            <w:vAlign w:val="bottom"/>
            <w:hideMark/>
          </w:tcPr>
          <w:p w14:paraId="301D7A4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 xml:space="preserve">Удельное потребление электроэнергии на единицу объема полезного отпуска </w:t>
            </w:r>
            <w:r w:rsidRPr="00AA170E">
              <w:rPr>
                <w:rFonts w:eastAsia="Times New Roman"/>
                <w:color w:val="000000"/>
                <w:sz w:val="16"/>
                <w:szCs w:val="16"/>
                <w:lang w:eastAsia="ru-RU"/>
              </w:rPr>
              <w:lastRenderedPageBreak/>
              <w:t>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75E947F7"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lastRenderedPageBreak/>
              <w:t>кВт*ч/Гкал</w:t>
            </w:r>
          </w:p>
        </w:tc>
        <w:tc>
          <w:tcPr>
            <w:tcW w:w="578" w:type="dxa"/>
            <w:tcBorders>
              <w:top w:val="nil"/>
              <w:left w:val="nil"/>
              <w:bottom w:val="single" w:sz="4" w:space="0" w:color="auto"/>
              <w:right w:val="single" w:sz="4" w:space="0" w:color="auto"/>
            </w:tcBorders>
            <w:shd w:val="clear" w:color="auto" w:fill="auto"/>
            <w:noWrap/>
            <w:vAlign w:val="bottom"/>
            <w:hideMark/>
          </w:tcPr>
          <w:p w14:paraId="117ABBD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C84797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134FF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9371A9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202E1C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9D46F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3B9701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C0DF8E6"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F12619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F3726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31D8D98C"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71E9D8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C8F5EA7"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32EEF2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A98A33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4CBB95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53522C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293519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8AD527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6C406AF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7E53EB6D"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0090D0F3" w14:textId="77777777" w:rsidTr="00AA170E">
        <w:trPr>
          <w:cantSplit/>
          <w:trHeight w:val="76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A3E1DE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7</w:t>
            </w:r>
          </w:p>
        </w:tc>
        <w:tc>
          <w:tcPr>
            <w:tcW w:w="1915" w:type="dxa"/>
            <w:tcBorders>
              <w:top w:val="nil"/>
              <w:left w:val="nil"/>
              <w:bottom w:val="single" w:sz="4" w:space="0" w:color="auto"/>
              <w:right w:val="single" w:sz="4" w:space="0" w:color="auto"/>
            </w:tcBorders>
            <w:shd w:val="clear" w:color="auto" w:fill="auto"/>
            <w:noWrap/>
            <w:vAlign w:val="bottom"/>
            <w:hideMark/>
          </w:tcPr>
          <w:p w14:paraId="4C0ED900"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70A7AEE9"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BEE1FA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107,20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940F8A6"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3C8FCDF3"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3DCAE5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7419B30B"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8F6B30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B3F8530"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EE5544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EDE4F4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1952951"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14:paraId="625EFB4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70DB312D"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3FA8FBF"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E696AB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D304155"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0F47129A"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4A164AE"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2EA02CAC"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51DE849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14:paraId="6090B6D2"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c>
          <w:tcPr>
            <w:tcW w:w="709" w:type="dxa"/>
            <w:tcBorders>
              <w:top w:val="nil"/>
              <w:left w:val="nil"/>
              <w:bottom w:val="single" w:sz="4" w:space="0" w:color="auto"/>
              <w:right w:val="single" w:sz="8" w:space="0" w:color="auto"/>
            </w:tcBorders>
            <w:shd w:val="clear" w:color="auto" w:fill="auto"/>
            <w:noWrap/>
            <w:textDirection w:val="btLr"/>
            <w:vAlign w:val="bottom"/>
            <w:hideMark/>
          </w:tcPr>
          <w:p w14:paraId="2AC271B4" w14:textId="77777777" w:rsidR="00AA170E" w:rsidRPr="00AA170E" w:rsidRDefault="00AA170E" w:rsidP="00AA170E">
            <w:pPr>
              <w:suppressAutoHyphens w:val="0"/>
              <w:ind w:left="113" w:right="113"/>
              <w:jc w:val="right"/>
              <w:rPr>
                <w:rFonts w:eastAsia="Times New Roman"/>
                <w:color w:val="000000"/>
                <w:sz w:val="16"/>
                <w:szCs w:val="16"/>
                <w:lang w:eastAsia="ru-RU"/>
              </w:rPr>
            </w:pPr>
            <w:r w:rsidRPr="00AA170E">
              <w:rPr>
                <w:rFonts w:eastAsia="Times New Roman"/>
                <w:color w:val="000000"/>
                <w:sz w:val="16"/>
                <w:szCs w:val="16"/>
                <w:lang w:eastAsia="ru-RU"/>
              </w:rPr>
              <w:t>104,00</w:t>
            </w:r>
          </w:p>
        </w:tc>
      </w:tr>
      <w:tr w:rsidR="00AA170E" w:rsidRPr="00AA170E" w14:paraId="2FD48F27" w14:textId="77777777" w:rsidTr="00AA170E">
        <w:trPr>
          <w:trHeight w:val="274"/>
        </w:trPr>
        <w:tc>
          <w:tcPr>
            <w:tcW w:w="567"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EACA37D"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8</w:t>
            </w:r>
          </w:p>
        </w:tc>
        <w:tc>
          <w:tcPr>
            <w:tcW w:w="1915" w:type="dxa"/>
            <w:tcBorders>
              <w:top w:val="nil"/>
              <w:left w:val="nil"/>
              <w:bottom w:val="single" w:sz="4" w:space="0" w:color="auto"/>
              <w:right w:val="single" w:sz="4" w:space="0" w:color="auto"/>
            </w:tcBorders>
            <w:shd w:val="clear" w:color="auto" w:fill="auto"/>
            <w:vAlign w:val="bottom"/>
            <w:hideMark/>
          </w:tcPr>
          <w:p w14:paraId="5008C881"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7C00D6D9" w14:textId="77777777" w:rsidR="00AA170E" w:rsidRPr="00AA170E" w:rsidRDefault="00AA170E" w:rsidP="00AA170E">
            <w:pPr>
              <w:suppressAutoHyphens w:val="0"/>
              <w:rPr>
                <w:rFonts w:eastAsia="Times New Roman"/>
                <w:color w:val="000000"/>
                <w:sz w:val="16"/>
                <w:szCs w:val="16"/>
                <w:lang w:eastAsia="ru-RU"/>
              </w:rPr>
            </w:pPr>
            <w:proofErr w:type="spellStart"/>
            <w:r w:rsidRPr="00AA170E">
              <w:rPr>
                <w:rFonts w:eastAsia="Times New Roman"/>
                <w:color w:val="000000"/>
                <w:sz w:val="16"/>
                <w:szCs w:val="16"/>
                <w:lang w:eastAsia="ru-RU"/>
              </w:rPr>
              <w:t>тыс.руб</w:t>
            </w:r>
            <w:proofErr w:type="spellEnd"/>
            <w:r w:rsidRPr="00AA170E">
              <w:rPr>
                <w:rFonts w:eastAsia="Times New Roman"/>
                <w:color w:val="000000"/>
                <w:sz w:val="16"/>
                <w:szCs w:val="16"/>
                <w:lang w:eastAsia="ru-RU"/>
              </w:rPr>
              <w:t>.</w:t>
            </w:r>
          </w:p>
        </w:tc>
        <w:tc>
          <w:tcPr>
            <w:tcW w:w="578" w:type="dxa"/>
            <w:tcBorders>
              <w:top w:val="nil"/>
              <w:left w:val="nil"/>
              <w:bottom w:val="single" w:sz="4" w:space="0" w:color="auto"/>
              <w:right w:val="single" w:sz="4" w:space="0" w:color="auto"/>
            </w:tcBorders>
            <w:shd w:val="clear" w:color="auto" w:fill="auto"/>
            <w:noWrap/>
            <w:vAlign w:val="bottom"/>
            <w:hideMark/>
          </w:tcPr>
          <w:p w14:paraId="473F48C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1D8D7F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6E2AD8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5127B26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F36F7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807C02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C62B01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410A571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44BC0D6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D5B38E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4" w:space="0" w:color="auto"/>
              <w:right w:val="single" w:sz="4" w:space="0" w:color="auto"/>
            </w:tcBorders>
            <w:shd w:val="clear" w:color="auto" w:fill="auto"/>
            <w:noWrap/>
            <w:vAlign w:val="bottom"/>
            <w:hideMark/>
          </w:tcPr>
          <w:p w14:paraId="2FA1F15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2B5970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B711A9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D156A9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9A81AD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011ABC9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9C1CA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A8E853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6899C43B"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4" w:space="0" w:color="auto"/>
              <w:right w:val="single" w:sz="4" w:space="0" w:color="auto"/>
            </w:tcBorders>
            <w:shd w:val="clear" w:color="auto" w:fill="auto"/>
            <w:noWrap/>
            <w:vAlign w:val="bottom"/>
            <w:hideMark/>
          </w:tcPr>
          <w:p w14:paraId="6E09F42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4" w:space="0" w:color="auto"/>
              <w:right w:val="single" w:sz="8" w:space="0" w:color="auto"/>
            </w:tcBorders>
            <w:shd w:val="clear" w:color="auto" w:fill="auto"/>
            <w:noWrap/>
            <w:vAlign w:val="bottom"/>
            <w:hideMark/>
          </w:tcPr>
          <w:p w14:paraId="0EE9865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r w:rsidR="00AA170E" w:rsidRPr="00AA170E" w14:paraId="1E1D7CC4" w14:textId="77777777" w:rsidTr="00AA170E">
        <w:trPr>
          <w:trHeight w:val="556"/>
        </w:trPr>
        <w:tc>
          <w:tcPr>
            <w:tcW w:w="567" w:type="dxa"/>
            <w:vMerge/>
            <w:tcBorders>
              <w:top w:val="nil"/>
              <w:left w:val="single" w:sz="8" w:space="0" w:color="auto"/>
              <w:bottom w:val="single" w:sz="8" w:space="0" w:color="000000"/>
              <w:right w:val="single" w:sz="4" w:space="0" w:color="auto"/>
            </w:tcBorders>
            <w:vAlign w:val="center"/>
            <w:hideMark/>
          </w:tcPr>
          <w:p w14:paraId="08849E31" w14:textId="77777777" w:rsidR="00AA170E" w:rsidRPr="00AA170E" w:rsidRDefault="00AA170E" w:rsidP="00AA170E">
            <w:pPr>
              <w:suppressAutoHyphens w:val="0"/>
              <w:rPr>
                <w:rFonts w:eastAsia="Times New Roman"/>
                <w:color w:val="000000"/>
                <w:sz w:val="16"/>
                <w:szCs w:val="16"/>
                <w:lang w:eastAsia="ru-RU"/>
              </w:rPr>
            </w:pPr>
          </w:p>
        </w:tc>
        <w:tc>
          <w:tcPr>
            <w:tcW w:w="1915" w:type="dxa"/>
            <w:tcBorders>
              <w:top w:val="nil"/>
              <w:left w:val="nil"/>
              <w:bottom w:val="single" w:sz="8" w:space="0" w:color="auto"/>
              <w:right w:val="single" w:sz="4" w:space="0" w:color="auto"/>
            </w:tcBorders>
            <w:shd w:val="clear" w:color="auto" w:fill="auto"/>
            <w:vAlign w:val="bottom"/>
            <w:hideMark/>
          </w:tcPr>
          <w:p w14:paraId="62B57B2A"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6742F164" w14:textId="77777777" w:rsidR="00AA170E" w:rsidRPr="00AA170E" w:rsidRDefault="00AA170E" w:rsidP="00AA170E">
            <w:pPr>
              <w:suppressAutoHyphens w:val="0"/>
              <w:rPr>
                <w:rFonts w:eastAsia="Times New Roman"/>
                <w:color w:val="000000"/>
                <w:sz w:val="16"/>
                <w:szCs w:val="16"/>
                <w:lang w:eastAsia="ru-RU"/>
              </w:rPr>
            </w:pPr>
            <w:r w:rsidRPr="00AA170E">
              <w:rPr>
                <w:rFonts w:eastAsia="Times New Roman"/>
                <w:color w:val="000000"/>
                <w:sz w:val="16"/>
                <w:szCs w:val="16"/>
                <w:lang w:eastAsia="ru-RU"/>
              </w:rPr>
              <w:t>тыс. руб.</w:t>
            </w:r>
          </w:p>
        </w:tc>
        <w:tc>
          <w:tcPr>
            <w:tcW w:w="578" w:type="dxa"/>
            <w:tcBorders>
              <w:top w:val="nil"/>
              <w:left w:val="nil"/>
              <w:bottom w:val="single" w:sz="8" w:space="0" w:color="auto"/>
              <w:right w:val="single" w:sz="4" w:space="0" w:color="auto"/>
            </w:tcBorders>
            <w:shd w:val="clear" w:color="auto" w:fill="auto"/>
            <w:noWrap/>
            <w:vAlign w:val="bottom"/>
            <w:hideMark/>
          </w:tcPr>
          <w:p w14:paraId="0E338231"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691644C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1658675F"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5882776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02ADC92"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75C8B1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245067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3B9B3B1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4D370AC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67" w:type="dxa"/>
            <w:tcBorders>
              <w:top w:val="nil"/>
              <w:left w:val="nil"/>
              <w:bottom w:val="single" w:sz="8" w:space="0" w:color="auto"/>
              <w:right w:val="single" w:sz="4" w:space="0" w:color="auto"/>
            </w:tcBorders>
            <w:shd w:val="clear" w:color="auto" w:fill="auto"/>
            <w:noWrap/>
            <w:vAlign w:val="bottom"/>
            <w:hideMark/>
          </w:tcPr>
          <w:p w14:paraId="53A4F57E"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25" w:type="dxa"/>
            <w:tcBorders>
              <w:top w:val="nil"/>
              <w:left w:val="nil"/>
              <w:bottom w:val="single" w:sz="8" w:space="0" w:color="auto"/>
              <w:right w:val="single" w:sz="4" w:space="0" w:color="auto"/>
            </w:tcBorders>
            <w:shd w:val="clear" w:color="auto" w:fill="auto"/>
            <w:noWrap/>
            <w:vAlign w:val="bottom"/>
            <w:hideMark/>
          </w:tcPr>
          <w:p w14:paraId="7A6AB903"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6B48AAE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5DD1B28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50BB48C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3BE2C7D0"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06185D25"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6FB9FB1A"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4CE30A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558" w:type="dxa"/>
            <w:tcBorders>
              <w:top w:val="nil"/>
              <w:left w:val="nil"/>
              <w:bottom w:val="single" w:sz="8" w:space="0" w:color="auto"/>
              <w:right w:val="single" w:sz="4" w:space="0" w:color="auto"/>
            </w:tcBorders>
            <w:shd w:val="clear" w:color="auto" w:fill="auto"/>
            <w:noWrap/>
            <w:vAlign w:val="bottom"/>
            <w:hideMark/>
          </w:tcPr>
          <w:p w14:paraId="3D098828"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639" w:type="dxa"/>
            <w:tcBorders>
              <w:top w:val="nil"/>
              <w:left w:val="nil"/>
              <w:bottom w:val="single" w:sz="8" w:space="0" w:color="auto"/>
              <w:right w:val="single" w:sz="4" w:space="0" w:color="auto"/>
            </w:tcBorders>
            <w:shd w:val="clear" w:color="auto" w:fill="auto"/>
            <w:noWrap/>
            <w:vAlign w:val="bottom"/>
            <w:hideMark/>
          </w:tcPr>
          <w:p w14:paraId="31B94864"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14:paraId="2C1AE059" w14:textId="77777777" w:rsidR="00AA170E" w:rsidRPr="00AA170E" w:rsidRDefault="00AA170E" w:rsidP="00AA170E">
            <w:pPr>
              <w:suppressAutoHyphens w:val="0"/>
              <w:jc w:val="right"/>
              <w:rPr>
                <w:rFonts w:eastAsia="Times New Roman"/>
                <w:color w:val="000000"/>
                <w:sz w:val="16"/>
                <w:szCs w:val="16"/>
                <w:lang w:eastAsia="ru-RU"/>
              </w:rPr>
            </w:pPr>
            <w:r w:rsidRPr="00AA170E">
              <w:rPr>
                <w:rFonts w:eastAsia="Times New Roman"/>
                <w:color w:val="000000"/>
                <w:sz w:val="16"/>
                <w:szCs w:val="16"/>
                <w:lang w:eastAsia="ru-RU"/>
              </w:rPr>
              <w:t>0,00</w:t>
            </w:r>
          </w:p>
        </w:tc>
      </w:tr>
    </w:tbl>
    <w:p w14:paraId="6C483B26" w14:textId="77777777" w:rsidR="00AA170E" w:rsidRPr="00AA170E" w:rsidRDefault="00AA170E" w:rsidP="00AA170E">
      <w:pPr>
        <w:widowControl w:val="0"/>
        <w:suppressAutoHyphens w:val="0"/>
        <w:autoSpaceDN w:val="0"/>
        <w:jc w:val="center"/>
        <w:rPr>
          <w:rFonts w:eastAsia="Times New Roman"/>
          <w:b/>
          <w:color w:val="000000"/>
          <w:sz w:val="24"/>
          <w:szCs w:val="24"/>
          <w:lang w:eastAsia="ru-RU"/>
        </w:rPr>
      </w:pPr>
    </w:p>
    <w:p w14:paraId="2A1219BE" w14:textId="77777777" w:rsidR="00AA170E" w:rsidRPr="00AA170E" w:rsidRDefault="00AA170E" w:rsidP="00AA170E">
      <w:pPr>
        <w:ind w:left="585"/>
        <w:contextualSpacing/>
        <w:jc w:val="both"/>
        <w:rPr>
          <w:sz w:val="22"/>
          <w:szCs w:val="22"/>
          <w:highlight w:val="yellow"/>
        </w:rPr>
      </w:pPr>
    </w:p>
    <w:tbl>
      <w:tblPr>
        <w:tblW w:w="15581" w:type="dxa"/>
        <w:tblInd w:w="-318" w:type="dxa"/>
        <w:tblLayout w:type="fixed"/>
        <w:tblLook w:val="04A0" w:firstRow="1" w:lastRow="0" w:firstColumn="1" w:lastColumn="0" w:noHBand="0" w:noVBand="1"/>
      </w:tblPr>
      <w:tblGrid>
        <w:gridCol w:w="496"/>
        <w:gridCol w:w="2055"/>
        <w:gridCol w:w="567"/>
        <w:gridCol w:w="567"/>
        <w:gridCol w:w="563"/>
        <w:gridCol w:w="601"/>
        <w:gridCol w:w="601"/>
        <w:gridCol w:w="601"/>
        <w:gridCol w:w="601"/>
        <w:gridCol w:w="601"/>
        <w:gridCol w:w="601"/>
        <w:gridCol w:w="601"/>
        <w:gridCol w:w="601"/>
        <w:gridCol w:w="601"/>
        <w:gridCol w:w="549"/>
        <w:gridCol w:w="52"/>
        <w:gridCol w:w="515"/>
        <w:gridCol w:w="601"/>
        <w:gridCol w:w="601"/>
        <w:gridCol w:w="601"/>
        <w:gridCol w:w="601"/>
        <w:gridCol w:w="601"/>
        <w:gridCol w:w="601"/>
        <w:gridCol w:w="601"/>
        <w:gridCol w:w="601"/>
      </w:tblGrid>
      <w:tr w:rsidR="00AA170E" w:rsidRPr="00AA170E" w14:paraId="224491CB" w14:textId="77777777" w:rsidTr="00AA170E">
        <w:trPr>
          <w:trHeight w:val="780"/>
        </w:trPr>
        <w:tc>
          <w:tcPr>
            <w:tcW w:w="15581" w:type="dxa"/>
            <w:gridSpan w:val="25"/>
            <w:tcBorders>
              <w:top w:val="single" w:sz="8" w:space="0" w:color="auto"/>
              <w:left w:val="single" w:sz="8" w:space="0" w:color="auto"/>
              <w:bottom w:val="single" w:sz="4" w:space="0" w:color="auto"/>
              <w:right w:val="single" w:sz="8" w:space="0" w:color="000000"/>
            </w:tcBorders>
            <w:shd w:val="clear" w:color="auto" w:fill="auto"/>
            <w:vAlign w:val="center"/>
            <w:hideMark/>
          </w:tcPr>
          <w:p w14:paraId="13724819"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lastRenderedPageBreak/>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-128м)</w:t>
            </w:r>
          </w:p>
        </w:tc>
      </w:tr>
      <w:tr w:rsidR="00AA170E" w:rsidRPr="00AA170E" w14:paraId="63E06DF9"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B99E0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055" w:type="dxa"/>
            <w:tcBorders>
              <w:top w:val="nil"/>
              <w:left w:val="nil"/>
              <w:bottom w:val="single" w:sz="4" w:space="0" w:color="auto"/>
              <w:right w:val="single" w:sz="4" w:space="0" w:color="auto"/>
            </w:tcBorders>
            <w:shd w:val="clear" w:color="auto" w:fill="auto"/>
            <w:vAlign w:val="center"/>
            <w:hideMark/>
          </w:tcPr>
          <w:p w14:paraId="195014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304050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67" w:type="dxa"/>
            <w:tcBorders>
              <w:top w:val="nil"/>
              <w:left w:val="nil"/>
              <w:bottom w:val="single" w:sz="4" w:space="0" w:color="auto"/>
              <w:right w:val="single" w:sz="4" w:space="0" w:color="auto"/>
            </w:tcBorders>
            <w:shd w:val="clear" w:color="auto" w:fill="auto"/>
            <w:vAlign w:val="center"/>
            <w:hideMark/>
          </w:tcPr>
          <w:p w14:paraId="2E6398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63" w:type="dxa"/>
            <w:tcBorders>
              <w:top w:val="nil"/>
              <w:left w:val="nil"/>
              <w:bottom w:val="single" w:sz="4" w:space="0" w:color="auto"/>
              <w:right w:val="single" w:sz="4" w:space="0" w:color="auto"/>
            </w:tcBorders>
            <w:shd w:val="clear" w:color="auto" w:fill="auto"/>
            <w:vAlign w:val="center"/>
            <w:hideMark/>
          </w:tcPr>
          <w:p w14:paraId="3DD57B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601" w:type="dxa"/>
            <w:tcBorders>
              <w:top w:val="nil"/>
              <w:left w:val="nil"/>
              <w:bottom w:val="single" w:sz="4" w:space="0" w:color="auto"/>
              <w:right w:val="single" w:sz="4" w:space="0" w:color="auto"/>
            </w:tcBorders>
            <w:shd w:val="clear" w:color="auto" w:fill="auto"/>
            <w:vAlign w:val="center"/>
            <w:hideMark/>
          </w:tcPr>
          <w:p w14:paraId="41E97E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601" w:type="dxa"/>
            <w:tcBorders>
              <w:top w:val="nil"/>
              <w:left w:val="nil"/>
              <w:bottom w:val="single" w:sz="4" w:space="0" w:color="auto"/>
              <w:right w:val="single" w:sz="4" w:space="0" w:color="auto"/>
            </w:tcBorders>
            <w:shd w:val="clear" w:color="auto" w:fill="auto"/>
            <w:vAlign w:val="center"/>
            <w:hideMark/>
          </w:tcPr>
          <w:p w14:paraId="3598F4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601" w:type="dxa"/>
            <w:tcBorders>
              <w:top w:val="nil"/>
              <w:left w:val="nil"/>
              <w:bottom w:val="single" w:sz="4" w:space="0" w:color="auto"/>
              <w:right w:val="single" w:sz="4" w:space="0" w:color="auto"/>
            </w:tcBorders>
            <w:shd w:val="clear" w:color="auto" w:fill="auto"/>
            <w:vAlign w:val="center"/>
            <w:hideMark/>
          </w:tcPr>
          <w:p w14:paraId="47DA9A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601" w:type="dxa"/>
            <w:tcBorders>
              <w:top w:val="nil"/>
              <w:left w:val="nil"/>
              <w:bottom w:val="single" w:sz="4" w:space="0" w:color="auto"/>
              <w:right w:val="single" w:sz="4" w:space="0" w:color="auto"/>
            </w:tcBorders>
            <w:shd w:val="clear" w:color="auto" w:fill="auto"/>
            <w:vAlign w:val="center"/>
            <w:hideMark/>
          </w:tcPr>
          <w:p w14:paraId="285340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601" w:type="dxa"/>
            <w:tcBorders>
              <w:top w:val="nil"/>
              <w:left w:val="nil"/>
              <w:bottom w:val="single" w:sz="4" w:space="0" w:color="auto"/>
              <w:right w:val="single" w:sz="4" w:space="0" w:color="auto"/>
            </w:tcBorders>
            <w:shd w:val="clear" w:color="auto" w:fill="auto"/>
            <w:vAlign w:val="center"/>
            <w:hideMark/>
          </w:tcPr>
          <w:p w14:paraId="1CECBE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601" w:type="dxa"/>
            <w:tcBorders>
              <w:top w:val="nil"/>
              <w:left w:val="nil"/>
              <w:bottom w:val="single" w:sz="4" w:space="0" w:color="auto"/>
              <w:right w:val="single" w:sz="4" w:space="0" w:color="auto"/>
            </w:tcBorders>
            <w:shd w:val="clear" w:color="auto" w:fill="auto"/>
            <w:vAlign w:val="center"/>
            <w:hideMark/>
          </w:tcPr>
          <w:p w14:paraId="415F6C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601" w:type="dxa"/>
            <w:tcBorders>
              <w:top w:val="nil"/>
              <w:left w:val="nil"/>
              <w:bottom w:val="single" w:sz="4" w:space="0" w:color="auto"/>
              <w:right w:val="single" w:sz="4" w:space="0" w:color="auto"/>
            </w:tcBorders>
            <w:shd w:val="clear" w:color="auto" w:fill="auto"/>
            <w:vAlign w:val="center"/>
            <w:hideMark/>
          </w:tcPr>
          <w:p w14:paraId="04E18B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601" w:type="dxa"/>
            <w:tcBorders>
              <w:top w:val="nil"/>
              <w:left w:val="nil"/>
              <w:bottom w:val="single" w:sz="4" w:space="0" w:color="auto"/>
              <w:right w:val="single" w:sz="4" w:space="0" w:color="auto"/>
            </w:tcBorders>
            <w:shd w:val="clear" w:color="auto" w:fill="auto"/>
            <w:vAlign w:val="center"/>
            <w:hideMark/>
          </w:tcPr>
          <w:p w14:paraId="5BB250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601" w:type="dxa"/>
            <w:tcBorders>
              <w:top w:val="nil"/>
              <w:left w:val="nil"/>
              <w:bottom w:val="single" w:sz="4" w:space="0" w:color="auto"/>
              <w:right w:val="single" w:sz="4" w:space="0" w:color="auto"/>
            </w:tcBorders>
            <w:shd w:val="clear" w:color="auto" w:fill="auto"/>
            <w:vAlign w:val="center"/>
            <w:hideMark/>
          </w:tcPr>
          <w:p w14:paraId="62CACA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2034</w:t>
            </w:r>
          </w:p>
        </w:tc>
        <w:tc>
          <w:tcPr>
            <w:tcW w:w="549" w:type="dxa"/>
            <w:tcBorders>
              <w:top w:val="nil"/>
              <w:left w:val="nil"/>
              <w:bottom w:val="single" w:sz="4" w:space="0" w:color="auto"/>
              <w:right w:val="single" w:sz="4" w:space="0" w:color="auto"/>
            </w:tcBorders>
            <w:shd w:val="clear" w:color="auto" w:fill="auto"/>
            <w:vAlign w:val="center"/>
            <w:hideMark/>
          </w:tcPr>
          <w:p w14:paraId="18D711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67" w:type="dxa"/>
            <w:gridSpan w:val="2"/>
            <w:tcBorders>
              <w:top w:val="nil"/>
              <w:left w:val="nil"/>
              <w:bottom w:val="single" w:sz="4" w:space="0" w:color="auto"/>
              <w:right w:val="single" w:sz="4" w:space="0" w:color="auto"/>
            </w:tcBorders>
            <w:shd w:val="clear" w:color="auto" w:fill="auto"/>
            <w:vAlign w:val="center"/>
            <w:hideMark/>
          </w:tcPr>
          <w:p w14:paraId="0DC758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601" w:type="dxa"/>
            <w:tcBorders>
              <w:top w:val="nil"/>
              <w:left w:val="nil"/>
              <w:bottom w:val="single" w:sz="4" w:space="0" w:color="auto"/>
              <w:right w:val="single" w:sz="4" w:space="0" w:color="auto"/>
            </w:tcBorders>
            <w:shd w:val="clear" w:color="auto" w:fill="auto"/>
            <w:vAlign w:val="center"/>
            <w:hideMark/>
          </w:tcPr>
          <w:p w14:paraId="33AB7E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601" w:type="dxa"/>
            <w:tcBorders>
              <w:top w:val="nil"/>
              <w:left w:val="nil"/>
              <w:bottom w:val="single" w:sz="4" w:space="0" w:color="auto"/>
              <w:right w:val="single" w:sz="4" w:space="0" w:color="auto"/>
            </w:tcBorders>
            <w:shd w:val="clear" w:color="auto" w:fill="auto"/>
            <w:vAlign w:val="center"/>
            <w:hideMark/>
          </w:tcPr>
          <w:p w14:paraId="552E23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601" w:type="dxa"/>
            <w:tcBorders>
              <w:top w:val="nil"/>
              <w:left w:val="nil"/>
              <w:bottom w:val="single" w:sz="4" w:space="0" w:color="auto"/>
              <w:right w:val="single" w:sz="4" w:space="0" w:color="auto"/>
            </w:tcBorders>
            <w:shd w:val="clear" w:color="auto" w:fill="auto"/>
            <w:vAlign w:val="center"/>
            <w:hideMark/>
          </w:tcPr>
          <w:p w14:paraId="660B0E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601" w:type="dxa"/>
            <w:tcBorders>
              <w:top w:val="nil"/>
              <w:left w:val="nil"/>
              <w:bottom w:val="single" w:sz="4" w:space="0" w:color="auto"/>
              <w:right w:val="single" w:sz="4" w:space="0" w:color="auto"/>
            </w:tcBorders>
            <w:shd w:val="clear" w:color="auto" w:fill="auto"/>
            <w:vAlign w:val="center"/>
            <w:hideMark/>
          </w:tcPr>
          <w:p w14:paraId="513C77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601" w:type="dxa"/>
            <w:tcBorders>
              <w:top w:val="nil"/>
              <w:left w:val="nil"/>
              <w:bottom w:val="single" w:sz="4" w:space="0" w:color="auto"/>
              <w:right w:val="single" w:sz="4" w:space="0" w:color="auto"/>
            </w:tcBorders>
            <w:shd w:val="clear" w:color="auto" w:fill="auto"/>
            <w:vAlign w:val="center"/>
            <w:hideMark/>
          </w:tcPr>
          <w:p w14:paraId="17D45F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601" w:type="dxa"/>
            <w:tcBorders>
              <w:top w:val="nil"/>
              <w:left w:val="nil"/>
              <w:bottom w:val="single" w:sz="4" w:space="0" w:color="auto"/>
              <w:right w:val="single" w:sz="4" w:space="0" w:color="auto"/>
            </w:tcBorders>
            <w:shd w:val="clear" w:color="auto" w:fill="auto"/>
            <w:vAlign w:val="center"/>
            <w:hideMark/>
          </w:tcPr>
          <w:p w14:paraId="495177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601" w:type="dxa"/>
            <w:tcBorders>
              <w:top w:val="nil"/>
              <w:left w:val="nil"/>
              <w:bottom w:val="single" w:sz="4" w:space="0" w:color="auto"/>
              <w:right w:val="single" w:sz="4" w:space="0" w:color="auto"/>
            </w:tcBorders>
            <w:shd w:val="clear" w:color="auto" w:fill="auto"/>
            <w:vAlign w:val="center"/>
            <w:hideMark/>
          </w:tcPr>
          <w:p w14:paraId="555341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601" w:type="dxa"/>
            <w:tcBorders>
              <w:top w:val="nil"/>
              <w:left w:val="nil"/>
              <w:bottom w:val="single" w:sz="4" w:space="0" w:color="auto"/>
              <w:right w:val="single" w:sz="8" w:space="0" w:color="auto"/>
            </w:tcBorders>
            <w:shd w:val="clear" w:color="auto" w:fill="auto"/>
            <w:vAlign w:val="center"/>
            <w:hideMark/>
          </w:tcPr>
          <w:p w14:paraId="75F21A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58F6682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3E7E6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62830F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440A48F6"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006AB6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055" w:type="dxa"/>
            <w:tcBorders>
              <w:top w:val="nil"/>
              <w:left w:val="nil"/>
              <w:bottom w:val="single" w:sz="4" w:space="0" w:color="auto"/>
              <w:right w:val="single" w:sz="4" w:space="0" w:color="auto"/>
            </w:tcBorders>
            <w:shd w:val="clear" w:color="auto" w:fill="auto"/>
            <w:vAlign w:val="center"/>
            <w:hideMark/>
          </w:tcPr>
          <w:p w14:paraId="1AE9BB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13BE6865"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12463" w:type="dxa"/>
            <w:gridSpan w:val="22"/>
            <w:tcBorders>
              <w:top w:val="single" w:sz="4" w:space="0" w:color="auto"/>
              <w:left w:val="nil"/>
              <w:bottom w:val="single" w:sz="4" w:space="0" w:color="auto"/>
              <w:right w:val="single" w:sz="8" w:space="0" w:color="000000"/>
            </w:tcBorders>
            <w:shd w:val="clear" w:color="auto" w:fill="auto"/>
            <w:vAlign w:val="center"/>
            <w:hideMark/>
          </w:tcPr>
          <w:p w14:paraId="0AB7B0E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160,53</w:t>
            </w:r>
          </w:p>
        </w:tc>
      </w:tr>
      <w:tr w:rsidR="00AA170E" w:rsidRPr="00AA170E" w14:paraId="5174E7D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99DE4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055" w:type="dxa"/>
            <w:tcBorders>
              <w:top w:val="nil"/>
              <w:left w:val="nil"/>
              <w:bottom w:val="single" w:sz="4" w:space="0" w:color="auto"/>
              <w:right w:val="single" w:sz="4" w:space="0" w:color="auto"/>
            </w:tcBorders>
            <w:shd w:val="clear" w:color="auto" w:fill="auto"/>
            <w:vAlign w:val="center"/>
            <w:hideMark/>
          </w:tcPr>
          <w:p w14:paraId="194C3D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1CD20F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1984D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0ADF11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A9E4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5A4EE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36EC6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BC2E7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F2519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D61AA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6E798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DCF3B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239F0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49" w:type="dxa"/>
            <w:tcBorders>
              <w:top w:val="nil"/>
              <w:left w:val="nil"/>
              <w:bottom w:val="single" w:sz="4" w:space="0" w:color="auto"/>
              <w:right w:val="single" w:sz="4" w:space="0" w:color="auto"/>
            </w:tcBorders>
            <w:shd w:val="clear" w:color="auto" w:fill="auto"/>
            <w:vAlign w:val="center"/>
            <w:hideMark/>
          </w:tcPr>
          <w:p w14:paraId="43CC21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14:paraId="092A9A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28371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7AB6F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6D7DF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B208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2F089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0D6F3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13ACC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vAlign w:val="center"/>
            <w:hideMark/>
          </w:tcPr>
          <w:p w14:paraId="27D27F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185955C2"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CEF21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055" w:type="dxa"/>
            <w:tcBorders>
              <w:top w:val="nil"/>
              <w:left w:val="nil"/>
              <w:bottom w:val="single" w:sz="4" w:space="0" w:color="auto"/>
              <w:right w:val="single" w:sz="4" w:space="0" w:color="auto"/>
            </w:tcBorders>
            <w:shd w:val="clear" w:color="auto" w:fill="auto"/>
            <w:vAlign w:val="center"/>
            <w:hideMark/>
          </w:tcPr>
          <w:p w14:paraId="4CD9E2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5DE603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C32DE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14:paraId="268D5C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83057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1A3A6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E3C8A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887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6741C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F8707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A26F5E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13B3CF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4349FE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p w14:paraId="21E76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14:paraId="466E5E0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319E2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31305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BC966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87EE8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79D918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2E42A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64EB1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3F727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8" w:space="0" w:color="auto"/>
            </w:tcBorders>
            <w:shd w:val="clear" w:color="auto" w:fill="auto"/>
            <w:vAlign w:val="center"/>
            <w:hideMark/>
          </w:tcPr>
          <w:p w14:paraId="6BB84C7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4CA3B66B" w14:textId="77777777" w:rsidTr="00AA170E">
        <w:trPr>
          <w:trHeight w:val="103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63BAA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055" w:type="dxa"/>
            <w:tcBorders>
              <w:top w:val="nil"/>
              <w:left w:val="nil"/>
              <w:bottom w:val="single" w:sz="4" w:space="0" w:color="auto"/>
              <w:right w:val="single" w:sz="4" w:space="0" w:color="auto"/>
            </w:tcBorders>
            <w:shd w:val="clear" w:color="auto" w:fill="auto"/>
            <w:vAlign w:val="center"/>
            <w:hideMark/>
          </w:tcPr>
          <w:p w14:paraId="2A106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52B974FC"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Кг.у.т</w:t>
            </w:r>
            <w:proofErr w:type="spellEnd"/>
            <w:r w:rsidRPr="00AA170E">
              <w:rPr>
                <w:rFonts w:eastAsia="Times New Roman"/>
                <w:color w:val="000000"/>
                <w:sz w:val="14"/>
                <w:szCs w:val="14"/>
                <w:lang w:eastAsia="ru-RU"/>
              </w:rPr>
              <w:t>/Гкал</w:t>
            </w:r>
          </w:p>
        </w:tc>
        <w:tc>
          <w:tcPr>
            <w:tcW w:w="567" w:type="dxa"/>
            <w:tcBorders>
              <w:top w:val="nil"/>
              <w:left w:val="nil"/>
              <w:bottom w:val="single" w:sz="4" w:space="0" w:color="auto"/>
              <w:right w:val="single" w:sz="4" w:space="0" w:color="auto"/>
            </w:tcBorders>
            <w:shd w:val="clear" w:color="auto" w:fill="auto"/>
            <w:vAlign w:val="center"/>
            <w:hideMark/>
          </w:tcPr>
          <w:p w14:paraId="2FC9C8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6B1DD8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301C6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61E1D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C69F1A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76865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B1013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CDD3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D2ADD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0854E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523EB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49" w:type="dxa"/>
            <w:tcBorders>
              <w:top w:val="nil"/>
              <w:left w:val="nil"/>
              <w:bottom w:val="single" w:sz="4" w:space="0" w:color="auto"/>
              <w:right w:val="single" w:sz="4" w:space="0" w:color="auto"/>
            </w:tcBorders>
            <w:shd w:val="clear" w:color="auto" w:fill="auto"/>
            <w:vAlign w:val="center"/>
            <w:hideMark/>
          </w:tcPr>
          <w:p w14:paraId="6E1979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67" w:type="dxa"/>
            <w:gridSpan w:val="2"/>
            <w:tcBorders>
              <w:top w:val="nil"/>
              <w:left w:val="nil"/>
              <w:bottom w:val="single" w:sz="4" w:space="0" w:color="auto"/>
              <w:right w:val="single" w:sz="4" w:space="0" w:color="auto"/>
            </w:tcBorders>
            <w:shd w:val="clear" w:color="auto" w:fill="auto"/>
            <w:vAlign w:val="center"/>
            <w:hideMark/>
          </w:tcPr>
          <w:p w14:paraId="62542A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601" w:type="dxa"/>
            <w:tcBorders>
              <w:top w:val="nil"/>
              <w:left w:val="nil"/>
              <w:bottom w:val="single" w:sz="4" w:space="0" w:color="auto"/>
              <w:right w:val="single" w:sz="4" w:space="0" w:color="auto"/>
            </w:tcBorders>
            <w:shd w:val="clear" w:color="auto" w:fill="auto"/>
            <w:vAlign w:val="center"/>
            <w:hideMark/>
          </w:tcPr>
          <w:p w14:paraId="51F543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601" w:type="dxa"/>
            <w:tcBorders>
              <w:top w:val="nil"/>
              <w:left w:val="nil"/>
              <w:bottom w:val="single" w:sz="4" w:space="0" w:color="auto"/>
              <w:right w:val="single" w:sz="4" w:space="0" w:color="auto"/>
            </w:tcBorders>
            <w:shd w:val="clear" w:color="auto" w:fill="auto"/>
            <w:vAlign w:val="center"/>
            <w:hideMark/>
          </w:tcPr>
          <w:p w14:paraId="4935ED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601" w:type="dxa"/>
            <w:tcBorders>
              <w:top w:val="nil"/>
              <w:left w:val="nil"/>
              <w:bottom w:val="single" w:sz="4" w:space="0" w:color="auto"/>
              <w:right w:val="single" w:sz="4" w:space="0" w:color="auto"/>
            </w:tcBorders>
            <w:shd w:val="clear" w:color="auto" w:fill="auto"/>
            <w:vAlign w:val="center"/>
            <w:hideMark/>
          </w:tcPr>
          <w:p w14:paraId="34E446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601" w:type="dxa"/>
            <w:tcBorders>
              <w:top w:val="nil"/>
              <w:left w:val="nil"/>
              <w:bottom w:val="single" w:sz="4" w:space="0" w:color="auto"/>
              <w:right w:val="single" w:sz="4" w:space="0" w:color="auto"/>
            </w:tcBorders>
            <w:shd w:val="clear" w:color="auto" w:fill="auto"/>
            <w:vAlign w:val="center"/>
            <w:hideMark/>
          </w:tcPr>
          <w:p w14:paraId="346D92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601" w:type="dxa"/>
            <w:tcBorders>
              <w:top w:val="nil"/>
              <w:left w:val="nil"/>
              <w:bottom w:val="single" w:sz="4" w:space="0" w:color="auto"/>
              <w:right w:val="single" w:sz="4" w:space="0" w:color="auto"/>
            </w:tcBorders>
            <w:shd w:val="clear" w:color="auto" w:fill="auto"/>
            <w:vAlign w:val="center"/>
            <w:hideMark/>
          </w:tcPr>
          <w:p w14:paraId="6A8D50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601" w:type="dxa"/>
            <w:tcBorders>
              <w:top w:val="nil"/>
              <w:left w:val="nil"/>
              <w:bottom w:val="single" w:sz="4" w:space="0" w:color="auto"/>
              <w:right w:val="single" w:sz="4" w:space="0" w:color="auto"/>
            </w:tcBorders>
            <w:shd w:val="clear" w:color="auto" w:fill="auto"/>
            <w:vAlign w:val="center"/>
            <w:hideMark/>
          </w:tcPr>
          <w:p w14:paraId="4A5C69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601" w:type="dxa"/>
            <w:tcBorders>
              <w:top w:val="nil"/>
              <w:left w:val="nil"/>
              <w:bottom w:val="single" w:sz="4" w:space="0" w:color="auto"/>
              <w:right w:val="single" w:sz="4" w:space="0" w:color="auto"/>
            </w:tcBorders>
            <w:shd w:val="clear" w:color="auto" w:fill="auto"/>
            <w:vAlign w:val="center"/>
            <w:hideMark/>
          </w:tcPr>
          <w:p w14:paraId="56544B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601" w:type="dxa"/>
            <w:tcBorders>
              <w:top w:val="nil"/>
              <w:left w:val="nil"/>
              <w:bottom w:val="single" w:sz="4" w:space="0" w:color="auto"/>
              <w:right w:val="single" w:sz="8" w:space="0" w:color="auto"/>
            </w:tcBorders>
            <w:shd w:val="clear" w:color="auto" w:fill="auto"/>
            <w:vAlign w:val="center"/>
            <w:hideMark/>
          </w:tcPr>
          <w:p w14:paraId="7AE209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79E42FB7"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F9A01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055" w:type="dxa"/>
            <w:tcBorders>
              <w:top w:val="nil"/>
              <w:left w:val="nil"/>
              <w:bottom w:val="single" w:sz="4" w:space="0" w:color="auto"/>
              <w:right w:val="single" w:sz="4" w:space="0" w:color="auto"/>
            </w:tcBorders>
            <w:shd w:val="clear" w:color="auto" w:fill="auto"/>
            <w:vAlign w:val="center"/>
            <w:hideMark/>
          </w:tcPr>
          <w:p w14:paraId="123116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0042C8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D21F0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14:paraId="3A1ED8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C5A6B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43CCE2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61738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63E81C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A8EA8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DD74D9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37C7B7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E4E9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FE0D1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14:paraId="6EDB21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p w14:paraId="67AA47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A7372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9F47B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0325E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FCA77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756231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52FF2C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25B71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4" w:space="0" w:color="auto"/>
            </w:tcBorders>
            <w:shd w:val="clear" w:color="auto" w:fill="auto"/>
            <w:vAlign w:val="center"/>
            <w:hideMark/>
          </w:tcPr>
          <w:p w14:paraId="291013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01" w:type="dxa"/>
            <w:tcBorders>
              <w:top w:val="nil"/>
              <w:left w:val="nil"/>
              <w:bottom w:val="single" w:sz="4" w:space="0" w:color="auto"/>
              <w:right w:val="single" w:sz="8" w:space="0" w:color="auto"/>
            </w:tcBorders>
            <w:shd w:val="clear" w:color="auto" w:fill="auto"/>
            <w:vAlign w:val="center"/>
            <w:hideMark/>
          </w:tcPr>
          <w:p w14:paraId="68C8C9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1E0E9BB2" w14:textId="77777777" w:rsidTr="00AA170E">
        <w:trPr>
          <w:cantSplit/>
          <w:trHeight w:val="751"/>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20766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055" w:type="dxa"/>
            <w:tcBorders>
              <w:top w:val="nil"/>
              <w:left w:val="nil"/>
              <w:bottom w:val="single" w:sz="4" w:space="0" w:color="auto"/>
              <w:right w:val="single" w:sz="4" w:space="0" w:color="auto"/>
            </w:tcBorders>
            <w:shd w:val="clear" w:color="auto" w:fill="auto"/>
            <w:vAlign w:val="center"/>
            <w:hideMark/>
          </w:tcPr>
          <w:p w14:paraId="30F459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2924E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76D97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63" w:type="dxa"/>
            <w:tcBorders>
              <w:top w:val="nil"/>
              <w:left w:val="nil"/>
              <w:bottom w:val="single" w:sz="4" w:space="0" w:color="auto"/>
              <w:right w:val="single" w:sz="4" w:space="0" w:color="auto"/>
            </w:tcBorders>
            <w:shd w:val="clear" w:color="auto" w:fill="auto"/>
            <w:textDirection w:val="btLr"/>
            <w:vAlign w:val="center"/>
            <w:hideMark/>
          </w:tcPr>
          <w:p w14:paraId="126499C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86CB4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D61BF5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9F671C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E76CA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E3D1B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948C1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721F3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C75F4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43062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7F4590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2ABE19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9E1D4F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7B30EC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B4B7B8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9CDE4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AB369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FD2ABE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019D1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9813D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0,03670</w:t>
            </w:r>
          </w:p>
        </w:tc>
      </w:tr>
      <w:tr w:rsidR="00AA170E" w:rsidRPr="00AA170E" w14:paraId="595B45B2" w14:textId="77777777" w:rsidTr="00AA170E">
        <w:trPr>
          <w:cantSplit/>
          <w:trHeight w:val="72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177BB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055" w:type="dxa"/>
            <w:tcBorders>
              <w:top w:val="nil"/>
              <w:left w:val="nil"/>
              <w:bottom w:val="single" w:sz="4" w:space="0" w:color="auto"/>
              <w:right w:val="single" w:sz="4" w:space="0" w:color="auto"/>
            </w:tcBorders>
            <w:shd w:val="clear" w:color="auto" w:fill="auto"/>
            <w:vAlign w:val="center"/>
            <w:hideMark/>
          </w:tcPr>
          <w:p w14:paraId="597253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11FF5F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FD59F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63" w:type="dxa"/>
            <w:tcBorders>
              <w:top w:val="nil"/>
              <w:left w:val="nil"/>
              <w:bottom w:val="single" w:sz="4" w:space="0" w:color="auto"/>
              <w:right w:val="single" w:sz="4" w:space="0" w:color="auto"/>
            </w:tcBorders>
            <w:shd w:val="clear" w:color="auto" w:fill="auto"/>
            <w:textDirection w:val="btLr"/>
            <w:vAlign w:val="center"/>
            <w:hideMark/>
          </w:tcPr>
          <w:p w14:paraId="6E71A32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88E3A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360BD4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149091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9EE33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2361EC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146982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7C48A3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09B3805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64E81E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4CDAA3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7AB9C07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431A3A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6043183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0905D0E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3F2BE13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16CF1A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1B7E42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5C5EA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24B546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0,00303</w:t>
            </w:r>
          </w:p>
        </w:tc>
      </w:tr>
      <w:tr w:rsidR="00AA170E" w:rsidRPr="00AA170E" w14:paraId="03655221" w14:textId="77777777" w:rsidTr="00AA170E">
        <w:trPr>
          <w:trHeight w:val="1097"/>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1D8D9AC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055" w:type="dxa"/>
            <w:tcBorders>
              <w:top w:val="nil"/>
              <w:left w:val="nil"/>
              <w:bottom w:val="single" w:sz="4" w:space="0" w:color="auto"/>
              <w:right w:val="single" w:sz="4" w:space="0" w:color="auto"/>
            </w:tcBorders>
            <w:shd w:val="clear" w:color="auto" w:fill="auto"/>
            <w:vAlign w:val="center"/>
            <w:hideMark/>
          </w:tcPr>
          <w:p w14:paraId="5C787B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1533F1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7" w:type="dxa"/>
            <w:tcBorders>
              <w:top w:val="nil"/>
              <w:left w:val="nil"/>
              <w:bottom w:val="single" w:sz="4" w:space="0" w:color="auto"/>
              <w:right w:val="single" w:sz="4" w:space="0" w:color="auto"/>
            </w:tcBorders>
            <w:shd w:val="clear" w:color="auto" w:fill="auto"/>
            <w:vAlign w:val="center"/>
            <w:hideMark/>
          </w:tcPr>
          <w:p w14:paraId="04BEC2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3" w:type="dxa"/>
            <w:tcBorders>
              <w:top w:val="nil"/>
              <w:left w:val="nil"/>
              <w:bottom w:val="single" w:sz="4" w:space="0" w:color="auto"/>
              <w:right w:val="single" w:sz="4" w:space="0" w:color="auto"/>
            </w:tcBorders>
            <w:shd w:val="clear" w:color="auto" w:fill="auto"/>
            <w:vAlign w:val="center"/>
            <w:hideMark/>
          </w:tcPr>
          <w:p w14:paraId="2526EA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0F573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355AA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880229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6BC63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4480B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AF12E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184F5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4D291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D31DF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49" w:type="dxa"/>
            <w:tcBorders>
              <w:top w:val="nil"/>
              <w:left w:val="nil"/>
              <w:bottom w:val="single" w:sz="4" w:space="0" w:color="auto"/>
              <w:right w:val="single" w:sz="4" w:space="0" w:color="auto"/>
            </w:tcBorders>
            <w:shd w:val="clear" w:color="auto" w:fill="auto"/>
            <w:vAlign w:val="center"/>
            <w:hideMark/>
          </w:tcPr>
          <w:p w14:paraId="1D5F43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6A9CE5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00DEE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19434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DAFA9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6F951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5B3B4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A2650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7AE24C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8" w:space="0" w:color="auto"/>
            </w:tcBorders>
            <w:shd w:val="clear" w:color="auto" w:fill="auto"/>
            <w:vAlign w:val="center"/>
            <w:hideMark/>
          </w:tcPr>
          <w:p w14:paraId="56A141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4C154AA9" w14:textId="77777777" w:rsidTr="00AA170E">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10C5F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055" w:type="dxa"/>
            <w:tcBorders>
              <w:top w:val="nil"/>
              <w:left w:val="nil"/>
              <w:bottom w:val="single" w:sz="4" w:space="0" w:color="auto"/>
              <w:right w:val="single" w:sz="4" w:space="0" w:color="auto"/>
            </w:tcBorders>
            <w:shd w:val="clear" w:color="auto" w:fill="auto"/>
            <w:vAlign w:val="center"/>
            <w:hideMark/>
          </w:tcPr>
          <w:p w14:paraId="32B8B5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7315D198"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Ед</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716A5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3" w:type="dxa"/>
            <w:tcBorders>
              <w:top w:val="nil"/>
              <w:left w:val="nil"/>
              <w:bottom w:val="single" w:sz="4" w:space="0" w:color="auto"/>
              <w:right w:val="single" w:sz="4" w:space="0" w:color="auto"/>
            </w:tcBorders>
            <w:shd w:val="clear" w:color="auto" w:fill="auto"/>
            <w:vAlign w:val="center"/>
            <w:hideMark/>
          </w:tcPr>
          <w:p w14:paraId="2AE0FE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489BE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3702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001C7A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F9DEA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8418B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58EB7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F3100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5DC51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01D9D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49" w:type="dxa"/>
            <w:tcBorders>
              <w:top w:val="nil"/>
              <w:left w:val="nil"/>
              <w:bottom w:val="single" w:sz="4" w:space="0" w:color="auto"/>
              <w:right w:val="single" w:sz="4" w:space="0" w:color="auto"/>
            </w:tcBorders>
            <w:shd w:val="clear" w:color="auto" w:fill="auto"/>
            <w:vAlign w:val="center"/>
            <w:hideMark/>
          </w:tcPr>
          <w:p w14:paraId="6B29C8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3D02A0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28E3A4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403028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29E136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555AA5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1182F5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6812DF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4" w:space="0" w:color="auto"/>
            </w:tcBorders>
            <w:shd w:val="clear" w:color="auto" w:fill="auto"/>
            <w:vAlign w:val="center"/>
            <w:hideMark/>
          </w:tcPr>
          <w:p w14:paraId="371594C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01" w:type="dxa"/>
            <w:tcBorders>
              <w:top w:val="nil"/>
              <w:left w:val="nil"/>
              <w:bottom w:val="single" w:sz="4" w:space="0" w:color="auto"/>
              <w:right w:val="single" w:sz="8" w:space="0" w:color="auto"/>
            </w:tcBorders>
            <w:shd w:val="clear" w:color="auto" w:fill="auto"/>
            <w:vAlign w:val="center"/>
            <w:hideMark/>
          </w:tcPr>
          <w:p w14:paraId="51F8AD1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68686C59" w14:textId="77777777" w:rsidTr="00AA170E">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7DE00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4</w:t>
            </w:r>
          </w:p>
        </w:tc>
        <w:tc>
          <w:tcPr>
            <w:tcW w:w="2055" w:type="dxa"/>
            <w:tcBorders>
              <w:top w:val="nil"/>
              <w:left w:val="nil"/>
              <w:bottom w:val="single" w:sz="4" w:space="0" w:color="auto"/>
              <w:right w:val="single" w:sz="4" w:space="0" w:color="auto"/>
            </w:tcBorders>
            <w:shd w:val="clear" w:color="auto" w:fill="auto"/>
            <w:vAlign w:val="center"/>
            <w:hideMark/>
          </w:tcPr>
          <w:p w14:paraId="4AB97C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Согласованное значение долгосрочного параметра регулирования, </w:t>
            </w:r>
            <w:proofErr w:type="spellStart"/>
            <w:r w:rsidRPr="00AA170E">
              <w:rPr>
                <w:rFonts w:eastAsia="Times New Roman"/>
                <w:color w:val="000000"/>
                <w:sz w:val="14"/>
                <w:szCs w:val="14"/>
                <w:lang w:eastAsia="ru-RU"/>
              </w:rPr>
              <w:t>неявляющегося</w:t>
            </w:r>
            <w:proofErr w:type="spellEnd"/>
            <w:r w:rsidRPr="00AA170E">
              <w:rPr>
                <w:rFonts w:eastAsia="Times New Roman"/>
                <w:color w:val="000000"/>
                <w:sz w:val="14"/>
                <w:szCs w:val="14"/>
                <w:lang w:eastAsia="ru-RU"/>
              </w:rPr>
              <w:t xml:space="preserve">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48E8AA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20F36F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3" w:type="dxa"/>
            <w:tcBorders>
              <w:top w:val="nil"/>
              <w:left w:val="nil"/>
              <w:bottom w:val="single" w:sz="4" w:space="0" w:color="auto"/>
              <w:right w:val="single" w:sz="4" w:space="0" w:color="auto"/>
            </w:tcBorders>
            <w:shd w:val="clear" w:color="auto" w:fill="auto"/>
            <w:vAlign w:val="center"/>
            <w:hideMark/>
          </w:tcPr>
          <w:p w14:paraId="35F6C9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579D97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53C466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08C2B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C788B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797D9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677C9C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281A2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23A5A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3BE07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49" w:type="dxa"/>
            <w:tcBorders>
              <w:top w:val="nil"/>
              <w:left w:val="nil"/>
              <w:bottom w:val="single" w:sz="4" w:space="0" w:color="auto"/>
              <w:right w:val="single" w:sz="4" w:space="0" w:color="auto"/>
            </w:tcBorders>
            <w:shd w:val="clear" w:color="auto" w:fill="auto"/>
            <w:vAlign w:val="center"/>
            <w:hideMark/>
          </w:tcPr>
          <w:p w14:paraId="2C3BC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7" w:type="dxa"/>
            <w:gridSpan w:val="2"/>
            <w:tcBorders>
              <w:top w:val="nil"/>
              <w:left w:val="nil"/>
              <w:bottom w:val="single" w:sz="4" w:space="0" w:color="auto"/>
              <w:right w:val="single" w:sz="4" w:space="0" w:color="auto"/>
            </w:tcBorders>
            <w:shd w:val="clear" w:color="auto" w:fill="auto"/>
            <w:vAlign w:val="center"/>
            <w:hideMark/>
          </w:tcPr>
          <w:p w14:paraId="0BD5C5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31360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96382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39946E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E4FF6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C9FCD3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09912F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4" w:space="0" w:color="auto"/>
            </w:tcBorders>
            <w:shd w:val="clear" w:color="auto" w:fill="auto"/>
            <w:vAlign w:val="center"/>
            <w:hideMark/>
          </w:tcPr>
          <w:p w14:paraId="21CD48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01" w:type="dxa"/>
            <w:tcBorders>
              <w:top w:val="nil"/>
              <w:left w:val="nil"/>
              <w:bottom w:val="single" w:sz="4" w:space="0" w:color="auto"/>
              <w:right w:val="single" w:sz="8" w:space="0" w:color="auto"/>
            </w:tcBorders>
            <w:shd w:val="clear" w:color="auto" w:fill="auto"/>
            <w:vAlign w:val="center"/>
            <w:hideMark/>
          </w:tcPr>
          <w:p w14:paraId="5B65B8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7FBCBFA1" w14:textId="77777777" w:rsidTr="00AA170E">
        <w:trPr>
          <w:trHeight w:val="264"/>
        </w:trPr>
        <w:tc>
          <w:tcPr>
            <w:tcW w:w="15581" w:type="dxa"/>
            <w:gridSpan w:val="25"/>
            <w:tcBorders>
              <w:top w:val="single" w:sz="4" w:space="0" w:color="auto"/>
              <w:left w:val="single" w:sz="8" w:space="0" w:color="auto"/>
              <w:bottom w:val="single" w:sz="4" w:space="0" w:color="auto"/>
              <w:right w:val="single" w:sz="8" w:space="0" w:color="000000"/>
            </w:tcBorders>
            <w:shd w:val="clear" w:color="auto" w:fill="auto"/>
            <w:vAlign w:val="center"/>
            <w:hideMark/>
          </w:tcPr>
          <w:p w14:paraId="0911823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4727FBA4" w14:textId="77777777" w:rsidTr="00AA170E">
        <w:trPr>
          <w:trHeight w:val="184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071093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055" w:type="dxa"/>
            <w:tcBorders>
              <w:top w:val="nil"/>
              <w:left w:val="nil"/>
              <w:bottom w:val="single" w:sz="4" w:space="0" w:color="auto"/>
              <w:right w:val="single" w:sz="4" w:space="0" w:color="auto"/>
            </w:tcBorders>
            <w:shd w:val="clear" w:color="auto" w:fill="auto"/>
            <w:vAlign w:val="center"/>
            <w:hideMark/>
          </w:tcPr>
          <w:p w14:paraId="21EED4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24D88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7" w:type="dxa"/>
            <w:tcBorders>
              <w:top w:val="nil"/>
              <w:left w:val="nil"/>
              <w:bottom w:val="single" w:sz="4" w:space="0" w:color="auto"/>
              <w:right w:val="single" w:sz="4" w:space="0" w:color="auto"/>
            </w:tcBorders>
            <w:shd w:val="clear" w:color="auto" w:fill="auto"/>
            <w:vAlign w:val="center"/>
            <w:hideMark/>
          </w:tcPr>
          <w:p w14:paraId="538CAA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vAlign w:val="center"/>
            <w:hideMark/>
          </w:tcPr>
          <w:p w14:paraId="566756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5610F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7A717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303FDA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1C9E51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0ADC2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5166F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8B459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9EAEE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4CB3C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vAlign w:val="center"/>
            <w:hideMark/>
          </w:tcPr>
          <w:p w14:paraId="33CC6D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vAlign w:val="center"/>
            <w:hideMark/>
          </w:tcPr>
          <w:p w14:paraId="4491EE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D7813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728080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46D10B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CA58D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564327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695F6C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0CD6A1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vAlign w:val="center"/>
            <w:hideMark/>
          </w:tcPr>
          <w:p w14:paraId="2107E6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3D76AD4C"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63EDA9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2F7F308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6ED6C628" w14:textId="77777777" w:rsidTr="00AA170E">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14:paraId="0CE3242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14:paraId="00EF13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7BE7D3B6" w14:textId="77777777" w:rsidTr="00AA170E">
        <w:trPr>
          <w:trHeight w:val="528"/>
        </w:trPr>
        <w:tc>
          <w:tcPr>
            <w:tcW w:w="496" w:type="dxa"/>
            <w:vMerge/>
            <w:tcBorders>
              <w:top w:val="nil"/>
              <w:left w:val="single" w:sz="8" w:space="0" w:color="auto"/>
              <w:bottom w:val="single" w:sz="4" w:space="0" w:color="000000"/>
              <w:right w:val="single" w:sz="4" w:space="0" w:color="auto"/>
            </w:tcBorders>
            <w:vAlign w:val="center"/>
            <w:hideMark/>
          </w:tcPr>
          <w:p w14:paraId="407CD8F4"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4" w:space="0" w:color="auto"/>
              <w:right w:val="single" w:sz="4" w:space="0" w:color="auto"/>
            </w:tcBorders>
            <w:shd w:val="clear" w:color="auto" w:fill="auto"/>
            <w:vAlign w:val="center"/>
            <w:hideMark/>
          </w:tcPr>
          <w:p w14:paraId="109BE7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481591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w:t>
            </w:r>
            <w:proofErr w:type="spellStart"/>
            <w:r w:rsidRPr="00AA170E">
              <w:rPr>
                <w:rFonts w:eastAsia="Times New Roman"/>
                <w:color w:val="000000"/>
                <w:sz w:val="14"/>
                <w:szCs w:val="14"/>
                <w:lang w:eastAsia="ru-RU"/>
              </w:rPr>
              <w:t>тыс.куб.м</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E7422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vAlign w:val="center"/>
            <w:hideMark/>
          </w:tcPr>
          <w:p w14:paraId="4867AE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4C92961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E9500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53074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4EFF9F8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F9780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22461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38C9C70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2FE5162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0290DD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vAlign w:val="center"/>
            <w:hideMark/>
          </w:tcPr>
          <w:p w14:paraId="0A8386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vAlign w:val="center"/>
            <w:hideMark/>
          </w:tcPr>
          <w:p w14:paraId="72CC08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187EC1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1DBE2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7B7BF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EC6EB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104F88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6218B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14:paraId="5FEB87E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vAlign w:val="center"/>
            <w:hideMark/>
          </w:tcPr>
          <w:p w14:paraId="69C9C0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49C87DC4" w14:textId="77777777" w:rsidTr="00AA170E">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7B1DD3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14:paraId="4D8030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143A4466" w14:textId="77777777" w:rsidTr="00AA170E">
        <w:trPr>
          <w:trHeight w:val="264"/>
        </w:trPr>
        <w:tc>
          <w:tcPr>
            <w:tcW w:w="496" w:type="dxa"/>
            <w:vMerge/>
            <w:tcBorders>
              <w:top w:val="nil"/>
              <w:left w:val="single" w:sz="8" w:space="0" w:color="auto"/>
              <w:bottom w:val="single" w:sz="4" w:space="0" w:color="000000"/>
              <w:right w:val="single" w:sz="4" w:space="0" w:color="auto"/>
            </w:tcBorders>
            <w:vAlign w:val="center"/>
            <w:hideMark/>
          </w:tcPr>
          <w:p w14:paraId="2B8D929C"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4" w:space="0" w:color="auto"/>
              <w:right w:val="single" w:sz="4" w:space="0" w:color="auto"/>
            </w:tcBorders>
            <w:shd w:val="clear" w:color="auto" w:fill="auto"/>
            <w:noWrap/>
            <w:vAlign w:val="bottom"/>
            <w:hideMark/>
          </w:tcPr>
          <w:p w14:paraId="713E2C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7936B1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67" w:type="dxa"/>
            <w:tcBorders>
              <w:top w:val="nil"/>
              <w:left w:val="nil"/>
              <w:bottom w:val="single" w:sz="4" w:space="0" w:color="auto"/>
              <w:right w:val="single" w:sz="4" w:space="0" w:color="auto"/>
            </w:tcBorders>
            <w:shd w:val="clear" w:color="auto" w:fill="auto"/>
            <w:noWrap/>
            <w:vAlign w:val="bottom"/>
            <w:hideMark/>
          </w:tcPr>
          <w:p w14:paraId="423274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vAlign w:val="bottom"/>
            <w:hideMark/>
          </w:tcPr>
          <w:p w14:paraId="249D98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CF480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AE7E5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D5FDE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1F025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4D275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8E600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AA103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E089C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B5895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07831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1E1AFB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C2C9E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6BB1D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37836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5BD5E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CD9A6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4E65C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46D97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7B5C05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6B49DD19" w14:textId="77777777" w:rsidTr="00AA170E">
        <w:trPr>
          <w:cantSplit/>
          <w:trHeight w:val="211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A5EC8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055" w:type="dxa"/>
            <w:tcBorders>
              <w:top w:val="nil"/>
              <w:left w:val="nil"/>
              <w:bottom w:val="single" w:sz="4" w:space="0" w:color="auto"/>
              <w:right w:val="single" w:sz="4" w:space="0" w:color="auto"/>
            </w:tcBorders>
            <w:shd w:val="clear" w:color="auto" w:fill="auto"/>
            <w:vAlign w:val="bottom"/>
            <w:hideMark/>
          </w:tcPr>
          <w:p w14:paraId="415038E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3DA468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14:paraId="673710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14:paraId="467B680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75276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19577E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E24D57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61F2C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4E9B58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4E5EE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40845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C6712E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94D4C8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14:paraId="157E00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14:paraId="1DD5F71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4747EC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42F665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975E2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A74EE5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2E851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58E69A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37882D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14125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424967AF" w14:textId="77777777" w:rsidTr="00AA170E">
        <w:trPr>
          <w:trHeight w:val="113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BB3EA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055" w:type="dxa"/>
            <w:tcBorders>
              <w:top w:val="nil"/>
              <w:left w:val="nil"/>
              <w:bottom w:val="single" w:sz="4" w:space="0" w:color="auto"/>
              <w:right w:val="single" w:sz="4" w:space="0" w:color="auto"/>
            </w:tcBorders>
            <w:shd w:val="clear" w:color="auto" w:fill="auto"/>
            <w:vAlign w:val="bottom"/>
            <w:hideMark/>
          </w:tcPr>
          <w:p w14:paraId="1030DE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3DC15ECC"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E5E85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49,03</w:t>
            </w:r>
          </w:p>
        </w:tc>
        <w:tc>
          <w:tcPr>
            <w:tcW w:w="563" w:type="dxa"/>
            <w:tcBorders>
              <w:top w:val="nil"/>
              <w:left w:val="nil"/>
              <w:bottom w:val="single" w:sz="4" w:space="0" w:color="auto"/>
              <w:right w:val="single" w:sz="4" w:space="0" w:color="auto"/>
            </w:tcBorders>
            <w:shd w:val="clear" w:color="auto" w:fill="auto"/>
            <w:noWrap/>
            <w:vAlign w:val="bottom"/>
            <w:hideMark/>
          </w:tcPr>
          <w:p w14:paraId="4B403D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A9389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90A2C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659F1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90EF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A4EF3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1E956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F9CD9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F5A01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3AE9FD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3DBB28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502091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C8C3D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B165A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8E44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3E0AF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DB0D8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480289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3A2E1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5AAD37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91906F1"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51B73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055" w:type="dxa"/>
            <w:tcBorders>
              <w:top w:val="nil"/>
              <w:left w:val="nil"/>
              <w:bottom w:val="single" w:sz="4" w:space="0" w:color="auto"/>
              <w:right w:val="single" w:sz="4" w:space="0" w:color="auto"/>
            </w:tcBorders>
            <w:shd w:val="clear" w:color="auto" w:fill="auto"/>
            <w:noWrap/>
            <w:vAlign w:val="bottom"/>
            <w:hideMark/>
          </w:tcPr>
          <w:p w14:paraId="59326C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7E7FE9BB"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0C36B6A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3" w:type="dxa"/>
            <w:tcBorders>
              <w:top w:val="nil"/>
              <w:left w:val="nil"/>
              <w:bottom w:val="single" w:sz="4" w:space="0" w:color="auto"/>
              <w:right w:val="single" w:sz="4" w:space="0" w:color="auto"/>
            </w:tcBorders>
            <w:shd w:val="clear" w:color="auto" w:fill="auto"/>
            <w:noWrap/>
            <w:vAlign w:val="bottom"/>
            <w:hideMark/>
          </w:tcPr>
          <w:p w14:paraId="2A0ADB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D9555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4F994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5BEFA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A980F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68D73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B8B1AC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728FAE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0D29D6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191DCC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74B28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15" w:type="dxa"/>
            <w:tcBorders>
              <w:top w:val="nil"/>
              <w:left w:val="nil"/>
              <w:bottom w:val="single" w:sz="4" w:space="0" w:color="auto"/>
              <w:right w:val="single" w:sz="4" w:space="0" w:color="auto"/>
            </w:tcBorders>
            <w:shd w:val="clear" w:color="auto" w:fill="auto"/>
            <w:noWrap/>
            <w:vAlign w:val="bottom"/>
            <w:hideMark/>
          </w:tcPr>
          <w:p w14:paraId="096E69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BD856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57B721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BD4FDD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451A72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229BF3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53DD5C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4" w:space="0" w:color="auto"/>
            </w:tcBorders>
            <w:shd w:val="clear" w:color="auto" w:fill="auto"/>
            <w:noWrap/>
            <w:vAlign w:val="bottom"/>
            <w:hideMark/>
          </w:tcPr>
          <w:p w14:paraId="6E2F70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01" w:type="dxa"/>
            <w:tcBorders>
              <w:top w:val="nil"/>
              <w:left w:val="nil"/>
              <w:bottom w:val="single" w:sz="4" w:space="0" w:color="auto"/>
              <w:right w:val="single" w:sz="8" w:space="0" w:color="auto"/>
            </w:tcBorders>
            <w:shd w:val="clear" w:color="auto" w:fill="auto"/>
            <w:noWrap/>
            <w:vAlign w:val="bottom"/>
            <w:hideMark/>
          </w:tcPr>
          <w:p w14:paraId="2CF333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C3731FE"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202C0F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14:paraId="556484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779EA052"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C858B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055" w:type="dxa"/>
            <w:tcBorders>
              <w:top w:val="nil"/>
              <w:left w:val="nil"/>
              <w:bottom w:val="single" w:sz="4" w:space="0" w:color="auto"/>
              <w:right w:val="single" w:sz="4" w:space="0" w:color="auto"/>
            </w:tcBorders>
            <w:shd w:val="clear" w:color="auto" w:fill="auto"/>
            <w:noWrap/>
            <w:vAlign w:val="bottom"/>
            <w:hideMark/>
          </w:tcPr>
          <w:p w14:paraId="6A56EF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24367AA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67" w:type="dxa"/>
            <w:tcBorders>
              <w:top w:val="nil"/>
              <w:left w:val="nil"/>
              <w:bottom w:val="single" w:sz="4" w:space="0" w:color="auto"/>
              <w:right w:val="single" w:sz="4" w:space="0" w:color="auto"/>
            </w:tcBorders>
            <w:shd w:val="clear" w:color="auto" w:fill="auto"/>
            <w:noWrap/>
            <w:vAlign w:val="bottom"/>
            <w:hideMark/>
          </w:tcPr>
          <w:p w14:paraId="590B02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1666E3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43F3C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90A21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4A512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BB35A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A94E4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CFBA9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D96AA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82320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6A12C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02A93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7C6394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35228A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1EEF6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6AA0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912E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CA195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DFBA4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9F4A8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69EB01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220932A"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B795B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6.2.</w:t>
            </w:r>
          </w:p>
        </w:tc>
        <w:tc>
          <w:tcPr>
            <w:tcW w:w="2055" w:type="dxa"/>
            <w:tcBorders>
              <w:top w:val="nil"/>
              <w:left w:val="nil"/>
              <w:bottom w:val="single" w:sz="4" w:space="0" w:color="auto"/>
              <w:right w:val="single" w:sz="4" w:space="0" w:color="auto"/>
            </w:tcBorders>
            <w:shd w:val="clear" w:color="auto" w:fill="auto"/>
            <w:vAlign w:val="bottom"/>
            <w:hideMark/>
          </w:tcPr>
          <w:p w14:paraId="19B6601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0491EC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67" w:type="dxa"/>
            <w:tcBorders>
              <w:top w:val="nil"/>
              <w:left w:val="nil"/>
              <w:bottom w:val="single" w:sz="4" w:space="0" w:color="auto"/>
              <w:right w:val="single" w:sz="4" w:space="0" w:color="auto"/>
            </w:tcBorders>
            <w:shd w:val="clear" w:color="auto" w:fill="auto"/>
            <w:noWrap/>
            <w:vAlign w:val="bottom"/>
            <w:hideMark/>
          </w:tcPr>
          <w:p w14:paraId="6D2660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744223A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85FC0D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C7526C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55EA9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BAB4F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61F95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4C868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54BC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8C276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755CD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1C143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6E4E93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78ACE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32730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181D8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D4C0C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9911D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F2B60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E2561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7B1224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A6B55A9"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6BA62B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055" w:type="dxa"/>
            <w:tcBorders>
              <w:top w:val="nil"/>
              <w:left w:val="nil"/>
              <w:bottom w:val="single" w:sz="4" w:space="0" w:color="auto"/>
              <w:right w:val="single" w:sz="4" w:space="0" w:color="auto"/>
            </w:tcBorders>
            <w:shd w:val="clear" w:color="auto" w:fill="auto"/>
            <w:vAlign w:val="bottom"/>
            <w:hideMark/>
          </w:tcPr>
          <w:p w14:paraId="276AB42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438DC4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67" w:type="dxa"/>
            <w:tcBorders>
              <w:top w:val="nil"/>
              <w:left w:val="nil"/>
              <w:bottom w:val="single" w:sz="4" w:space="0" w:color="auto"/>
              <w:right w:val="single" w:sz="4" w:space="0" w:color="auto"/>
            </w:tcBorders>
            <w:shd w:val="clear" w:color="auto" w:fill="auto"/>
            <w:noWrap/>
            <w:vAlign w:val="bottom"/>
            <w:hideMark/>
          </w:tcPr>
          <w:p w14:paraId="30C608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383F56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0F3EE0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8FFF7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ECEC1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CD5E7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5120E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0AFE4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6D910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05D4E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695F3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31B5E6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2A62E6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F2C4C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183D9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A47AB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8DE3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06D8D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5CA28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278F40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3DA051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79F126A" w14:textId="77777777" w:rsidTr="00AA170E">
        <w:trPr>
          <w:cantSplit/>
          <w:trHeight w:val="65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2C204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055" w:type="dxa"/>
            <w:tcBorders>
              <w:top w:val="nil"/>
              <w:left w:val="nil"/>
              <w:bottom w:val="single" w:sz="4" w:space="0" w:color="auto"/>
              <w:right w:val="single" w:sz="4" w:space="0" w:color="auto"/>
            </w:tcBorders>
            <w:shd w:val="clear" w:color="auto" w:fill="auto"/>
            <w:noWrap/>
            <w:vAlign w:val="bottom"/>
            <w:hideMark/>
          </w:tcPr>
          <w:p w14:paraId="3824D6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78562E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D4C17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14:paraId="0B2A7EF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854CA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7D8412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E47FBF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A9AE0B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02AAC0B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BB0F5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ECF4C4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1ADB4E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3002DB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14:paraId="78A83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14:paraId="68C4850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562F744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758C4D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27447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61E910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452E1E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155D0C4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14:paraId="2DABCED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01" w:type="dxa"/>
            <w:tcBorders>
              <w:top w:val="nil"/>
              <w:left w:val="nil"/>
              <w:bottom w:val="single" w:sz="4" w:space="0" w:color="auto"/>
              <w:right w:val="single" w:sz="8" w:space="0" w:color="auto"/>
            </w:tcBorders>
            <w:shd w:val="clear" w:color="auto" w:fill="auto"/>
            <w:noWrap/>
            <w:textDirection w:val="btLr"/>
            <w:vAlign w:val="bottom"/>
            <w:hideMark/>
          </w:tcPr>
          <w:p w14:paraId="3329DA0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7568DD5D" w14:textId="77777777" w:rsidTr="00AA170E">
        <w:trPr>
          <w:trHeight w:val="2904"/>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C9269B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055" w:type="dxa"/>
            <w:tcBorders>
              <w:top w:val="nil"/>
              <w:left w:val="nil"/>
              <w:bottom w:val="single" w:sz="4" w:space="0" w:color="auto"/>
              <w:right w:val="single" w:sz="4" w:space="0" w:color="auto"/>
            </w:tcBorders>
            <w:shd w:val="clear" w:color="auto" w:fill="auto"/>
            <w:vAlign w:val="bottom"/>
            <w:hideMark/>
          </w:tcPr>
          <w:p w14:paraId="77EE58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0DD7BA26"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14:paraId="280D03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14:paraId="163D82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0C037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90FD00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EAD14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01030D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D3B26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1145B1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9C7A2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ADD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A81CB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0735B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4" w:space="0" w:color="auto"/>
              <w:right w:val="single" w:sz="4" w:space="0" w:color="auto"/>
            </w:tcBorders>
            <w:shd w:val="clear" w:color="auto" w:fill="auto"/>
            <w:noWrap/>
            <w:vAlign w:val="bottom"/>
            <w:hideMark/>
          </w:tcPr>
          <w:p w14:paraId="047D84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E53A9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4AA828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1641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60E970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768A3D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306C94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4" w:space="0" w:color="auto"/>
            </w:tcBorders>
            <w:shd w:val="clear" w:color="auto" w:fill="auto"/>
            <w:noWrap/>
            <w:vAlign w:val="bottom"/>
            <w:hideMark/>
          </w:tcPr>
          <w:p w14:paraId="508CA1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4" w:space="0" w:color="auto"/>
              <w:right w:val="single" w:sz="8" w:space="0" w:color="auto"/>
            </w:tcBorders>
            <w:shd w:val="clear" w:color="auto" w:fill="auto"/>
            <w:noWrap/>
            <w:vAlign w:val="bottom"/>
            <w:hideMark/>
          </w:tcPr>
          <w:p w14:paraId="3E2D92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9979A8C" w14:textId="77777777" w:rsidTr="00AA170E">
        <w:trPr>
          <w:trHeight w:val="2916"/>
        </w:trPr>
        <w:tc>
          <w:tcPr>
            <w:tcW w:w="496" w:type="dxa"/>
            <w:vMerge/>
            <w:tcBorders>
              <w:top w:val="nil"/>
              <w:left w:val="single" w:sz="8" w:space="0" w:color="auto"/>
              <w:bottom w:val="single" w:sz="8" w:space="0" w:color="000000"/>
              <w:right w:val="single" w:sz="4" w:space="0" w:color="auto"/>
            </w:tcBorders>
            <w:vAlign w:val="center"/>
            <w:hideMark/>
          </w:tcPr>
          <w:p w14:paraId="53011CE3" w14:textId="77777777" w:rsidR="00AA170E" w:rsidRPr="00AA170E" w:rsidRDefault="00AA170E" w:rsidP="00AA170E">
            <w:pPr>
              <w:suppressAutoHyphens w:val="0"/>
              <w:rPr>
                <w:rFonts w:eastAsia="Times New Roman"/>
                <w:color w:val="000000"/>
                <w:sz w:val="14"/>
                <w:szCs w:val="14"/>
                <w:lang w:eastAsia="ru-RU"/>
              </w:rPr>
            </w:pPr>
          </w:p>
        </w:tc>
        <w:tc>
          <w:tcPr>
            <w:tcW w:w="2055" w:type="dxa"/>
            <w:tcBorders>
              <w:top w:val="nil"/>
              <w:left w:val="nil"/>
              <w:bottom w:val="single" w:sz="8" w:space="0" w:color="auto"/>
              <w:right w:val="single" w:sz="4" w:space="0" w:color="auto"/>
            </w:tcBorders>
            <w:shd w:val="clear" w:color="auto" w:fill="auto"/>
            <w:vAlign w:val="bottom"/>
            <w:hideMark/>
          </w:tcPr>
          <w:p w14:paraId="6CBE24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557AF785"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67" w:type="dxa"/>
            <w:tcBorders>
              <w:top w:val="nil"/>
              <w:left w:val="nil"/>
              <w:bottom w:val="single" w:sz="8" w:space="0" w:color="auto"/>
              <w:right w:val="single" w:sz="4" w:space="0" w:color="auto"/>
            </w:tcBorders>
            <w:shd w:val="clear" w:color="auto" w:fill="auto"/>
            <w:noWrap/>
            <w:vAlign w:val="bottom"/>
            <w:hideMark/>
          </w:tcPr>
          <w:p w14:paraId="697684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3" w:type="dxa"/>
            <w:tcBorders>
              <w:top w:val="nil"/>
              <w:left w:val="nil"/>
              <w:bottom w:val="single" w:sz="8" w:space="0" w:color="auto"/>
              <w:right w:val="single" w:sz="4" w:space="0" w:color="auto"/>
            </w:tcBorders>
            <w:shd w:val="clear" w:color="auto" w:fill="auto"/>
            <w:noWrap/>
            <w:vAlign w:val="bottom"/>
            <w:hideMark/>
          </w:tcPr>
          <w:p w14:paraId="02CBE49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30E55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7E34F7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66B64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10473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2CE56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0DFF8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B4946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151B91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5D9A80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gridSpan w:val="2"/>
            <w:tcBorders>
              <w:top w:val="nil"/>
              <w:left w:val="nil"/>
              <w:bottom w:val="single" w:sz="8" w:space="0" w:color="auto"/>
              <w:right w:val="single" w:sz="4" w:space="0" w:color="auto"/>
            </w:tcBorders>
            <w:shd w:val="clear" w:color="auto" w:fill="auto"/>
            <w:noWrap/>
            <w:vAlign w:val="bottom"/>
            <w:hideMark/>
          </w:tcPr>
          <w:p w14:paraId="0B2FDC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15" w:type="dxa"/>
            <w:tcBorders>
              <w:top w:val="nil"/>
              <w:left w:val="nil"/>
              <w:bottom w:val="single" w:sz="8" w:space="0" w:color="auto"/>
              <w:right w:val="single" w:sz="4" w:space="0" w:color="auto"/>
            </w:tcBorders>
            <w:shd w:val="clear" w:color="auto" w:fill="auto"/>
            <w:noWrap/>
            <w:vAlign w:val="bottom"/>
            <w:hideMark/>
          </w:tcPr>
          <w:p w14:paraId="4619AA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1A816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08762EB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8EACF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33614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6CAFEA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33B470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4" w:space="0" w:color="auto"/>
            </w:tcBorders>
            <w:shd w:val="clear" w:color="auto" w:fill="auto"/>
            <w:noWrap/>
            <w:vAlign w:val="bottom"/>
            <w:hideMark/>
          </w:tcPr>
          <w:p w14:paraId="2C5E69E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01" w:type="dxa"/>
            <w:tcBorders>
              <w:top w:val="nil"/>
              <w:left w:val="nil"/>
              <w:bottom w:val="single" w:sz="8" w:space="0" w:color="auto"/>
              <w:right w:val="single" w:sz="8" w:space="0" w:color="auto"/>
            </w:tcBorders>
            <w:shd w:val="clear" w:color="auto" w:fill="auto"/>
            <w:noWrap/>
            <w:vAlign w:val="bottom"/>
            <w:hideMark/>
          </w:tcPr>
          <w:p w14:paraId="3D11A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7810EEEF" w14:textId="77777777" w:rsidR="00AA170E" w:rsidRPr="00AA170E" w:rsidRDefault="00AA170E" w:rsidP="00AA170E">
      <w:pPr>
        <w:ind w:left="585"/>
        <w:contextualSpacing/>
        <w:jc w:val="both"/>
        <w:rPr>
          <w:sz w:val="22"/>
          <w:szCs w:val="22"/>
          <w:highlight w:val="yellow"/>
        </w:rPr>
      </w:pPr>
    </w:p>
    <w:p w14:paraId="3CAB2D40" w14:textId="77777777" w:rsidR="00AA170E" w:rsidRPr="00AA170E" w:rsidRDefault="00AA170E" w:rsidP="00AA170E">
      <w:pPr>
        <w:ind w:left="585"/>
        <w:contextualSpacing/>
        <w:jc w:val="both"/>
        <w:rPr>
          <w:sz w:val="22"/>
          <w:szCs w:val="22"/>
          <w:highlight w:val="yellow"/>
        </w:rPr>
      </w:pPr>
    </w:p>
    <w:tbl>
      <w:tblPr>
        <w:tblW w:w="15548" w:type="dxa"/>
        <w:tblInd w:w="-318" w:type="dxa"/>
        <w:tblLayout w:type="fixed"/>
        <w:tblLook w:val="04A0" w:firstRow="1" w:lastRow="0" w:firstColumn="1" w:lastColumn="0" w:noHBand="0" w:noVBand="1"/>
      </w:tblPr>
      <w:tblGrid>
        <w:gridCol w:w="496"/>
        <w:gridCol w:w="2339"/>
        <w:gridCol w:w="567"/>
        <w:gridCol w:w="575"/>
        <w:gridCol w:w="575"/>
        <w:gridCol w:w="575"/>
        <w:gridCol w:w="575"/>
        <w:gridCol w:w="575"/>
        <w:gridCol w:w="575"/>
        <w:gridCol w:w="575"/>
        <w:gridCol w:w="575"/>
        <w:gridCol w:w="575"/>
        <w:gridCol w:w="575"/>
        <w:gridCol w:w="634"/>
        <w:gridCol w:w="575"/>
        <w:gridCol w:w="587"/>
        <w:gridCol w:w="575"/>
        <w:gridCol w:w="575"/>
        <w:gridCol w:w="575"/>
        <w:gridCol w:w="575"/>
        <w:gridCol w:w="575"/>
        <w:gridCol w:w="575"/>
        <w:gridCol w:w="575"/>
        <w:gridCol w:w="575"/>
      </w:tblGrid>
      <w:tr w:rsidR="00AA170E" w:rsidRPr="00AA170E" w14:paraId="5E5D11DA" w14:textId="77777777" w:rsidTr="00AA170E">
        <w:trPr>
          <w:trHeight w:val="780"/>
        </w:trPr>
        <w:tc>
          <w:tcPr>
            <w:tcW w:w="15548"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14:paraId="0DF3D5C8"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-158м)</w:t>
            </w:r>
          </w:p>
        </w:tc>
      </w:tr>
      <w:tr w:rsidR="00AA170E" w:rsidRPr="00AA170E" w14:paraId="6BDE2BC3" w14:textId="77777777" w:rsidTr="00AA170E">
        <w:trPr>
          <w:trHeight w:val="28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3382BA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 п/п</w:t>
            </w:r>
          </w:p>
        </w:tc>
        <w:tc>
          <w:tcPr>
            <w:tcW w:w="2339" w:type="dxa"/>
            <w:tcBorders>
              <w:top w:val="nil"/>
              <w:left w:val="nil"/>
              <w:bottom w:val="single" w:sz="4" w:space="0" w:color="auto"/>
              <w:right w:val="single" w:sz="4" w:space="0" w:color="auto"/>
            </w:tcBorders>
            <w:shd w:val="clear" w:color="auto" w:fill="auto"/>
            <w:vAlign w:val="center"/>
            <w:hideMark/>
          </w:tcPr>
          <w:p w14:paraId="394805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14:paraId="1B0ECA0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75" w:type="dxa"/>
            <w:tcBorders>
              <w:top w:val="nil"/>
              <w:left w:val="nil"/>
              <w:bottom w:val="single" w:sz="4" w:space="0" w:color="auto"/>
              <w:right w:val="single" w:sz="4" w:space="0" w:color="auto"/>
            </w:tcBorders>
            <w:shd w:val="clear" w:color="auto" w:fill="auto"/>
            <w:vAlign w:val="center"/>
            <w:hideMark/>
          </w:tcPr>
          <w:p w14:paraId="2169B5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5" w:type="dxa"/>
            <w:tcBorders>
              <w:top w:val="nil"/>
              <w:left w:val="nil"/>
              <w:bottom w:val="single" w:sz="4" w:space="0" w:color="auto"/>
              <w:right w:val="single" w:sz="4" w:space="0" w:color="auto"/>
            </w:tcBorders>
            <w:shd w:val="clear" w:color="auto" w:fill="auto"/>
            <w:vAlign w:val="center"/>
            <w:hideMark/>
          </w:tcPr>
          <w:p w14:paraId="6F6C8C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75" w:type="dxa"/>
            <w:tcBorders>
              <w:top w:val="nil"/>
              <w:left w:val="nil"/>
              <w:bottom w:val="single" w:sz="4" w:space="0" w:color="auto"/>
              <w:right w:val="single" w:sz="4" w:space="0" w:color="auto"/>
            </w:tcBorders>
            <w:shd w:val="clear" w:color="auto" w:fill="auto"/>
            <w:vAlign w:val="center"/>
            <w:hideMark/>
          </w:tcPr>
          <w:p w14:paraId="325A3A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75" w:type="dxa"/>
            <w:tcBorders>
              <w:top w:val="nil"/>
              <w:left w:val="nil"/>
              <w:bottom w:val="single" w:sz="4" w:space="0" w:color="auto"/>
              <w:right w:val="single" w:sz="4" w:space="0" w:color="auto"/>
            </w:tcBorders>
            <w:shd w:val="clear" w:color="auto" w:fill="auto"/>
            <w:vAlign w:val="center"/>
            <w:hideMark/>
          </w:tcPr>
          <w:p w14:paraId="4A7B4D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75" w:type="dxa"/>
            <w:tcBorders>
              <w:top w:val="nil"/>
              <w:left w:val="nil"/>
              <w:bottom w:val="single" w:sz="4" w:space="0" w:color="auto"/>
              <w:right w:val="single" w:sz="4" w:space="0" w:color="auto"/>
            </w:tcBorders>
            <w:shd w:val="clear" w:color="auto" w:fill="auto"/>
            <w:vAlign w:val="center"/>
            <w:hideMark/>
          </w:tcPr>
          <w:p w14:paraId="775344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75" w:type="dxa"/>
            <w:tcBorders>
              <w:top w:val="nil"/>
              <w:left w:val="nil"/>
              <w:bottom w:val="single" w:sz="4" w:space="0" w:color="auto"/>
              <w:right w:val="single" w:sz="4" w:space="0" w:color="auto"/>
            </w:tcBorders>
            <w:shd w:val="clear" w:color="auto" w:fill="auto"/>
            <w:vAlign w:val="center"/>
            <w:hideMark/>
          </w:tcPr>
          <w:p w14:paraId="506740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75" w:type="dxa"/>
            <w:tcBorders>
              <w:top w:val="nil"/>
              <w:left w:val="nil"/>
              <w:bottom w:val="single" w:sz="4" w:space="0" w:color="auto"/>
              <w:right w:val="single" w:sz="4" w:space="0" w:color="auto"/>
            </w:tcBorders>
            <w:shd w:val="clear" w:color="auto" w:fill="auto"/>
            <w:vAlign w:val="center"/>
            <w:hideMark/>
          </w:tcPr>
          <w:p w14:paraId="2417DB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75" w:type="dxa"/>
            <w:tcBorders>
              <w:top w:val="nil"/>
              <w:left w:val="nil"/>
              <w:bottom w:val="single" w:sz="4" w:space="0" w:color="auto"/>
              <w:right w:val="single" w:sz="4" w:space="0" w:color="auto"/>
            </w:tcBorders>
            <w:shd w:val="clear" w:color="auto" w:fill="auto"/>
            <w:vAlign w:val="center"/>
            <w:hideMark/>
          </w:tcPr>
          <w:p w14:paraId="4242C2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75" w:type="dxa"/>
            <w:tcBorders>
              <w:top w:val="nil"/>
              <w:left w:val="nil"/>
              <w:bottom w:val="single" w:sz="4" w:space="0" w:color="auto"/>
              <w:right w:val="single" w:sz="4" w:space="0" w:color="auto"/>
            </w:tcBorders>
            <w:shd w:val="clear" w:color="auto" w:fill="auto"/>
            <w:vAlign w:val="center"/>
            <w:hideMark/>
          </w:tcPr>
          <w:p w14:paraId="161E0E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75" w:type="dxa"/>
            <w:tcBorders>
              <w:top w:val="nil"/>
              <w:left w:val="nil"/>
              <w:bottom w:val="single" w:sz="4" w:space="0" w:color="auto"/>
              <w:right w:val="single" w:sz="4" w:space="0" w:color="auto"/>
            </w:tcBorders>
            <w:shd w:val="clear" w:color="auto" w:fill="auto"/>
            <w:vAlign w:val="center"/>
            <w:hideMark/>
          </w:tcPr>
          <w:p w14:paraId="1A3186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78FC1C5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75" w:type="dxa"/>
            <w:tcBorders>
              <w:top w:val="nil"/>
              <w:left w:val="nil"/>
              <w:bottom w:val="single" w:sz="4" w:space="0" w:color="auto"/>
              <w:right w:val="single" w:sz="4" w:space="0" w:color="auto"/>
            </w:tcBorders>
            <w:shd w:val="clear" w:color="auto" w:fill="auto"/>
            <w:vAlign w:val="center"/>
            <w:hideMark/>
          </w:tcPr>
          <w:p w14:paraId="7AD8E4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87" w:type="dxa"/>
            <w:tcBorders>
              <w:top w:val="nil"/>
              <w:left w:val="nil"/>
              <w:bottom w:val="single" w:sz="4" w:space="0" w:color="auto"/>
              <w:right w:val="single" w:sz="4" w:space="0" w:color="auto"/>
            </w:tcBorders>
            <w:shd w:val="clear" w:color="auto" w:fill="auto"/>
            <w:vAlign w:val="center"/>
            <w:hideMark/>
          </w:tcPr>
          <w:p w14:paraId="6DBBCAA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75" w:type="dxa"/>
            <w:tcBorders>
              <w:top w:val="nil"/>
              <w:left w:val="nil"/>
              <w:bottom w:val="single" w:sz="4" w:space="0" w:color="auto"/>
              <w:right w:val="single" w:sz="4" w:space="0" w:color="auto"/>
            </w:tcBorders>
            <w:shd w:val="clear" w:color="auto" w:fill="auto"/>
            <w:vAlign w:val="center"/>
            <w:hideMark/>
          </w:tcPr>
          <w:p w14:paraId="585AFA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75" w:type="dxa"/>
            <w:tcBorders>
              <w:top w:val="nil"/>
              <w:left w:val="nil"/>
              <w:bottom w:val="single" w:sz="4" w:space="0" w:color="auto"/>
              <w:right w:val="single" w:sz="4" w:space="0" w:color="auto"/>
            </w:tcBorders>
            <w:shd w:val="clear" w:color="auto" w:fill="auto"/>
            <w:vAlign w:val="center"/>
            <w:hideMark/>
          </w:tcPr>
          <w:p w14:paraId="355588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75" w:type="dxa"/>
            <w:tcBorders>
              <w:top w:val="nil"/>
              <w:left w:val="nil"/>
              <w:bottom w:val="single" w:sz="4" w:space="0" w:color="auto"/>
              <w:right w:val="single" w:sz="4" w:space="0" w:color="auto"/>
            </w:tcBorders>
            <w:shd w:val="clear" w:color="auto" w:fill="auto"/>
            <w:vAlign w:val="center"/>
            <w:hideMark/>
          </w:tcPr>
          <w:p w14:paraId="2D6F29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75" w:type="dxa"/>
            <w:tcBorders>
              <w:top w:val="nil"/>
              <w:left w:val="nil"/>
              <w:bottom w:val="single" w:sz="4" w:space="0" w:color="auto"/>
              <w:right w:val="single" w:sz="4" w:space="0" w:color="auto"/>
            </w:tcBorders>
            <w:shd w:val="clear" w:color="auto" w:fill="auto"/>
            <w:vAlign w:val="center"/>
            <w:hideMark/>
          </w:tcPr>
          <w:p w14:paraId="1CA534D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75" w:type="dxa"/>
            <w:tcBorders>
              <w:top w:val="nil"/>
              <w:left w:val="nil"/>
              <w:bottom w:val="single" w:sz="4" w:space="0" w:color="auto"/>
              <w:right w:val="single" w:sz="4" w:space="0" w:color="auto"/>
            </w:tcBorders>
            <w:shd w:val="clear" w:color="auto" w:fill="auto"/>
            <w:vAlign w:val="center"/>
            <w:hideMark/>
          </w:tcPr>
          <w:p w14:paraId="08E8C8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75" w:type="dxa"/>
            <w:tcBorders>
              <w:top w:val="nil"/>
              <w:left w:val="nil"/>
              <w:bottom w:val="single" w:sz="4" w:space="0" w:color="auto"/>
              <w:right w:val="single" w:sz="4" w:space="0" w:color="auto"/>
            </w:tcBorders>
            <w:shd w:val="clear" w:color="auto" w:fill="auto"/>
            <w:vAlign w:val="center"/>
            <w:hideMark/>
          </w:tcPr>
          <w:p w14:paraId="656AC4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75" w:type="dxa"/>
            <w:tcBorders>
              <w:top w:val="nil"/>
              <w:left w:val="nil"/>
              <w:bottom w:val="single" w:sz="4" w:space="0" w:color="auto"/>
              <w:right w:val="single" w:sz="4" w:space="0" w:color="auto"/>
            </w:tcBorders>
            <w:shd w:val="clear" w:color="auto" w:fill="auto"/>
            <w:vAlign w:val="center"/>
            <w:hideMark/>
          </w:tcPr>
          <w:p w14:paraId="4C03E5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75" w:type="dxa"/>
            <w:tcBorders>
              <w:top w:val="nil"/>
              <w:left w:val="nil"/>
              <w:bottom w:val="single" w:sz="4" w:space="0" w:color="auto"/>
              <w:right w:val="single" w:sz="8" w:space="0" w:color="auto"/>
            </w:tcBorders>
            <w:shd w:val="clear" w:color="auto" w:fill="auto"/>
            <w:vAlign w:val="center"/>
            <w:hideMark/>
          </w:tcPr>
          <w:p w14:paraId="4C942F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6608977F"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541C5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07410F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66678688"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2A8C3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339" w:type="dxa"/>
            <w:tcBorders>
              <w:top w:val="nil"/>
              <w:left w:val="nil"/>
              <w:bottom w:val="single" w:sz="4" w:space="0" w:color="auto"/>
              <w:right w:val="single" w:sz="4" w:space="0" w:color="auto"/>
            </w:tcBorders>
            <w:shd w:val="clear" w:color="auto" w:fill="auto"/>
            <w:vAlign w:val="center"/>
            <w:hideMark/>
          </w:tcPr>
          <w:p w14:paraId="4F5DC9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14:paraId="5C0311C2"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12146" w:type="dxa"/>
            <w:gridSpan w:val="21"/>
            <w:tcBorders>
              <w:top w:val="single" w:sz="4" w:space="0" w:color="auto"/>
              <w:left w:val="nil"/>
              <w:bottom w:val="single" w:sz="4" w:space="0" w:color="auto"/>
              <w:right w:val="single" w:sz="8" w:space="0" w:color="000000"/>
            </w:tcBorders>
            <w:shd w:val="clear" w:color="auto" w:fill="auto"/>
            <w:vAlign w:val="center"/>
            <w:hideMark/>
          </w:tcPr>
          <w:p w14:paraId="7CCD2DE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161,04</w:t>
            </w:r>
          </w:p>
        </w:tc>
      </w:tr>
      <w:tr w:rsidR="00AA170E" w:rsidRPr="00AA170E" w14:paraId="1B0A4695"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CA0FA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339" w:type="dxa"/>
            <w:tcBorders>
              <w:top w:val="nil"/>
              <w:left w:val="nil"/>
              <w:bottom w:val="single" w:sz="4" w:space="0" w:color="auto"/>
              <w:right w:val="single" w:sz="4" w:space="0" w:color="auto"/>
            </w:tcBorders>
            <w:shd w:val="clear" w:color="auto" w:fill="auto"/>
            <w:vAlign w:val="center"/>
            <w:hideMark/>
          </w:tcPr>
          <w:p w14:paraId="36B609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14:paraId="00A355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vAlign w:val="center"/>
            <w:hideMark/>
          </w:tcPr>
          <w:p w14:paraId="150810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16C930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D5050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D25DF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0ED0B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0D03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FFA0B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68753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0A8D9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8B618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CC5964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321BB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vAlign w:val="center"/>
            <w:hideMark/>
          </w:tcPr>
          <w:p w14:paraId="102190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2A342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C3203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5B71C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CC5FE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2C930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B6335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808F6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vAlign w:val="center"/>
            <w:hideMark/>
          </w:tcPr>
          <w:p w14:paraId="0AE555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BB06635" w14:textId="77777777" w:rsidTr="00AA170E">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44286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339" w:type="dxa"/>
            <w:tcBorders>
              <w:top w:val="nil"/>
              <w:left w:val="nil"/>
              <w:bottom w:val="single" w:sz="4" w:space="0" w:color="auto"/>
              <w:right w:val="single" w:sz="4" w:space="0" w:color="auto"/>
            </w:tcBorders>
            <w:shd w:val="clear" w:color="auto" w:fill="auto"/>
            <w:vAlign w:val="center"/>
            <w:hideMark/>
          </w:tcPr>
          <w:p w14:paraId="3738CF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19780B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D623D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CEEC0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E60D3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43962F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739A9A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D22D2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BFC5F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BDE0C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4091D7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60FA1F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10C5752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22CD6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14:paraId="0D394A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9F348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52EBC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D10EA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CF712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D90B1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2FA21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0F3AD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8" w:space="0" w:color="auto"/>
            </w:tcBorders>
            <w:shd w:val="clear" w:color="auto" w:fill="auto"/>
            <w:vAlign w:val="center"/>
            <w:hideMark/>
          </w:tcPr>
          <w:p w14:paraId="3F58C5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5C044014" w14:textId="77777777" w:rsidTr="00AA170E">
        <w:trPr>
          <w:trHeight w:val="113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494DDD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339" w:type="dxa"/>
            <w:tcBorders>
              <w:top w:val="nil"/>
              <w:left w:val="nil"/>
              <w:bottom w:val="single" w:sz="4" w:space="0" w:color="auto"/>
              <w:right w:val="single" w:sz="4" w:space="0" w:color="auto"/>
            </w:tcBorders>
            <w:shd w:val="clear" w:color="auto" w:fill="auto"/>
            <w:vAlign w:val="center"/>
            <w:hideMark/>
          </w:tcPr>
          <w:p w14:paraId="4B2F38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6D89E298"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Кг.у.т</w:t>
            </w:r>
            <w:proofErr w:type="spellEnd"/>
            <w:r w:rsidRPr="00AA170E">
              <w:rPr>
                <w:rFonts w:eastAsia="Times New Roman"/>
                <w:color w:val="000000"/>
                <w:sz w:val="14"/>
                <w:szCs w:val="14"/>
                <w:lang w:eastAsia="ru-RU"/>
              </w:rPr>
              <w:t>/Гкал</w:t>
            </w:r>
          </w:p>
        </w:tc>
        <w:tc>
          <w:tcPr>
            <w:tcW w:w="575" w:type="dxa"/>
            <w:tcBorders>
              <w:top w:val="nil"/>
              <w:left w:val="nil"/>
              <w:bottom w:val="single" w:sz="4" w:space="0" w:color="auto"/>
              <w:right w:val="single" w:sz="4" w:space="0" w:color="auto"/>
            </w:tcBorders>
            <w:shd w:val="clear" w:color="auto" w:fill="auto"/>
            <w:vAlign w:val="center"/>
            <w:hideMark/>
          </w:tcPr>
          <w:p w14:paraId="5DC6C4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D6A4F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28A32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AD2C4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2BF38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CD6D1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82450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741E96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47405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1FD3E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6B4E16E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2DD180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87" w:type="dxa"/>
            <w:tcBorders>
              <w:top w:val="nil"/>
              <w:left w:val="nil"/>
              <w:bottom w:val="single" w:sz="4" w:space="0" w:color="auto"/>
              <w:right w:val="single" w:sz="4" w:space="0" w:color="auto"/>
            </w:tcBorders>
            <w:shd w:val="clear" w:color="auto" w:fill="auto"/>
            <w:vAlign w:val="center"/>
            <w:hideMark/>
          </w:tcPr>
          <w:p w14:paraId="59432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75" w:type="dxa"/>
            <w:tcBorders>
              <w:top w:val="nil"/>
              <w:left w:val="nil"/>
              <w:bottom w:val="single" w:sz="4" w:space="0" w:color="auto"/>
              <w:right w:val="single" w:sz="4" w:space="0" w:color="auto"/>
            </w:tcBorders>
            <w:shd w:val="clear" w:color="auto" w:fill="auto"/>
            <w:vAlign w:val="center"/>
            <w:hideMark/>
          </w:tcPr>
          <w:p w14:paraId="009318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75" w:type="dxa"/>
            <w:tcBorders>
              <w:top w:val="nil"/>
              <w:left w:val="nil"/>
              <w:bottom w:val="single" w:sz="4" w:space="0" w:color="auto"/>
              <w:right w:val="single" w:sz="4" w:space="0" w:color="auto"/>
            </w:tcBorders>
            <w:shd w:val="clear" w:color="auto" w:fill="auto"/>
            <w:vAlign w:val="center"/>
            <w:hideMark/>
          </w:tcPr>
          <w:p w14:paraId="2620D2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75" w:type="dxa"/>
            <w:tcBorders>
              <w:top w:val="nil"/>
              <w:left w:val="nil"/>
              <w:bottom w:val="single" w:sz="4" w:space="0" w:color="auto"/>
              <w:right w:val="single" w:sz="4" w:space="0" w:color="auto"/>
            </w:tcBorders>
            <w:shd w:val="clear" w:color="auto" w:fill="auto"/>
            <w:vAlign w:val="center"/>
            <w:hideMark/>
          </w:tcPr>
          <w:p w14:paraId="5435823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75" w:type="dxa"/>
            <w:tcBorders>
              <w:top w:val="nil"/>
              <w:left w:val="nil"/>
              <w:bottom w:val="single" w:sz="4" w:space="0" w:color="auto"/>
              <w:right w:val="single" w:sz="4" w:space="0" w:color="auto"/>
            </w:tcBorders>
            <w:shd w:val="clear" w:color="auto" w:fill="auto"/>
            <w:vAlign w:val="center"/>
            <w:hideMark/>
          </w:tcPr>
          <w:p w14:paraId="23D0EB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75" w:type="dxa"/>
            <w:tcBorders>
              <w:top w:val="nil"/>
              <w:left w:val="nil"/>
              <w:bottom w:val="single" w:sz="4" w:space="0" w:color="auto"/>
              <w:right w:val="single" w:sz="4" w:space="0" w:color="auto"/>
            </w:tcBorders>
            <w:shd w:val="clear" w:color="auto" w:fill="auto"/>
            <w:vAlign w:val="center"/>
            <w:hideMark/>
          </w:tcPr>
          <w:p w14:paraId="20F0373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75" w:type="dxa"/>
            <w:tcBorders>
              <w:top w:val="nil"/>
              <w:left w:val="nil"/>
              <w:bottom w:val="single" w:sz="4" w:space="0" w:color="auto"/>
              <w:right w:val="single" w:sz="4" w:space="0" w:color="auto"/>
            </w:tcBorders>
            <w:shd w:val="clear" w:color="auto" w:fill="auto"/>
            <w:vAlign w:val="center"/>
            <w:hideMark/>
          </w:tcPr>
          <w:p w14:paraId="3A82B0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75" w:type="dxa"/>
            <w:tcBorders>
              <w:top w:val="nil"/>
              <w:left w:val="nil"/>
              <w:bottom w:val="single" w:sz="4" w:space="0" w:color="auto"/>
              <w:right w:val="single" w:sz="4" w:space="0" w:color="auto"/>
            </w:tcBorders>
            <w:shd w:val="clear" w:color="auto" w:fill="auto"/>
            <w:vAlign w:val="center"/>
            <w:hideMark/>
          </w:tcPr>
          <w:p w14:paraId="42C03D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75" w:type="dxa"/>
            <w:tcBorders>
              <w:top w:val="nil"/>
              <w:left w:val="nil"/>
              <w:bottom w:val="single" w:sz="4" w:space="0" w:color="auto"/>
              <w:right w:val="single" w:sz="8" w:space="0" w:color="auto"/>
            </w:tcBorders>
            <w:shd w:val="clear" w:color="auto" w:fill="auto"/>
            <w:vAlign w:val="center"/>
            <w:hideMark/>
          </w:tcPr>
          <w:p w14:paraId="63FF80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65824EF2" w14:textId="77777777" w:rsidTr="00AA170E">
        <w:trPr>
          <w:trHeight w:val="695"/>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A1B14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339" w:type="dxa"/>
            <w:tcBorders>
              <w:top w:val="nil"/>
              <w:left w:val="nil"/>
              <w:bottom w:val="single" w:sz="4" w:space="0" w:color="auto"/>
              <w:right w:val="single" w:sz="4" w:space="0" w:color="auto"/>
            </w:tcBorders>
            <w:shd w:val="clear" w:color="auto" w:fill="auto"/>
            <w:vAlign w:val="center"/>
            <w:hideMark/>
          </w:tcPr>
          <w:p w14:paraId="6BF839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2CD534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A48A5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FFFBF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157485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7C7E332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07C3B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90189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1AF5EB5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75124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EED0E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75F9F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A8371A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6FAC64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14:paraId="43A957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29857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967D25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5EFD86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F0AE73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205550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03F07E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14:paraId="3C31AC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5" w:type="dxa"/>
            <w:tcBorders>
              <w:top w:val="nil"/>
              <w:left w:val="nil"/>
              <w:bottom w:val="single" w:sz="4" w:space="0" w:color="auto"/>
              <w:right w:val="single" w:sz="8" w:space="0" w:color="auto"/>
            </w:tcBorders>
            <w:shd w:val="clear" w:color="auto" w:fill="auto"/>
            <w:vAlign w:val="center"/>
            <w:hideMark/>
          </w:tcPr>
          <w:p w14:paraId="58C3AA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4C0783CF" w14:textId="77777777" w:rsidTr="00AA170E">
        <w:trPr>
          <w:cantSplit/>
          <w:trHeight w:val="748"/>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31B80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339" w:type="dxa"/>
            <w:tcBorders>
              <w:top w:val="nil"/>
              <w:left w:val="nil"/>
              <w:bottom w:val="single" w:sz="4" w:space="0" w:color="auto"/>
              <w:right w:val="single" w:sz="4" w:space="0" w:color="auto"/>
            </w:tcBorders>
            <w:shd w:val="clear" w:color="auto" w:fill="auto"/>
            <w:vAlign w:val="center"/>
            <w:hideMark/>
          </w:tcPr>
          <w:p w14:paraId="612B8E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5EF94F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D6319D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DE3AF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2DD97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A02813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D2350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ED9E95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8D8895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618A77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ADC6AA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4F533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14:paraId="7DC1FE69"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649F6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87" w:type="dxa"/>
            <w:tcBorders>
              <w:top w:val="nil"/>
              <w:left w:val="nil"/>
              <w:bottom w:val="single" w:sz="4" w:space="0" w:color="auto"/>
              <w:right w:val="single" w:sz="4" w:space="0" w:color="auto"/>
            </w:tcBorders>
            <w:shd w:val="clear" w:color="auto" w:fill="auto"/>
            <w:textDirection w:val="btLr"/>
            <w:vAlign w:val="center"/>
            <w:hideMark/>
          </w:tcPr>
          <w:p w14:paraId="2E71774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1FA238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432D7F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D94600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03578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E4DBC8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745CE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C0ECC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4EC73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0,45300</w:t>
            </w:r>
          </w:p>
        </w:tc>
      </w:tr>
      <w:tr w:rsidR="00AA170E" w:rsidRPr="00AA170E" w14:paraId="32CE2FF6" w14:textId="77777777" w:rsidTr="00AA170E">
        <w:trPr>
          <w:cantSplit/>
          <w:trHeight w:val="786"/>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758763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339" w:type="dxa"/>
            <w:tcBorders>
              <w:top w:val="nil"/>
              <w:left w:val="nil"/>
              <w:bottom w:val="single" w:sz="4" w:space="0" w:color="auto"/>
              <w:right w:val="single" w:sz="4" w:space="0" w:color="auto"/>
            </w:tcBorders>
            <w:shd w:val="clear" w:color="auto" w:fill="auto"/>
            <w:vAlign w:val="center"/>
            <w:hideMark/>
          </w:tcPr>
          <w:p w14:paraId="77BAEF0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14:paraId="597170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FF5FA4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4A8F4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4CF84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80C3F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8EBF75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F7DDF5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5AEEC32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4C2B8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D1D384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3504C12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14:paraId="1273BCD5"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D1FF6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87" w:type="dxa"/>
            <w:tcBorders>
              <w:top w:val="nil"/>
              <w:left w:val="nil"/>
              <w:bottom w:val="single" w:sz="4" w:space="0" w:color="auto"/>
              <w:right w:val="single" w:sz="4" w:space="0" w:color="auto"/>
            </w:tcBorders>
            <w:shd w:val="clear" w:color="auto" w:fill="auto"/>
            <w:textDirection w:val="btLr"/>
            <w:vAlign w:val="center"/>
            <w:hideMark/>
          </w:tcPr>
          <w:p w14:paraId="4E50706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EF53A4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0CA3A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092F04F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6BDD59A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25C46BA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7B62AA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32F145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14:paraId="102D3E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0,00374</w:t>
            </w:r>
          </w:p>
        </w:tc>
      </w:tr>
      <w:tr w:rsidR="00AA170E" w:rsidRPr="00AA170E" w14:paraId="3CC9A093" w14:textId="77777777" w:rsidTr="00AA170E">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2B12B7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339" w:type="dxa"/>
            <w:tcBorders>
              <w:top w:val="nil"/>
              <w:left w:val="nil"/>
              <w:bottom w:val="single" w:sz="4" w:space="0" w:color="auto"/>
              <w:right w:val="single" w:sz="4" w:space="0" w:color="auto"/>
            </w:tcBorders>
            <w:shd w:val="clear" w:color="auto" w:fill="auto"/>
            <w:vAlign w:val="center"/>
            <w:hideMark/>
          </w:tcPr>
          <w:p w14:paraId="082104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14:paraId="75BFB0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5" w:type="dxa"/>
            <w:tcBorders>
              <w:top w:val="nil"/>
              <w:left w:val="nil"/>
              <w:bottom w:val="single" w:sz="4" w:space="0" w:color="auto"/>
              <w:right w:val="single" w:sz="4" w:space="0" w:color="auto"/>
            </w:tcBorders>
            <w:shd w:val="clear" w:color="auto" w:fill="auto"/>
            <w:vAlign w:val="center"/>
            <w:hideMark/>
          </w:tcPr>
          <w:p w14:paraId="55DE84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497C2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D0788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51905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BE994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AE284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EF791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A9282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1A061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0D520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B42761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FB828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87" w:type="dxa"/>
            <w:tcBorders>
              <w:top w:val="nil"/>
              <w:left w:val="nil"/>
              <w:bottom w:val="single" w:sz="4" w:space="0" w:color="auto"/>
              <w:right w:val="single" w:sz="4" w:space="0" w:color="auto"/>
            </w:tcBorders>
            <w:shd w:val="clear" w:color="auto" w:fill="auto"/>
            <w:vAlign w:val="center"/>
            <w:hideMark/>
          </w:tcPr>
          <w:p w14:paraId="26E748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1CDB7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C0270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4B49F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4059CC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00DC4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B2F40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EBB897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8" w:space="0" w:color="auto"/>
            </w:tcBorders>
            <w:shd w:val="clear" w:color="auto" w:fill="auto"/>
            <w:vAlign w:val="center"/>
            <w:hideMark/>
          </w:tcPr>
          <w:p w14:paraId="1B94F6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22C77C76" w14:textId="77777777" w:rsidTr="00AA170E">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1E21F5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339" w:type="dxa"/>
            <w:tcBorders>
              <w:top w:val="nil"/>
              <w:left w:val="nil"/>
              <w:bottom w:val="single" w:sz="4" w:space="0" w:color="auto"/>
              <w:right w:val="single" w:sz="4" w:space="0" w:color="auto"/>
            </w:tcBorders>
            <w:shd w:val="clear" w:color="auto" w:fill="auto"/>
            <w:vAlign w:val="center"/>
            <w:hideMark/>
          </w:tcPr>
          <w:p w14:paraId="17E46C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14:paraId="312BD711"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Ед</w:t>
            </w:r>
            <w:proofErr w:type="spellEnd"/>
          </w:p>
        </w:tc>
        <w:tc>
          <w:tcPr>
            <w:tcW w:w="575" w:type="dxa"/>
            <w:tcBorders>
              <w:top w:val="nil"/>
              <w:left w:val="nil"/>
              <w:bottom w:val="single" w:sz="4" w:space="0" w:color="auto"/>
              <w:right w:val="single" w:sz="4" w:space="0" w:color="auto"/>
            </w:tcBorders>
            <w:shd w:val="clear" w:color="auto" w:fill="auto"/>
            <w:vAlign w:val="center"/>
            <w:hideMark/>
          </w:tcPr>
          <w:p w14:paraId="79E663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6783B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D932C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2202F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7DD6A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43C50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8FA24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6F4A27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AD404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2B9CE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2D3380E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2BE502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87" w:type="dxa"/>
            <w:tcBorders>
              <w:top w:val="nil"/>
              <w:left w:val="nil"/>
              <w:bottom w:val="single" w:sz="4" w:space="0" w:color="auto"/>
              <w:right w:val="single" w:sz="4" w:space="0" w:color="auto"/>
            </w:tcBorders>
            <w:shd w:val="clear" w:color="auto" w:fill="auto"/>
            <w:vAlign w:val="center"/>
            <w:hideMark/>
          </w:tcPr>
          <w:p w14:paraId="0B9FA3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065156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7979BC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4E2EF5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7A8BB4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5C9AE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3E6DE6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4" w:space="0" w:color="auto"/>
            </w:tcBorders>
            <w:shd w:val="clear" w:color="auto" w:fill="auto"/>
            <w:vAlign w:val="center"/>
            <w:hideMark/>
          </w:tcPr>
          <w:p w14:paraId="193447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5" w:type="dxa"/>
            <w:tcBorders>
              <w:top w:val="nil"/>
              <w:left w:val="nil"/>
              <w:bottom w:val="single" w:sz="4" w:space="0" w:color="auto"/>
              <w:right w:val="single" w:sz="8" w:space="0" w:color="auto"/>
            </w:tcBorders>
            <w:shd w:val="clear" w:color="auto" w:fill="auto"/>
            <w:vAlign w:val="center"/>
            <w:hideMark/>
          </w:tcPr>
          <w:p w14:paraId="05B599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324086BF" w14:textId="77777777" w:rsidTr="00AA170E">
        <w:trPr>
          <w:trHeight w:val="1123"/>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9FE92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9" w:type="dxa"/>
            <w:tcBorders>
              <w:top w:val="nil"/>
              <w:left w:val="nil"/>
              <w:bottom w:val="single" w:sz="4" w:space="0" w:color="auto"/>
              <w:right w:val="single" w:sz="4" w:space="0" w:color="auto"/>
            </w:tcBorders>
            <w:shd w:val="clear" w:color="auto" w:fill="auto"/>
            <w:vAlign w:val="center"/>
            <w:hideMark/>
          </w:tcPr>
          <w:p w14:paraId="16343A1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Согласованное значение долгосрочного параметра регулирования, </w:t>
            </w:r>
            <w:proofErr w:type="spellStart"/>
            <w:r w:rsidRPr="00AA170E">
              <w:rPr>
                <w:rFonts w:eastAsia="Times New Roman"/>
                <w:color w:val="000000"/>
                <w:sz w:val="14"/>
                <w:szCs w:val="14"/>
                <w:lang w:eastAsia="ru-RU"/>
              </w:rPr>
              <w:t>неявляющегося</w:t>
            </w:r>
            <w:proofErr w:type="spellEnd"/>
            <w:r w:rsidRPr="00AA170E">
              <w:rPr>
                <w:rFonts w:eastAsia="Times New Roman"/>
                <w:color w:val="000000"/>
                <w:sz w:val="14"/>
                <w:szCs w:val="14"/>
                <w:lang w:eastAsia="ru-RU"/>
              </w:rPr>
              <w:t xml:space="preserve">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14:paraId="6CA50B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vAlign w:val="center"/>
            <w:hideMark/>
          </w:tcPr>
          <w:p w14:paraId="12C743D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18240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CE523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DA098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1501F5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7393D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9FBA4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5F08D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7864B7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4ADFFC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0DE55B2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2E63B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87" w:type="dxa"/>
            <w:tcBorders>
              <w:top w:val="nil"/>
              <w:left w:val="nil"/>
              <w:bottom w:val="single" w:sz="4" w:space="0" w:color="auto"/>
              <w:right w:val="single" w:sz="4" w:space="0" w:color="auto"/>
            </w:tcBorders>
            <w:shd w:val="clear" w:color="auto" w:fill="auto"/>
            <w:vAlign w:val="center"/>
            <w:hideMark/>
          </w:tcPr>
          <w:p w14:paraId="459341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3D3989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6365D8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5528B8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163FAF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242DAE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079E4C3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4" w:space="0" w:color="auto"/>
            </w:tcBorders>
            <w:shd w:val="clear" w:color="auto" w:fill="auto"/>
            <w:vAlign w:val="center"/>
            <w:hideMark/>
          </w:tcPr>
          <w:p w14:paraId="5EDEB7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5" w:type="dxa"/>
            <w:tcBorders>
              <w:top w:val="nil"/>
              <w:left w:val="nil"/>
              <w:bottom w:val="single" w:sz="4" w:space="0" w:color="auto"/>
              <w:right w:val="single" w:sz="8" w:space="0" w:color="auto"/>
            </w:tcBorders>
            <w:shd w:val="clear" w:color="auto" w:fill="auto"/>
            <w:vAlign w:val="center"/>
            <w:hideMark/>
          </w:tcPr>
          <w:p w14:paraId="214369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2E4CE070" w14:textId="77777777" w:rsidTr="00AA170E">
        <w:trPr>
          <w:trHeight w:val="264"/>
        </w:trPr>
        <w:tc>
          <w:tcPr>
            <w:tcW w:w="15548"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14:paraId="707E09D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21F29FAF" w14:textId="77777777" w:rsidTr="00AA170E">
        <w:trPr>
          <w:trHeight w:val="1499"/>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564B06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1</w:t>
            </w:r>
          </w:p>
        </w:tc>
        <w:tc>
          <w:tcPr>
            <w:tcW w:w="2339" w:type="dxa"/>
            <w:tcBorders>
              <w:top w:val="nil"/>
              <w:left w:val="nil"/>
              <w:bottom w:val="single" w:sz="4" w:space="0" w:color="auto"/>
              <w:right w:val="single" w:sz="4" w:space="0" w:color="auto"/>
            </w:tcBorders>
            <w:shd w:val="clear" w:color="auto" w:fill="auto"/>
            <w:vAlign w:val="center"/>
            <w:hideMark/>
          </w:tcPr>
          <w:p w14:paraId="17423F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14:paraId="639DB62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5" w:type="dxa"/>
            <w:tcBorders>
              <w:top w:val="nil"/>
              <w:left w:val="nil"/>
              <w:bottom w:val="single" w:sz="4" w:space="0" w:color="auto"/>
              <w:right w:val="single" w:sz="4" w:space="0" w:color="auto"/>
            </w:tcBorders>
            <w:shd w:val="clear" w:color="auto" w:fill="auto"/>
            <w:vAlign w:val="center"/>
            <w:hideMark/>
          </w:tcPr>
          <w:p w14:paraId="34630AC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6A16F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A3007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F8DFF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58E2B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A26F0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32F141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C638D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2394A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AE68E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6A031C7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146797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vAlign w:val="center"/>
            <w:hideMark/>
          </w:tcPr>
          <w:p w14:paraId="652B47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4870BE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84DFC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52CB8F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64F3F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93301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04D46B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64230D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vAlign w:val="center"/>
            <w:hideMark/>
          </w:tcPr>
          <w:p w14:paraId="2FBA87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72625803"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14:paraId="73E4A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2711D69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43B45BD5" w14:textId="77777777" w:rsidTr="00AA170E">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14:paraId="41D7604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14:paraId="7E9560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B350845" w14:textId="77777777" w:rsidTr="00AA170E">
        <w:trPr>
          <w:trHeight w:val="528"/>
        </w:trPr>
        <w:tc>
          <w:tcPr>
            <w:tcW w:w="496" w:type="dxa"/>
            <w:vMerge/>
            <w:tcBorders>
              <w:top w:val="nil"/>
              <w:left w:val="single" w:sz="8" w:space="0" w:color="auto"/>
              <w:bottom w:val="single" w:sz="4" w:space="0" w:color="000000"/>
              <w:right w:val="single" w:sz="4" w:space="0" w:color="auto"/>
            </w:tcBorders>
            <w:vAlign w:val="center"/>
            <w:hideMark/>
          </w:tcPr>
          <w:p w14:paraId="7933DE68"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4" w:space="0" w:color="auto"/>
              <w:right w:val="single" w:sz="4" w:space="0" w:color="auto"/>
            </w:tcBorders>
            <w:shd w:val="clear" w:color="auto" w:fill="auto"/>
            <w:vAlign w:val="center"/>
            <w:hideMark/>
          </w:tcPr>
          <w:p w14:paraId="55E828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14:paraId="4663C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w:t>
            </w:r>
            <w:proofErr w:type="spellStart"/>
            <w:r w:rsidRPr="00AA170E">
              <w:rPr>
                <w:rFonts w:eastAsia="Times New Roman"/>
                <w:color w:val="000000"/>
                <w:sz w:val="14"/>
                <w:szCs w:val="14"/>
                <w:lang w:eastAsia="ru-RU"/>
              </w:rPr>
              <w:t>тыс.куб.м</w:t>
            </w:r>
            <w:proofErr w:type="spellEnd"/>
          </w:p>
        </w:tc>
        <w:tc>
          <w:tcPr>
            <w:tcW w:w="575" w:type="dxa"/>
            <w:tcBorders>
              <w:top w:val="nil"/>
              <w:left w:val="nil"/>
              <w:bottom w:val="single" w:sz="4" w:space="0" w:color="auto"/>
              <w:right w:val="single" w:sz="4" w:space="0" w:color="auto"/>
            </w:tcBorders>
            <w:shd w:val="clear" w:color="auto" w:fill="auto"/>
            <w:vAlign w:val="center"/>
            <w:hideMark/>
          </w:tcPr>
          <w:p w14:paraId="7CB47C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30656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52CB8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6FB2E5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D14AB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5CFA60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C5DE5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9443F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A330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3229814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14:paraId="7D51116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2A1668E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vAlign w:val="center"/>
            <w:hideMark/>
          </w:tcPr>
          <w:p w14:paraId="38C230F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CDD5A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22E6F55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115ECD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7D0202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5127EB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38B33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vAlign w:val="center"/>
            <w:hideMark/>
          </w:tcPr>
          <w:p w14:paraId="0E5616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vAlign w:val="center"/>
            <w:hideMark/>
          </w:tcPr>
          <w:p w14:paraId="179F741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09EF357" w14:textId="77777777" w:rsidTr="00AA170E">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C8B133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1E6CD7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7891A81B" w14:textId="77777777" w:rsidTr="00AA170E">
        <w:trPr>
          <w:trHeight w:val="264"/>
        </w:trPr>
        <w:tc>
          <w:tcPr>
            <w:tcW w:w="496" w:type="dxa"/>
            <w:vMerge/>
            <w:tcBorders>
              <w:top w:val="nil"/>
              <w:left w:val="single" w:sz="8" w:space="0" w:color="auto"/>
              <w:bottom w:val="single" w:sz="4" w:space="0" w:color="000000"/>
              <w:right w:val="single" w:sz="4" w:space="0" w:color="auto"/>
            </w:tcBorders>
            <w:vAlign w:val="center"/>
            <w:hideMark/>
          </w:tcPr>
          <w:p w14:paraId="7CEA28B8"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4" w:space="0" w:color="auto"/>
              <w:right w:val="single" w:sz="4" w:space="0" w:color="auto"/>
            </w:tcBorders>
            <w:shd w:val="clear" w:color="auto" w:fill="auto"/>
            <w:noWrap/>
            <w:vAlign w:val="bottom"/>
            <w:hideMark/>
          </w:tcPr>
          <w:p w14:paraId="3E290C1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14:paraId="47C086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75" w:type="dxa"/>
            <w:tcBorders>
              <w:top w:val="nil"/>
              <w:left w:val="nil"/>
              <w:bottom w:val="single" w:sz="4" w:space="0" w:color="auto"/>
              <w:right w:val="single" w:sz="4" w:space="0" w:color="auto"/>
            </w:tcBorders>
            <w:shd w:val="clear" w:color="auto" w:fill="auto"/>
            <w:noWrap/>
            <w:vAlign w:val="bottom"/>
            <w:hideMark/>
          </w:tcPr>
          <w:p w14:paraId="4006CB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A7E4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6E945E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E2B61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13C90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B7DC1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64CC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FF5A4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DA86A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0FD34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5CCC81E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C9F84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7E9810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ABBEF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6EB9E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82E9C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F472D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89C111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647F2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13F2C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4FA142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31C73488" w14:textId="77777777" w:rsidTr="00AA170E">
        <w:trPr>
          <w:cantSplit/>
          <w:trHeight w:val="1483"/>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6EB19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339" w:type="dxa"/>
            <w:tcBorders>
              <w:top w:val="nil"/>
              <w:left w:val="nil"/>
              <w:bottom w:val="single" w:sz="4" w:space="0" w:color="auto"/>
              <w:right w:val="single" w:sz="4" w:space="0" w:color="auto"/>
            </w:tcBorders>
            <w:shd w:val="clear" w:color="auto" w:fill="auto"/>
            <w:vAlign w:val="bottom"/>
            <w:hideMark/>
          </w:tcPr>
          <w:p w14:paraId="043D5F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14:paraId="417EAC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noWrap/>
            <w:vAlign w:val="bottom"/>
            <w:hideMark/>
          </w:tcPr>
          <w:p w14:paraId="33A2D6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90A44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9E2C3F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B8437D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A5E0E0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54D698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5D730D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B79BA8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7F530F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7463895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14:paraId="29985E6B"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56AEEE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025D2C4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B7877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788D16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6D655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7953DF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377895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7BDBDF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D084A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2271E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013549C5" w14:textId="77777777" w:rsidTr="00AA170E">
        <w:trPr>
          <w:trHeight w:val="1059"/>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23725B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9" w:type="dxa"/>
            <w:tcBorders>
              <w:top w:val="nil"/>
              <w:left w:val="nil"/>
              <w:bottom w:val="single" w:sz="4" w:space="0" w:color="auto"/>
              <w:right w:val="single" w:sz="4" w:space="0" w:color="auto"/>
            </w:tcBorders>
            <w:shd w:val="clear" w:color="auto" w:fill="auto"/>
            <w:vAlign w:val="bottom"/>
            <w:hideMark/>
          </w:tcPr>
          <w:p w14:paraId="58ADD17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14:paraId="1F48A33C"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75" w:type="dxa"/>
            <w:tcBorders>
              <w:top w:val="nil"/>
              <w:left w:val="nil"/>
              <w:bottom w:val="single" w:sz="4" w:space="0" w:color="auto"/>
              <w:right w:val="single" w:sz="4" w:space="0" w:color="auto"/>
            </w:tcBorders>
            <w:shd w:val="clear" w:color="auto" w:fill="auto"/>
            <w:noWrap/>
            <w:vAlign w:val="bottom"/>
            <w:hideMark/>
          </w:tcPr>
          <w:p w14:paraId="40AAFD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49,03</w:t>
            </w:r>
          </w:p>
        </w:tc>
        <w:tc>
          <w:tcPr>
            <w:tcW w:w="575" w:type="dxa"/>
            <w:tcBorders>
              <w:top w:val="nil"/>
              <w:left w:val="nil"/>
              <w:bottom w:val="single" w:sz="4" w:space="0" w:color="auto"/>
              <w:right w:val="single" w:sz="4" w:space="0" w:color="auto"/>
            </w:tcBorders>
            <w:shd w:val="clear" w:color="auto" w:fill="auto"/>
            <w:noWrap/>
            <w:vAlign w:val="bottom"/>
            <w:hideMark/>
          </w:tcPr>
          <w:p w14:paraId="7AD3B2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664E6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7EE0F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C395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4418E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21593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0C6DC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806E5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0BA07E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27341E3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57876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4953E3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24C59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60DC5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96F71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34F5E5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6E369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D5346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EBC69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1D1D1E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DC7B718"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45BC3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339" w:type="dxa"/>
            <w:tcBorders>
              <w:top w:val="nil"/>
              <w:left w:val="nil"/>
              <w:bottom w:val="single" w:sz="4" w:space="0" w:color="auto"/>
              <w:right w:val="single" w:sz="4" w:space="0" w:color="auto"/>
            </w:tcBorders>
            <w:shd w:val="clear" w:color="auto" w:fill="auto"/>
            <w:noWrap/>
            <w:vAlign w:val="bottom"/>
            <w:hideMark/>
          </w:tcPr>
          <w:p w14:paraId="7F6294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14:paraId="03E74C5E"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75" w:type="dxa"/>
            <w:tcBorders>
              <w:top w:val="nil"/>
              <w:left w:val="nil"/>
              <w:bottom w:val="single" w:sz="4" w:space="0" w:color="auto"/>
              <w:right w:val="single" w:sz="4" w:space="0" w:color="auto"/>
            </w:tcBorders>
            <w:shd w:val="clear" w:color="auto" w:fill="auto"/>
            <w:noWrap/>
            <w:vAlign w:val="bottom"/>
            <w:hideMark/>
          </w:tcPr>
          <w:p w14:paraId="5B6954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2D19AC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E2C80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3C5888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B8358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8ED31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6E948B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3AA54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88987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1B684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397D70E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1C60E5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87" w:type="dxa"/>
            <w:tcBorders>
              <w:top w:val="nil"/>
              <w:left w:val="nil"/>
              <w:bottom w:val="single" w:sz="4" w:space="0" w:color="auto"/>
              <w:right w:val="single" w:sz="4" w:space="0" w:color="auto"/>
            </w:tcBorders>
            <w:shd w:val="clear" w:color="auto" w:fill="auto"/>
            <w:noWrap/>
            <w:vAlign w:val="bottom"/>
            <w:hideMark/>
          </w:tcPr>
          <w:p w14:paraId="4C3DE2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7D2271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D6D6D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A173C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8743D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2E752A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5FEAC4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4" w:space="0" w:color="auto"/>
            </w:tcBorders>
            <w:shd w:val="clear" w:color="auto" w:fill="auto"/>
            <w:noWrap/>
            <w:vAlign w:val="bottom"/>
            <w:hideMark/>
          </w:tcPr>
          <w:p w14:paraId="4C6F7EE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5" w:type="dxa"/>
            <w:tcBorders>
              <w:top w:val="nil"/>
              <w:left w:val="nil"/>
              <w:bottom w:val="single" w:sz="4" w:space="0" w:color="auto"/>
              <w:right w:val="single" w:sz="8" w:space="0" w:color="auto"/>
            </w:tcBorders>
            <w:shd w:val="clear" w:color="auto" w:fill="auto"/>
            <w:noWrap/>
            <w:vAlign w:val="bottom"/>
            <w:hideMark/>
          </w:tcPr>
          <w:p w14:paraId="6C6585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7E8C8010"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1C7BF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14:paraId="271227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74E992E2" w14:textId="77777777" w:rsidTr="00AA170E">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F19DB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339" w:type="dxa"/>
            <w:tcBorders>
              <w:top w:val="nil"/>
              <w:left w:val="nil"/>
              <w:bottom w:val="single" w:sz="4" w:space="0" w:color="auto"/>
              <w:right w:val="single" w:sz="4" w:space="0" w:color="auto"/>
            </w:tcBorders>
            <w:shd w:val="clear" w:color="auto" w:fill="auto"/>
            <w:noWrap/>
            <w:vAlign w:val="bottom"/>
            <w:hideMark/>
          </w:tcPr>
          <w:p w14:paraId="4DFEEB9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14:paraId="47A1F3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75" w:type="dxa"/>
            <w:tcBorders>
              <w:top w:val="nil"/>
              <w:left w:val="nil"/>
              <w:bottom w:val="single" w:sz="4" w:space="0" w:color="auto"/>
              <w:right w:val="single" w:sz="4" w:space="0" w:color="auto"/>
            </w:tcBorders>
            <w:shd w:val="clear" w:color="auto" w:fill="auto"/>
            <w:noWrap/>
            <w:vAlign w:val="bottom"/>
            <w:hideMark/>
          </w:tcPr>
          <w:p w14:paraId="2B0FEC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CF2D0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A25C7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65B3F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5AFF2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9FC300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ACA79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4A97C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51407C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C7BF0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79B525D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579CA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1C6313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FFA2A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B2A66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4A9D7F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2CF1E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EDCC8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70E75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0C804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746F82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19E5F122"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FB4EB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339" w:type="dxa"/>
            <w:tcBorders>
              <w:top w:val="nil"/>
              <w:left w:val="nil"/>
              <w:bottom w:val="single" w:sz="4" w:space="0" w:color="auto"/>
              <w:right w:val="single" w:sz="4" w:space="0" w:color="auto"/>
            </w:tcBorders>
            <w:shd w:val="clear" w:color="auto" w:fill="auto"/>
            <w:vAlign w:val="bottom"/>
            <w:hideMark/>
          </w:tcPr>
          <w:p w14:paraId="1ABF446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36AF9B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75" w:type="dxa"/>
            <w:tcBorders>
              <w:top w:val="nil"/>
              <w:left w:val="nil"/>
              <w:bottom w:val="single" w:sz="4" w:space="0" w:color="auto"/>
              <w:right w:val="single" w:sz="4" w:space="0" w:color="auto"/>
            </w:tcBorders>
            <w:shd w:val="clear" w:color="auto" w:fill="auto"/>
            <w:noWrap/>
            <w:vAlign w:val="bottom"/>
            <w:hideMark/>
          </w:tcPr>
          <w:p w14:paraId="09E0E7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42EAC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DA8A4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9BA61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E3DC6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2F7D9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9601D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757B5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ADDA3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3D9B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01D6279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B97A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599EB9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94BE5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FB48B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C5B9AE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152B6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40C3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8A9DB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7598D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718F1A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D85203F" w14:textId="77777777" w:rsidTr="00AA170E">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25606B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339" w:type="dxa"/>
            <w:tcBorders>
              <w:top w:val="nil"/>
              <w:left w:val="nil"/>
              <w:bottom w:val="single" w:sz="4" w:space="0" w:color="auto"/>
              <w:right w:val="single" w:sz="4" w:space="0" w:color="auto"/>
            </w:tcBorders>
            <w:shd w:val="clear" w:color="auto" w:fill="auto"/>
            <w:vAlign w:val="bottom"/>
            <w:hideMark/>
          </w:tcPr>
          <w:p w14:paraId="7F0B2E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14:paraId="6AFE37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75" w:type="dxa"/>
            <w:tcBorders>
              <w:top w:val="nil"/>
              <w:left w:val="nil"/>
              <w:bottom w:val="single" w:sz="4" w:space="0" w:color="auto"/>
              <w:right w:val="single" w:sz="4" w:space="0" w:color="auto"/>
            </w:tcBorders>
            <w:shd w:val="clear" w:color="auto" w:fill="auto"/>
            <w:noWrap/>
            <w:vAlign w:val="bottom"/>
            <w:hideMark/>
          </w:tcPr>
          <w:p w14:paraId="35B6EA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54F51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0881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46255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B7CE92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20905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F2446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A24E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6A6A2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1A2D3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6EA69FA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09477F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16EF02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A3868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10E65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050EA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B34AA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E8A187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2D9C0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6B095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5F5CFD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3A46D2D7" w14:textId="77777777" w:rsidTr="00AA170E">
        <w:trPr>
          <w:cantSplit/>
          <w:trHeight w:val="68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732D3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339" w:type="dxa"/>
            <w:tcBorders>
              <w:top w:val="nil"/>
              <w:left w:val="nil"/>
              <w:bottom w:val="single" w:sz="4" w:space="0" w:color="auto"/>
              <w:right w:val="single" w:sz="4" w:space="0" w:color="auto"/>
            </w:tcBorders>
            <w:shd w:val="clear" w:color="auto" w:fill="auto"/>
            <w:noWrap/>
            <w:vAlign w:val="bottom"/>
            <w:hideMark/>
          </w:tcPr>
          <w:p w14:paraId="03E89B5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14:paraId="0D9BF0D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27202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5AD1FA2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476D63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1E04648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29916E8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B490E1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CADC61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196573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F9CF5E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391A03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14:paraId="04BC31E7"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2D32F2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3AC5BD6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EFFA2A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4010E8F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3C734C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6C41CF8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3C432B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08DA258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14:paraId="33DF0C8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5" w:type="dxa"/>
            <w:tcBorders>
              <w:top w:val="nil"/>
              <w:left w:val="nil"/>
              <w:bottom w:val="single" w:sz="4" w:space="0" w:color="auto"/>
              <w:right w:val="single" w:sz="8" w:space="0" w:color="auto"/>
            </w:tcBorders>
            <w:shd w:val="clear" w:color="auto" w:fill="auto"/>
            <w:noWrap/>
            <w:textDirection w:val="btLr"/>
            <w:vAlign w:val="bottom"/>
            <w:hideMark/>
          </w:tcPr>
          <w:p w14:paraId="0EF0786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CE04615" w14:textId="77777777" w:rsidTr="00AA170E">
        <w:trPr>
          <w:trHeight w:val="2266"/>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A13656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lastRenderedPageBreak/>
              <w:t>8</w:t>
            </w:r>
          </w:p>
        </w:tc>
        <w:tc>
          <w:tcPr>
            <w:tcW w:w="2339" w:type="dxa"/>
            <w:tcBorders>
              <w:top w:val="nil"/>
              <w:left w:val="nil"/>
              <w:bottom w:val="single" w:sz="4" w:space="0" w:color="auto"/>
              <w:right w:val="single" w:sz="4" w:space="0" w:color="auto"/>
            </w:tcBorders>
            <w:shd w:val="clear" w:color="auto" w:fill="auto"/>
            <w:vAlign w:val="bottom"/>
            <w:hideMark/>
          </w:tcPr>
          <w:p w14:paraId="652554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14:paraId="641F861A"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75" w:type="dxa"/>
            <w:tcBorders>
              <w:top w:val="nil"/>
              <w:left w:val="nil"/>
              <w:bottom w:val="single" w:sz="4" w:space="0" w:color="auto"/>
              <w:right w:val="single" w:sz="4" w:space="0" w:color="auto"/>
            </w:tcBorders>
            <w:shd w:val="clear" w:color="auto" w:fill="auto"/>
            <w:noWrap/>
            <w:vAlign w:val="bottom"/>
            <w:hideMark/>
          </w:tcPr>
          <w:p w14:paraId="286890E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E8ABDC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3B9EBA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35C36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39D82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CA6E2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93E8D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FD085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DAC79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5CB66F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14:paraId="5DD84E8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E48CF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4" w:space="0" w:color="auto"/>
              <w:right w:val="single" w:sz="4" w:space="0" w:color="auto"/>
            </w:tcBorders>
            <w:shd w:val="clear" w:color="auto" w:fill="auto"/>
            <w:noWrap/>
            <w:vAlign w:val="bottom"/>
            <w:hideMark/>
          </w:tcPr>
          <w:p w14:paraId="5A43DE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8B733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273C2C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4A9225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3C3EB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6E2B81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161006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4" w:space="0" w:color="auto"/>
            </w:tcBorders>
            <w:shd w:val="clear" w:color="auto" w:fill="auto"/>
            <w:noWrap/>
            <w:vAlign w:val="bottom"/>
            <w:hideMark/>
          </w:tcPr>
          <w:p w14:paraId="7FE419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4" w:space="0" w:color="auto"/>
              <w:right w:val="single" w:sz="8" w:space="0" w:color="auto"/>
            </w:tcBorders>
            <w:shd w:val="clear" w:color="auto" w:fill="auto"/>
            <w:noWrap/>
            <w:vAlign w:val="bottom"/>
            <w:hideMark/>
          </w:tcPr>
          <w:p w14:paraId="6CC000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70785B8D" w14:textId="77777777" w:rsidTr="00AA170E">
        <w:trPr>
          <w:trHeight w:val="2453"/>
        </w:trPr>
        <w:tc>
          <w:tcPr>
            <w:tcW w:w="496" w:type="dxa"/>
            <w:vMerge/>
            <w:tcBorders>
              <w:top w:val="nil"/>
              <w:left w:val="single" w:sz="8" w:space="0" w:color="auto"/>
              <w:bottom w:val="single" w:sz="8" w:space="0" w:color="000000"/>
              <w:right w:val="single" w:sz="4" w:space="0" w:color="auto"/>
            </w:tcBorders>
            <w:vAlign w:val="center"/>
            <w:hideMark/>
          </w:tcPr>
          <w:p w14:paraId="62ED58C9" w14:textId="77777777" w:rsidR="00AA170E" w:rsidRPr="00AA170E" w:rsidRDefault="00AA170E" w:rsidP="00AA170E">
            <w:pPr>
              <w:suppressAutoHyphens w:val="0"/>
              <w:rPr>
                <w:rFonts w:eastAsia="Times New Roman"/>
                <w:color w:val="000000"/>
                <w:sz w:val="14"/>
                <w:szCs w:val="14"/>
                <w:lang w:eastAsia="ru-RU"/>
              </w:rPr>
            </w:pPr>
          </w:p>
        </w:tc>
        <w:tc>
          <w:tcPr>
            <w:tcW w:w="2339" w:type="dxa"/>
            <w:tcBorders>
              <w:top w:val="nil"/>
              <w:left w:val="nil"/>
              <w:bottom w:val="single" w:sz="8" w:space="0" w:color="auto"/>
              <w:right w:val="single" w:sz="4" w:space="0" w:color="auto"/>
            </w:tcBorders>
            <w:shd w:val="clear" w:color="auto" w:fill="auto"/>
            <w:vAlign w:val="bottom"/>
            <w:hideMark/>
          </w:tcPr>
          <w:p w14:paraId="467409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14:paraId="6CAEEE44"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75" w:type="dxa"/>
            <w:tcBorders>
              <w:top w:val="nil"/>
              <w:left w:val="nil"/>
              <w:bottom w:val="single" w:sz="8" w:space="0" w:color="auto"/>
              <w:right w:val="single" w:sz="4" w:space="0" w:color="auto"/>
            </w:tcBorders>
            <w:shd w:val="clear" w:color="auto" w:fill="auto"/>
            <w:noWrap/>
            <w:vAlign w:val="bottom"/>
            <w:hideMark/>
          </w:tcPr>
          <w:p w14:paraId="0DF7A6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0CDC3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0DE4A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AED0E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35181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8D6F0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58D435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6013D2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36FE7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2721E0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34" w:type="dxa"/>
            <w:tcBorders>
              <w:top w:val="single" w:sz="4" w:space="0" w:color="auto"/>
              <w:left w:val="nil"/>
              <w:bottom w:val="single" w:sz="8" w:space="0" w:color="auto"/>
              <w:right w:val="single" w:sz="4" w:space="0" w:color="000000"/>
            </w:tcBorders>
            <w:shd w:val="clear" w:color="auto" w:fill="auto"/>
            <w:noWrap/>
            <w:vAlign w:val="bottom"/>
            <w:hideMark/>
          </w:tcPr>
          <w:p w14:paraId="59B7AAE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24E7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87" w:type="dxa"/>
            <w:tcBorders>
              <w:top w:val="nil"/>
              <w:left w:val="nil"/>
              <w:bottom w:val="single" w:sz="8" w:space="0" w:color="auto"/>
              <w:right w:val="single" w:sz="4" w:space="0" w:color="auto"/>
            </w:tcBorders>
            <w:shd w:val="clear" w:color="auto" w:fill="auto"/>
            <w:noWrap/>
            <w:vAlign w:val="bottom"/>
            <w:hideMark/>
          </w:tcPr>
          <w:p w14:paraId="00D84C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50E2C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0BCDF2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EB98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755DD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442B8F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563626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4" w:space="0" w:color="auto"/>
            </w:tcBorders>
            <w:shd w:val="clear" w:color="auto" w:fill="auto"/>
            <w:noWrap/>
            <w:vAlign w:val="bottom"/>
            <w:hideMark/>
          </w:tcPr>
          <w:p w14:paraId="7668D7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5" w:type="dxa"/>
            <w:tcBorders>
              <w:top w:val="nil"/>
              <w:left w:val="nil"/>
              <w:bottom w:val="single" w:sz="8" w:space="0" w:color="auto"/>
              <w:right w:val="single" w:sz="8" w:space="0" w:color="auto"/>
            </w:tcBorders>
            <w:shd w:val="clear" w:color="auto" w:fill="auto"/>
            <w:noWrap/>
            <w:vAlign w:val="bottom"/>
            <w:hideMark/>
          </w:tcPr>
          <w:p w14:paraId="2F1C6C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545D14C7" w14:textId="77777777" w:rsidR="00AA170E" w:rsidRPr="00AA170E" w:rsidRDefault="00AA170E" w:rsidP="00AA170E">
      <w:pPr>
        <w:ind w:left="585"/>
        <w:contextualSpacing/>
        <w:jc w:val="both"/>
        <w:rPr>
          <w:sz w:val="22"/>
          <w:szCs w:val="22"/>
          <w:highlight w:val="yellow"/>
        </w:rPr>
      </w:pPr>
    </w:p>
    <w:p w14:paraId="11F2E725" w14:textId="77777777" w:rsidR="00AA170E" w:rsidRPr="00AA170E" w:rsidRDefault="00AA170E" w:rsidP="00AA170E">
      <w:pPr>
        <w:ind w:left="585"/>
        <w:contextualSpacing/>
        <w:jc w:val="both"/>
        <w:rPr>
          <w:sz w:val="22"/>
          <w:szCs w:val="22"/>
          <w:highlight w:val="yellow"/>
        </w:rPr>
      </w:pPr>
    </w:p>
    <w:tbl>
      <w:tblPr>
        <w:tblW w:w="15522" w:type="dxa"/>
        <w:tblInd w:w="-318" w:type="dxa"/>
        <w:tblLayout w:type="fixed"/>
        <w:tblLook w:val="04A0" w:firstRow="1" w:lastRow="0" w:firstColumn="1" w:lastColumn="0" w:noHBand="0" w:noVBand="1"/>
      </w:tblPr>
      <w:tblGrid>
        <w:gridCol w:w="500"/>
        <w:gridCol w:w="2337"/>
        <w:gridCol w:w="565"/>
        <w:gridCol w:w="577"/>
        <w:gridCol w:w="577"/>
        <w:gridCol w:w="577"/>
        <w:gridCol w:w="577"/>
        <w:gridCol w:w="577"/>
        <w:gridCol w:w="578"/>
        <w:gridCol w:w="578"/>
        <w:gridCol w:w="578"/>
        <w:gridCol w:w="578"/>
        <w:gridCol w:w="578"/>
        <w:gridCol w:w="565"/>
        <w:gridCol w:w="578"/>
        <w:gridCol w:w="578"/>
        <w:gridCol w:w="578"/>
        <w:gridCol w:w="578"/>
        <w:gridCol w:w="578"/>
        <w:gridCol w:w="578"/>
        <w:gridCol w:w="578"/>
        <w:gridCol w:w="578"/>
        <w:gridCol w:w="578"/>
        <w:gridCol w:w="578"/>
      </w:tblGrid>
      <w:tr w:rsidR="00AA170E" w:rsidRPr="00AA170E" w14:paraId="6B388EB0" w14:textId="77777777" w:rsidTr="00AA170E">
        <w:trPr>
          <w:trHeight w:val="780"/>
        </w:trPr>
        <w:tc>
          <w:tcPr>
            <w:tcW w:w="15522"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14:paraId="2E9A298B"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Северная (протяженность -276м)</w:t>
            </w:r>
          </w:p>
        </w:tc>
      </w:tr>
      <w:tr w:rsidR="00AA170E" w:rsidRPr="00AA170E" w14:paraId="7DA4DC8A"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73C6E3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337" w:type="dxa"/>
            <w:tcBorders>
              <w:top w:val="nil"/>
              <w:left w:val="nil"/>
              <w:bottom w:val="single" w:sz="4" w:space="0" w:color="auto"/>
              <w:right w:val="single" w:sz="4" w:space="0" w:color="auto"/>
            </w:tcBorders>
            <w:shd w:val="clear" w:color="auto" w:fill="auto"/>
            <w:vAlign w:val="center"/>
            <w:hideMark/>
          </w:tcPr>
          <w:p w14:paraId="302314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565" w:type="dxa"/>
            <w:tcBorders>
              <w:top w:val="nil"/>
              <w:left w:val="nil"/>
              <w:bottom w:val="single" w:sz="4" w:space="0" w:color="auto"/>
              <w:right w:val="single" w:sz="4" w:space="0" w:color="auto"/>
            </w:tcBorders>
            <w:shd w:val="clear" w:color="auto" w:fill="auto"/>
            <w:vAlign w:val="center"/>
            <w:hideMark/>
          </w:tcPr>
          <w:p w14:paraId="4CC9DF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77" w:type="dxa"/>
            <w:tcBorders>
              <w:top w:val="nil"/>
              <w:left w:val="nil"/>
              <w:bottom w:val="single" w:sz="4" w:space="0" w:color="auto"/>
              <w:right w:val="single" w:sz="4" w:space="0" w:color="auto"/>
            </w:tcBorders>
            <w:shd w:val="clear" w:color="auto" w:fill="auto"/>
            <w:vAlign w:val="center"/>
            <w:hideMark/>
          </w:tcPr>
          <w:p w14:paraId="779AE8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7" w:type="dxa"/>
            <w:tcBorders>
              <w:top w:val="nil"/>
              <w:left w:val="nil"/>
              <w:bottom w:val="single" w:sz="4" w:space="0" w:color="auto"/>
              <w:right w:val="single" w:sz="4" w:space="0" w:color="auto"/>
            </w:tcBorders>
            <w:shd w:val="clear" w:color="auto" w:fill="auto"/>
            <w:vAlign w:val="center"/>
            <w:hideMark/>
          </w:tcPr>
          <w:p w14:paraId="0CE5B9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77" w:type="dxa"/>
            <w:tcBorders>
              <w:top w:val="nil"/>
              <w:left w:val="nil"/>
              <w:bottom w:val="single" w:sz="4" w:space="0" w:color="auto"/>
              <w:right w:val="single" w:sz="4" w:space="0" w:color="auto"/>
            </w:tcBorders>
            <w:shd w:val="clear" w:color="auto" w:fill="auto"/>
            <w:vAlign w:val="center"/>
            <w:hideMark/>
          </w:tcPr>
          <w:p w14:paraId="6403125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77" w:type="dxa"/>
            <w:tcBorders>
              <w:top w:val="nil"/>
              <w:left w:val="nil"/>
              <w:bottom w:val="single" w:sz="4" w:space="0" w:color="auto"/>
              <w:right w:val="single" w:sz="4" w:space="0" w:color="auto"/>
            </w:tcBorders>
            <w:shd w:val="clear" w:color="auto" w:fill="auto"/>
            <w:vAlign w:val="center"/>
            <w:hideMark/>
          </w:tcPr>
          <w:p w14:paraId="64E3A3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77" w:type="dxa"/>
            <w:tcBorders>
              <w:top w:val="nil"/>
              <w:left w:val="nil"/>
              <w:bottom w:val="single" w:sz="4" w:space="0" w:color="auto"/>
              <w:right w:val="single" w:sz="4" w:space="0" w:color="auto"/>
            </w:tcBorders>
            <w:shd w:val="clear" w:color="auto" w:fill="auto"/>
            <w:vAlign w:val="center"/>
            <w:hideMark/>
          </w:tcPr>
          <w:p w14:paraId="0C0302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78" w:type="dxa"/>
            <w:tcBorders>
              <w:top w:val="nil"/>
              <w:left w:val="nil"/>
              <w:bottom w:val="single" w:sz="4" w:space="0" w:color="auto"/>
              <w:right w:val="single" w:sz="4" w:space="0" w:color="auto"/>
            </w:tcBorders>
            <w:shd w:val="clear" w:color="auto" w:fill="auto"/>
            <w:vAlign w:val="center"/>
            <w:hideMark/>
          </w:tcPr>
          <w:p w14:paraId="6A90E0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78" w:type="dxa"/>
            <w:tcBorders>
              <w:top w:val="nil"/>
              <w:left w:val="nil"/>
              <w:bottom w:val="single" w:sz="4" w:space="0" w:color="auto"/>
              <w:right w:val="single" w:sz="4" w:space="0" w:color="auto"/>
            </w:tcBorders>
            <w:shd w:val="clear" w:color="auto" w:fill="auto"/>
            <w:vAlign w:val="center"/>
            <w:hideMark/>
          </w:tcPr>
          <w:p w14:paraId="5303510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78" w:type="dxa"/>
            <w:tcBorders>
              <w:top w:val="nil"/>
              <w:left w:val="nil"/>
              <w:bottom w:val="single" w:sz="4" w:space="0" w:color="auto"/>
              <w:right w:val="single" w:sz="4" w:space="0" w:color="auto"/>
            </w:tcBorders>
            <w:shd w:val="clear" w:color="auto" w:fill="auto"/>
            <w:vAlign w:val="center"/>
            <w:hideMark/>
          </w:tcPr>
          <w:p w14:paraId="414817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78" w:type="dxa"/>
            <w:tcBorders>
              <w:top w:val="nil"/>
              <w:left w:val="nil"/>
              <w:bottom w:val="single" w:sz="4" w:space="0" w:color="auto"/>
              <w:right w:val="single" w:sz="4" w:space="0" w:color="auto"/>
            </w:tcBorders>
            <w:shd w:val="clear" w:color="auto" w:fill="auto"/>
            <w:vAlign w:val="center"/>
            <w:hideMark/>
          </w:tcPr>
          <w:p w14:paraId="05C66F1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78" w:type="dxa"/>
            <w:tcBorders>
              <w:top w:val="nil"/>
              <w:left w:val="nil"/>
              <w:bottom w:val="single" w:sz="4" w:space="0" w:color="auto"/>
              <w:right w:val="single" w:sz="4" w:space="0" w:color="auto"/>
            </w:tcBorders>
            <w:shd w:val="clear" w:color="auto" w:fill="auto"/>
            <w:vAlign w:val="center"/>
            <w:hideMark/>
          </w:tcPr>
          <w:p w14:paraId="28A087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1845B5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FD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78" w:type="dxa"/>
            <w:tcBorders>
              <w:top w:val="nil"/>
              <w:left w:val="nil"/>
              <w:bottom w:val="single" w:sz="4" w:space="0" w:color="auto"/>
              <w:right w:val="single" w:sz="4" w:space="0" w:color="auto"/>
            </w:tcBorders>
            <w:shd w:val="clear" w:color="auto" w:fill="auto"/>
            <w:vAlign w:val="center"/>
            <w:hideMark/>
          </w:tcPr>
          <w:p w14:paraId="239758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78" w:type="dxa"/>
            <w:tcBorders>
              <w:top w:val="nil"/>
              <w:left w:val="nil"/>
              <w:bottom w:val="single" w:sz="4" w:space="0" w:color="auto"/>
              <w:right w:val="single" w:sz="4" w:space="0" w:color="auto"/>
            </w:tcBorders>
            <w:shd w:val="clear" w:color="auto" w:fill="auto"/>
            <w:vAlign w:val="center"/>
            <w:hideMark/>
          </w:tcPr>
          <w:p w14:paraId="001C12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78" w:type="dxa"/>
            <w:tcBorders>
              <w:top w:val="nil"/>
              <w:left w:val="nil"/>
              <w:bottom w:val="single" w:sz="4" w:space="0" w:color="auto"/>
              <w:right w:val="single" w:sz="4" w:space="0" w:color="auto"/>
            </w:tcBorders>
            <w:shd w:val="clear" w:color="auto" w:fill="auto"/>
            <w:vAlign w:val="center"/>
            <w:hideMark/>
          </w:tcPr>
          <w:p w14:paraId="4FEC40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78" w:type="dxa"/>
            <w:tcBorders>
              <w:top w:val="nil"/>
              <w:left w:val="nil"/>
              <w:bottom w:val="single" w:sz="4" w:space="0" w:color="auto"/>
              <w:right w:val="single" w:sz="4" w:space="0" w:color="auto"/>
            </w:tcBorders>
            <w:shd w:val="clear" w:color="auto" w:fill="auto"/>
            <w:vAlign w:val="center"/>
            <w:hideMark/>
          </w:tcPr>
          <w:p w14:paraId="357643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78" w:type="dxa"/>
            <w:tcBorders>
              <w:top w:val="nil"/>
              <w:left w:val="nil"/>
              <w:bottom w:val="single" w:sz="4" w:space="0" w:color="auto"/>
              <w:right w:val="single" w:sz="4" w:space="0" w:color="auto"/>
            </w:tcBorders>
            <w:shd w:val="clear" w:color="auto" w:fill="auto"/>
            <w:vAlign w:val="center"/>
            <w:hideMark/>
          </w:tcPr>
          <w:p w14:paraId="15134BF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78" w:type="dxa"/>
            <w:tcBorders>
              <w:top w:val="nil"/>
              <w:left w:val="nil"/>
              <w:bottom w:val="single" w:sz="4" w:space="0" w:color="auto"/>
              <w:right w:val="single" w:sz="4" w:space="0" w:color="auto"/>
            </w:tcBorders>
            <w:shd w:val="clear" w:color="auto" w:fill="auto"/>
            <w:vAlign w:val="center"/>
            <w:hideMark/>
          </w:tcPr>
          <w:p w14:paraId="205603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78" w:type="dxa"/>
            <w:tcBorders>
              <w:top w:val="nil"/>
              <w:left w:val="nil"/>
              <w:bottom w:val="single" w:sz="4" w:space="0" w:color="auto"/>
              <w:right w:val="single" w:sz="4" w:space="0" w:color="auto"/>
            </w:tcBorders>
            <w:shd w:val="clear" w:color="auto" w:fill="auto"/>
            <w:vAlign w:val="center"/>
            <w:hideMark/>
          </w:tcPr>
          <w:p w14:paraId="1ECA2A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78" w:type="dxa"/>
            <w:tcBorders>
              <w:top w:val="nil"/>
              <w:left w:val="nil"/>
              <w:bottom w:val="single" w:sz="4" w:space="0" w:color="auto"/>
              <w:right w:val="single" w:sz="4" w:space="0" w:color="auto"/>
            </w:tcBorders>
            <w:shd w:val="clear" w:color="auto" w:fill="auto"/>
            <w:vAlign w:val="center"/>
            <w:hideMark/>
          </w:tcPr>
          <w:p w14:paraId="4CC560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78" w:type="dxa"/>
            <w:tcBorders>
              <w:top w:val="nil"/>
              <w:left w:val="nil"/>
              <w:bottom w:val="single" w:sz="4" w:space="0" w:color="auto"/>
              <w:right w:val="single" w:sz="8" w:space="0" w:color="auto"/>
            </w:tcBorders>
            <w:shd w:val="clear" w:color="auto" w:fill="auto"/>
            <w:vAlign w:val="center"/>
            <w:hideMark/>
          </w:tcPr>
          <w:p w14:paraId="4B0E46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6F31D02A"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38AD8C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5022" w:type="dxa"/>
            <w:gridSpan w:val="23"/>
            <w:tcBorders>
              <w:top w:val="single" w:sz="4" w:space="0" w:color="auto"/>
              <w:left w:val="nil"/>
              <w:bottom w:val="single" w:sz="4" w:space="0" w:color="auto"/>
              <w:right w:val="single" w:sz="4" w:space="0" w:color="auto"/>
            </w:tcBorders>
            <w:shd w:val="clear" w:color="auto" w:fill="auto"/>
            <w:vAlign w:val="center"/>
            <w:hideMark/>
          </w:tcPr>
          <w:p w14:paraId="74FB7E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250A80D1" w14:textId="77777777" w:rsidTr="00AA170E">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650BD44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337" w:type="dxa"/>
            <w:tcBorders>
              <w:top w:val="nil"/>
              <w:left w:val="nil"/>
              <w:bottom w:val="single" w:sz="4" w:space="0" w:color="auto"/>
              <w:right w:val="single" w:sz="4" w:space="0" w:color="auto"/>
            </w:tcBorders>
            <w:shd w:val="clear" w:color="auto" w:fill="auto"/>
            <w:vAlign w:val="center"/>
            <w:hideMark/>
          </w:tcPr>
          <w:p w14:paraId="11DB1C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565" w:type="dxa"/>
            <w:tcBorders>
              <w:top w:val="nil"/>
              <w:left w:val="nil"/>
              <w:bottom w:val="single" w:sz="4" w:space="0" w:color="auto"/>
              <w:right w:val="single" w:sz="4" w:space="0" w:color="auto"/>
            </w:tcBorders>
            <w:shd w:val="clear" w:color="auto" w:fill="auto"/>
            <w:vAlign w:val="center"/>
            <w:hideMark/>
          </w:tcPr>
          <w:p w14:paraId="1DCF24E4"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12120" w:type="dxa"/>
            <w:gridSpan w:val="21"/>
            <w:tcBorders>
              <w:top w:val="single" w:sz="4" w:space="0" w:color="auto"/>
              <w:left w:val="nil"/>
              <w:bottom w:val="single" w:sz="4" w:space="0" w:color="auto"/>
              <w:right w:val="single" w:sz="4" w:space="0" w:color="auto"/>
            </w:tcBorders>
            <w:shd w:val="clear" w:color="auto" w:fill="auto"/>
            <w:vAlign w:val="center"/>
            <w:hideMark/>
          </w:tcPr>
          <w:p w14:paraId="2EC70B5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179,49</w:t>
            </w:r>
          </w:p>
        </w:tc>
      </w:tr>
      <w:tr w:rsidR="00AA170E" w:rsidRPr="00AA170E" w14:paraId="16FE7E25"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1EFC8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337" w:type="dxa"/>
            <w:tcBorders>
              <w:top w:val="nil"/>
              <w:left w:val="nil"/>
              <w:bottom w:val="single" w:sz="4" w:space="0" w:color="auto"/>
              <w:right w:val="single" w:sz="4" w:space="0" w:color="auto"/>
            </w:tcBorders>
            <w:shd w:val="clear" w:color="auto" w:fill="auto"/>
            <w:vAlign w:val="center"/>
            <w:hideMark/>
          </w:tcPr>
          <w:p w14:paraId="59378A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565" w:type="dxa"/>
            <w:tcBorders>
              <w:top w:val="nil"/>
              <w:left w:val="nil"/>
              <w:bottom w:val="single" w:sz="4" w:space="0" w:color="auto"/>
              <w:right w:val="single" w:sz="4" w:space="0" w:color="auto"/>
            </w:tcBorders>
            <w:shd w:val="clear" w:color="auto" w:fill="auto"/>
            <w:vAlign w:val="center"/>
            <w:hideMark/>
          </w:tcPr>
          <w:p w14:paraId="42D67F9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vAlign w:val="center"/>
            <w:hideMark/>
          </w:tcPr>
          <w:p w14:paraId="39EAD9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01B8C5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287BBC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2DECC7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6FBFD2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2CFD4F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0CD357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22C42D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B0F34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14D53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E9B9BE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A1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67758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3B8BA6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76F3D3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018C02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34235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4E1A62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654DBC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723312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vAlign w:val="center"/>
            <w:hideMark/>
          </w:tcPr>
          <w:p w14:paraId="2C60C1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093305E1" w14:textId="77777777" w:rsidTr="00AA170E">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3C3A21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337" w:type="dxa"/>
            <w:tcBorders>
              <w:top w:val="nil"/>
              <w:left w:val="nil"/>
              <w:bottom w:val="single" w:sz="4" w:space="0" w:color="auto"/>
              <w:right w:val="single" w:sz="4" w:space="0" w:color="auto"/>
            </w:tcBorders>
            <w:shd w:val="clear" w:color="auto" w:fill="auto"/>
            <w:vAlign w:val="center"/>
            <w:hideMark/>
          </w:tcPr>
          <w:p w14:paraId="1D286B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565" w:type="dxa"/>
            <w:tcBorders>
              <w:top w:val="nil"/>
              <w:left w:val="nil"/>
              <w:bottom w:val="single" w:sz="4" w:space="0" w:color="auto"/>
              <w:right w:val="single" w:sz="4" w:space="0" w:color="auto"/>
            </w:tcBorders>
            <w:shd w:val="clear" w:color="auto" w:fill="auto"/>
            <w:vAlign w:val="center"/>
            <w:hideMark/>
          </w:tcPr>
          <w:p w14:paraId="32B154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5803E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292F15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0E672FB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279EEE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172ACF3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05CF0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88E2D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17489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ECEB2D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AAF54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7348572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CE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C3A4F4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4014C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0E7BE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57A6D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4CA6F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52280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7B4BD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BCEF19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8" w:space="0" w:color="auto"/>
            </w:tcBorders>
            <w:shd w:val="clear" w:color="auto" w:fill="auto"/>
            <w:vAlign w:val="center"/>
            <w:hideMark/>
          </w:tcPr>
          <w:p w14:paraId="2D17E8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78C117F0" w14:textId="77777777" w:rsidTr="00AA170E">
        <w:trPr>
          <w:trHeight w:val="113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0575421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337" w:type="dxa"/>
            <w:tcBorders>
              <w:top w:val="nil"/>
              <w:left w:val="nil"/>
              <w:bottom w:val="single" w:sz="4" w:space="0" w:color="auto"/>
              <w:right w:val="single" w:sz="4" w:space="0" w:color="auto"/>
            </w:tcBorders>
            <w:shd w:val="clear" w:color="auto" w:fill="auto"/>
            <w:vAlign w:val="center"/>
            <w:hideMark/>
          </w:tcPr>
          <w:p w14:paraId="7E7411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14:paraId="45D2B287"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Кг.у.т</w:t>
            </w:r>
            <w:proofErr w:type="spellEnd"/>
            <w:r w:rsidRPr="00AA170E">
              <w:rPr>
                <w:rFonts w:eastAsia="Times New Roman"/>
                <w:color w:val="000000"/>
                <w:sz w:val="14"/>
                <w:szCs w:val="14"/>
                <w:lang w:eastAsia="ru-RU"/>
              </w:rPr>
              <w:t>/Гкал</w:t>
            </w:r>
          </w:p>
        </w:tc>
        <w:tc>
          <w:tcPr>
            <w:tcW w:w="577" w:type="dxa"/>
            <w:tcBorders>
              <w:top w:val="nil"/>
              <w:left w:val="nil"/>
              <w:bottom w:val="single" w:sz="4" w:space="0" w:color="auto"/>
              <w:right w:val="single" w:sz="4" w:space="0" w:color="auto"/>
            </w:tcBorders>
            <w:shd w:val="clear" w:color="auto" w:fill="auto"/>
            <w:vAlign w:val="center"/>
            <w:hideMark/>
          </w:tcPr>
          <w:p w14:paraId="3F17D0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0FA917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64EDE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156475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vAlign w:val="center"/>
            <w:hideMark/>
          </w:tcPr>
          <w:p w14:paraId="4A0A9E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146752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AC770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303DFD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53E58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vAlign w:val="center"/>
            <w:hideMark/>
          </w:tcPr>
          <w:p w14:paraId="53E339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F1728F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06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78" w:type="dxa"/>
            <w:tcBorders>
              <w:top w:val="nil"/>
              <w:left w:val="nil"/>
              <w:bottom w:val="single" w:sz="4" w:space="0" w:color="auto"/>
              <w:right w:val="single" w:sz="4" w:space="0" w:color="auto"/>
            </w:tcBorders>
            <w:shd w:val="clear" w:color="auto" w:fill="auto"/>
            <w:vAlign w:val="center"/>
            <w:hideMark/>
          </w:tcPr>
          <w:p w14:paraId="04F12D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78" w:type="dxa"/>
            <w:tcBorders>
              <w:top w:val="nil"/>
              <w:left w:val="nil"/>
              <w:bottom w:val="single" w:sz="4" w:space="0" w:color="auto"/>
              <w:right w:val="single" w:sz="4" w:space="0" w:color="auto"/>
            </w:tcBorders>
            <w:shd w:val="clear" w:color="auto" w:fill="auto"/>
            <w:vAlign w:val="center"/>
            <w:hideMark/>
          </w:tcPr>
          <w:p w14:paraId="3362A5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78" w:type="dxa"/>
            <w:tcBorders>
              <w:top w:val="nil"/>
              <w:left w:val="nil"/>
              <w:bottom w:val="single" w:sz="4" w:space="0" w:color="auto"/>
              <w:right w:val="single" w:sz="4" w:space="0" w:color="auto"/>
            </w:tcBorders>
            <w:shd w:val="clear" w:color="auto" w:fill="auto"/>
            <w:vAlign w:val="center"/>
            <w:hideMark/>
          </w:tcPr>
          <w:p w14:paraId="6A64CC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78" w:type="dxa"/>
            <w:tcBorders>
              <w:top w:val="nil"/>
              <w:left w:val="nil"/>
              <w:bottom w:val="single" w:sz="4" w:space="0" w:color="auto"/>
              <w:right w:val="single" w:sz="4" w:space="0" w:color="auto"/>
            </w:tcBorders>
            <w:shd w:val="clear" w:color="auto" w:fill="auto"/>
            <w:vAlign w:val="center"/>
            <w:hideMark/>
          </w:tcPr>
          <w:p w14:paraId="37F342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78" w:type="dxa"/>
            <w:tcBorders>
              <w:top w:val="nil"/>
              <w:left w:val="nil"/>
              <w:bottom w:val="single" w:sz="4" w:space="0" w:color="auto"/>
              <w:right w:val="single" w:sz="4" w:space="0" w:color="auto"/>
            </w:tcBorders>
            <w:shd w:val="clear" w:color="auto" w:fill="auto"/>
            <w:vAlign w:val="center"/>
            <w:hideMark/>
          </w:tcPr>
          <w:p w14:paraId="0A44E6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78" w:type="dxa"/>
            <w:tcBorders>
              <w:top w:val="nil"/>
              <w:left w:val="nil"/>
              <w:bottom w:val="single" w:sz="4" w:space="0" w:color="auto"/>
              <w:right w:val="single" w:sz="4" w:space="0" w:color="auto"/>
            </w:tcBorders>
            <w:shd w:val="clear" w:color="auto" w:fill="auto"/>
            <w:vAlign w:val="center"/>
            <w:hideMark/>
          </w:tcPr>
          <w:p w14:paraId="1054A0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78" w:type="dxa"/>
            <w:tcBorders>
              <w:top w:val="nil"/>
              <w:left w:val="nil"/>
              <w:bottom w:val="single" w:sz="4" w:space="0" w:color="auto"/>
              <w:right w:val="single" w:sz="4" w:space="0" w:color="auto"/>
            </w:tcBorders>
            <w:shd w:val="clear" w:color="auto" w:fill="auto"/>
            <w:vAlign w:val="center"/>
            <w:hideMark/>
          </w:tcPr>
          <w:p w14:paraId="198CDF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78" w:type="dxa"/>
            <w:tcBorders>
              <w:top w:val="nil"/>
              <w:left w:val="nil"/>
              <w:bottom w:val="single" w:sz="4" w:space="0" w:color="auto"/>
              <w:right w:val="single" w:sz="4" w:space="0" w:color="auto"/>
            </w:tcBorders>
            <w:shd w:val="clear" w:color="auto" w:fill="auto"/>
            <w:vAlign w:val="center"/>
            <w:hideMark/>
          </w:tcPr>
          <w:p w14:paraId="4C7377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78" w:type="dxa"/>
            <w:tcBorders>
              <w:top w:val="nil"/>
              <w:left w:val="nil"/>
              <w:bottom w:val="single" w:sz="4" w:space="0" w:color="auto"/>
              <w:right w:val="single" w:sz="8" w:space="0" w:color="auto"/>
            </w:tcBorders>
            <w:shd w:val="clear" w:color="auto" w:fill="auto"/>
            <w:vAlign w:val="center"/>
            <w:hideMark/>
          </w:tcPr>
          <w:p w14:paraId="04CE48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6E19259B"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2C05B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3.2</w:t>
            </w:r>
          </w:p>
        </w:tc>
        <w:tc>
          <w:tcPr>
            <w:tcW w:w="2337" w:type="dxa"/>
            <w:tcBorders>
              <w:top w:val="nil"/>
              <w:left w:val="nil"/>
              <w:bottom w:val="single" w:sz="4" w:space="0" w:color="auto"/>
              <w:right w:val="single" w:sz="4" w:space="0" w:color="auto"/>
            </w:tcBorders>
            <w:shd w:val="clear" w:color="auto" w:fill="auto"/>
            <w:vAlign w:val="center"/>
            <w:hideMark/>
          </w:tcPr>
          <w:p w14:paraId="488448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14:paraId="15D667E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5D5D9A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6AF0C1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313E658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41CA29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03B3D44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4E28F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2A697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C0F10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18F6C4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DDA49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A3D3E5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5D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2B3A6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30FCC8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CAD50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FEC88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403AD4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2BF44C1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5617D6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4" w:space="0" w:color="auto"/>
            </w:tcBorders>
            <w:shd w:val="clear" w:color="auto" w:fill="auto"/>
            <w:vAlign w:val="center"/>
            <w:hideMark/>
          </w:tcPr>
          <w:p w14:paraId="6B98B5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8" w:type="dxa"/>
            <w:tcBorders>
              <w:top w:val="nil"/>
              <w:left w:val="nil"/>
              <w:bottom w:val="single" w:sz="4" w:space="0" w:color="auto"/>
              <w:right w:val="single" w:sz="8" w:space="0" w:color="auto"/>
            </w:tcBorders>
            <w:shd w:val="clear" w:color="auto" w:fill="auto"/>
            <w:vAlign w:val="center"/>
            <w:hideMark/>
          </w:tcPr>
          <w:p w14:paraId="5C84CF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21328FB3" w14:textId="77777777" w:rsidTr="00AA170E">
        <w:trPr>
          <w:cantSplit/>
          <w:trHeight w:val="836"/>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55C4AF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337" w:type="dxa"/>
            <w:tcBorders>
              <w:top w:val="nil"/>
              <w:left w:val="nil"/>
              <w:bottom w:val="single" w:sz="4" w:space="0" w:color="auto"/>
              <w:right w:val="single" w:sz="4" w:space="0" w:color="auto"/>
            </w:tcBorders>
            <w:shd w:val="clear" w:color="auto" w:fill="auto"/>
            <w:vAlign w:val="center"/>
            <w:hideMark/>
          </w:tcPr>
          <w:p w14:paraId="75986A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565" w:type="dxa"/>
            <w:tcBorders>
              <w:top w:val="nil"/>
              <w:left w:val="nil"/>
              <w:bottom w:val="single" w:sz="4" w:space="0" w:color="auto"/>
              <w:right w:val="single" w:sz="4" w:space="0" w:color="auto"/>
            </w:tcBorders>
            <w:shd w:val="clear" w:color="auto" w:fill="auto"/>
            <w:vAlign w:val="center"/>
            <w:hideMark/>
          </w:tcPr>
          <w:p w14:paraId="7349817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65F9C8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A9BBD7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03C18A9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2EF0B2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178B2B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118B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3B5D25F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F85E7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F1EF9E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265594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1F9EAA"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16A28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4659C1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921D4A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1E8E52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EAB45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2BA7A4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95D489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AB791A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1F5B1BE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54AC9F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0,13024</w:t>
            </w:r>
          </w:p>
        </w:tc>
      </w:tr>
      <w:tr w:rsidR="00AA170E" w:rsidRPr="00AA170E" w14:paraId="1B6FBDDE" w14:textId="77777777" w:rsidTr="00AA170E">
        <w:trPr>
          <w:cantSplit/>
          <w:trHeight w:val="682"/>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BBF9BB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337" w:type="dxa"/>
            <w:tcBorders>
              <w:top w:val="nil"/>
              <w:left w:val="nil"/>
              <w:bottom w:val="single" w:sz="4" w:space="0" w:color="auto"/>
              <w:right w:val="single" w:sz="4" w:space="0" w:color="auto"/>
            </w:tcBorders>
            <w:shd w:val="clear" w:color="auto" w:fill="auto"/>
            <w:vAlign w:val="center"/>
            <w:hideMark/>
          </w:tcPr>
          <w:p w14:paraId="70C6C0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565" w:type="dxa"/>
            <w:tcBorders>
              <w:top w:val="nil"/>
              <w:left w:val="nil"/>
              <w:bottom w:val="single" w:sz="4" w:space="0" w:color="auto"/>
              <w:right w:val="single" w:sz="4" w:space="0" w:color="auto"/>
            </w:tcBorders>
            <w:shd w:val="clear" w:color="auto" w:fill="auto"/>
            <w:vAlign w:val="center"/>
            <w:hideMark/>
          </w:tcPr>
          <w:p w14:paraId="13D138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5C658FE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3F4F9F6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6CA2717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2EE75CD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7CE154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B76C5F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695C66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AE8913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4717CF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7760C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BC5E4E"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7A83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E1FCC9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4F839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1D35C7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548E33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E6D622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755A511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24E50BA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01FD30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6937C43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0,06382</w:t>
            </w:r>
          </w:p>
        </w:tc>
      </w:tr>
      <w:tr w:rsidR="00AA170E" w:rsidRPr="00AA170E" w14:paraId="24101680" w14:textId="77777777" w:rsidTr="00AA170E">
        <w:trPr>
          <w:trHeight w:val="96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8D39B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337" w:type="dxa"/>
            <w:tcBorders>
              <w:top w:val="nil"/>
              <w:left w:val="nil"/>
              <w:bottom w:val="single" w:sz="4" w:space="0" w:color="auto"/>
              <w:right w:val="single" w:sz="4" w:space="0" w:color="auto"/>
            </w:tcBorders>
            <w:shd w:val="clear" w:color="auto" w:fill="auto"/>
            <w:vAlign w:val="center"/>
            <w:hideMark/>
          </w:tcPr>
          <w:p w14:paraId="58F324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км тепловых сетей</w:t>
            </w:r>
          </w:p>
        </w:tc>
        <w:tc>
          <w:tcPr>
            <w:tcW w:w="565" w:type="dxa"/>
            <w:tcBorders>
              <w:top w:val="nil"/>
              <w:left w:val="nil"/>
              <w:bottom w:val="single" w:sz="4" w:space="0" w:color="auto"/>
              <w:right w:val="single" w:sz="4" w:space="0" w:color="auto"/>
            </w:tcBorders>
            <w:shd w:val="clear" w:color="auto" w:fill="auto"/>
            <w:vAlign w:val="center"/>
            <w:hideMark/>
          </w:tcPr>
          <w:p w14:paraId="02D197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77" w:type="dxa"/>
            <w:tcBorders>
              <w:top w:val="nil"/>
              <w:left w:val="nil"/>
              <w:bottom w:val="single" w:sz="4" w:space="0" w:color="auto"/>
              <w:right w:val="single" w:sz="4" w:space="0" w:color="auto"/>
            </w:tcBorders>
            <w:shd w:val="clear" w:color="auto" w:fill="auto"/>
            <w:vAlign w:val="center"/>
            <w:hideMark/>
          </w:tcPr>
          <w:p w14:paraId="3DB7510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3CAB6C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1766CE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5DFE30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7B9037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6B277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7B161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AFDEC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A6656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31C8C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5941340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00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0B0BA54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8CF84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C1482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9EF93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70C4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D9B1C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229218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59C453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8" w:space="0" w:color="auto"/>
            </w:tcBorders>
            <w:shd w:val="clear" w:color="auto" w:fill="auto"/>
            <w:vAlign w:val="center"/>
            <w:hideMark/>
          </w:tcPr>
          <w:p w14:paraId="5BB404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5BF503DF" w14:textId="77777777" w:rsidTr="00AA170E">
        <w:trPr>
          <w:trHeight w:val="1043"/>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183BE72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337" w:type="dxa"/>
            <w:tcBorders>
              <w:top w:val="nil"/>
              <w:left w:val="nil"/>
              <w:bottom w:val="single" w:sz="4" w:space="0" w:color="auto"/>
              <w:right w:val="single" w:sz="4" w:space="0" w:color="auto"/>
            </w:tcBorders>
            <w:shd w:val="clear" w:color="auto" w:fill="auto"/>
            <w:vAlign w:val="center"/>
            <w:hideMark/>
          </w:tcPr>
          <w:p w14:paraId="4D203F1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Гкал/час установленной мощности</w:t>
            </w:r>
          </w:p>
        </w:tc>
        <w:tc>
          <w:tcPr>
            <w:tcW w:w="565" w:type="dxa"/>
            <w:tcBorders>
              <w:top w:val="nil"/>
              <w:left w:val="nil"/>
              <w:bottom w:val="single" w:sz="4" w:space="0" w:color="auto"/>
              <w:right w:val="single" w:sz="4" w:space="0" w:color="auto"/>
            </w:tcBorders>
            <w:shd w:val="clear" w:color="auto" w:fill="auto"/>
            <w:vAlign w:val="center"/>
            <w:hideMark/>
          </w:tcPr>
          <w:p w14:paraId="6920AFAA"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Ед</w:t>
            </w:r>
            <w:proofErr w:type="spellEnd"/>
          </w:p>
        </w:tc>
        <w:tc>
          <w:tcPr>
            <w:tcW w:w="577" w:type="dxa"/>
            <w:tcBorders>
              <w:top w:val="nil"/>
              <w:left w:val="nil"/>
              <w:bottom w:val="single" w:sz="4" w:space="0" w:color="auto"/>
              <w:right w:val="single" w:sz="4" w:space="0" w:color="auto"/>
            </w:tcBorders>
            <w:shd w:val="clear" w:color="auto" w:fill="auto"/>
            <w:vAlign w:val="center"/>
            <w:hideMark/>
          </w:tcPr>
          <w:p w14:paraId="25FFFE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68E483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218AFE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6C5116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7" w:type="dxa"/>
            <w:tcBorders>
              <w:top w:val="nil"/>
              <w:left w:val="nil"/>
              <w:bottom w:val="single" w:sz="4" w:space="0" w:color="auto"/>
              <w:right w:val="single" w:sz="4" w:space="0" w:color="auto"/>
            </w:tcBorders>
            <w:shd w:val="clear" w:color="auto" w:fill="auto"/>
            <w:vAlign w:val="center"/>
            <w:hideMark/>
          </w:tcPr>
          <w:p w14:paraId="7DD88B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776DBD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801CF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0880B6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CF5E8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0ED15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7271412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88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36D7ED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14C442F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84A7C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CA7D0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7CEE7D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445F0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6A39C25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4" w:space="0" w:color="auto"/>
            </w:tcBorders>
            <w:shd w:val="clear" w:color="auto" w:fill="auto"/>
            <w:vAlign w:val="center"/>
            <w:hideMark/>
          </w:tcPr>
          <w:p w14:paraId="44E16D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8" w:type="dxa"/>
            <w:tcBorders>
              <w:top w:val="nil"/>
              <w:left w:val="nil"/>
              <w:bottom w:val="single" w:sz="4" w:space="0" w:color="auto"/>
              <w:right w:val="single" w:sz="8" w:space="0" w:color="auto"/>
            </w:tcBorders>
            <w:shd w:val="clear" w:color="auto" w:fill="auto"/>
            <w:vAlign w:val="center"/>
            <w:hideMark/>
          </w:tcPr>
          <w:p w14:paraId="1734B4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2B662829" w14:textId="77777777" w:rsidTr="00AA170E">
        <w:trPr>
          <w:trHeight w:val="1133"/>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61A27A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7" w:type="dxa"/>
            <w:tcBorders>
              <w:top w:val="nil"/>
              <w:left w:val="nil"/>
              <w:bottom w:val="single" w:sz="4" w:space="0" w:color="auto"/>
              <w:right w:val="single" w:sz="4" w:space="0" w:color="auto"/>
            </w:tcBorders>
            <w:shd w:val="clear" w:color="auto" w:fill="auto"/>
            <w:vAlign w:val="center"/>
            <w:hideMark/>
          </w:tcPr>
          <w:p w14:paraId="313F57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Согласованное значение долгосрочного параметра регулирования, </w:t>
            </w:r>
            <w:proofErr w:type="spellStart"/>
            <w:r w:rsidRPr="00AA170E">
              <w:rPr>
                <w:rFonts w:eastAsia="Times New Roman"/>
                <w:color w:val="000000"/>
                <w:sz w:val="14"/>
                <w:szCs w:val="14"/>
                <w:lang w:eastAsia="ru-RU"/>
              </w:rPr>
              <w:t>неявляющегося</w:t>
            </w:r>
            <w:proofErr w:type="spellEnd"/>
            <w:r w:rsidRPr="00AA170E">
              <w:rPr>
                <w:rFonts w:eastAsia="Times New Roman"/>
                <w:color w:val="000000"/>
                <w:sz w:val="14"/>
                <w:szCs w:val="14"/>
                <w:lang w:eastAsia="ru-RU"/>
              </w:rPr>
              <w:t xml:space="preserve"> критерием конкурса - индекса эффективности операционных расходов</w:t>
            </w:r>
          </w:p>
        </w:tc>
        <w:tc>
          <w:tcPr>
            <w:tcW w:w="565" w:type="dxa"/>
            <w:tcBorders>
              <w:top w:val="nil"/>
              <w:left w:val="nil"/>
              <w:bottom w:val="single" w:sz="4" w:space="0" w:color="auto"/>
              <w:right w:val="single" w:sz="4" w:space="0" w:color="auto"/>
            </w:tcBorders>
            <w:shd w:val="clear" w:color="auto" w:fill="auto"/>
            <w:vAlign w:val="center"/>
            <w:hideMark/>
          </w:tcPr>
          <w:p w14:paraId="65FD60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vAlign w:val="center"/>
            <w:hideMark/>
          </w:tcPr>
          <w:p w14:paraId="446929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116D40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2745B7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38A35F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7" w:type="dxa"/>
            <w:tcBorders>
              <w:top w:val="nil"/>
              <w:left w:val="nil"/>
              <w:bottom w:val="single" w:sz="4" w:space="0" w:color="auto"/>
              <w:right w:val="single" w:sz="4" w:space="0" w:color="auto"/>
            </w:tcBorders>
            <w:shd w:val="clear" w:color="auto" w:fill="auto"/>
            <w:vAlign w:val="center"/>
            <w:hideMark/>
          </w:tcPr>
          <w:p w14:paraId="6E9594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B7EB6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471A80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EB39F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C028B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89DDA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5ACF6E7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A2557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5A96C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FB6CC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22E30F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7BDE47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197294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BB886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4" w:space="0" w:color="auto"/>
            </w:tcBorders>
            <w:shd w:val="clear" w:color="auto" w:fill="auto"/>
            <w:vAlign w:val="center"/>
            <w:hideMark/>
          </w:tcPr>
          <w:p w14:paraId="50FFB6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8" w:type="dxa"/>
            <w:tcBorders>
              <w:top w:val="nil"/>
              <w:left w:val="nil"/>
              <w:bottom w:val="single" w:sz="4" w:space="0" w:color="auto"/>
              <w:right w:val="single" w:sz="8" w:space="0" w:color="auto"/>
            </w:tcBorders>
            <w:shd w:val="clear" w:color="auto" w:fill="auto"/>
            <w:vAlign w:val="center"/>
            <w:hideMark/>
          </w:tcPr>
          <w:p w14:paraId="7D0B09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195E2D86" w14:textId="77777777" w:rsidTr="00AA170E">
        <w:trPr>
          <w:trHeight w:val="264"/>
        </w:trPr>
        <w:tc>
          <w:tcPr>
            <w:tcW w:w="1552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91F85D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2E9F057B" w14:textId="77777777" w:rsidTr="00AA170E">
        <w:trPr>
          <w:trHeight w:val="1558"/>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4D052B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337" w:type="dxa"/>
            <w:tcBorders>
              <w:top w:val="nil"/>
              <w:left w:val="nil"/>
              <w:bottom w:val="single" w:sz="4" w:space="0" w:color="auto"/>
              <w:right w:val="single" w:sz="4" w:space="0" w:color="auto"/>
            </w:tcBorders>
            <w:shd w:val="clear" w:color="auto" w:fill="auto"/>
            <w:vAlign w:val="center"/>
            <w:hideMark/>
          </w:tcPr>
          <w:p w14:paraId="5A6DFA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5" w:type="dxa"/>
            <w:tcBorders>
              <w:top w:val="nil"/>
              <w:left w:val="nil"/>
              <w:bottom w:val="single" w:sz="4" w:space="0" w:color="auto"/>
              <w:right w:val="single" w:sz="4" w:space="0" w:color="auto"/>
            </w:tcBorders>
            <w:shd w:val="clear" w:color="auto" w:fill="auto"/>
            <w:vAlign w:val="center"/>
            <w:hideMark/>
          </w:tcPr>
          <w:p w14:paraId="483CD9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77" w:type="dxa"/>
            <w:tcBorders>
              <w:top w:val="nil"/>
              <w:left w:val="nil"/>
              <w:bottom w:val="single" w:sz="4" w:space="0" w:color="auto"/>
              <w:right w:val="single" w:sz="4" w:space="0" w:color="auto"/>
            </w:tcBorders>
            <w:shd w:val="clear" w:color="auto" w:fill="auto"/>
            <w:vAlign w:val="center"/>
            <w:hideMark/>
          </w:tcPr>
          <w:p w14:paraId="617A9E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3812EE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495E23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3B8E5B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7" w:type="dxa"/>
            <w:tcBorders>
              <w:top w:val="nil"/>
              <w:left w:val="nil"/>
              <w:bottom w:val="single" w:sz="4" w:space="0" w:color="auto"/>
              <w:right w:val="single" w:sz="4" w:space="0" w:color="auto"/>
            </w:tcBorders>
            <w:shd w:val="clear" w:color="auto" w:fill="auto"/>
            <w:vAlign w:val="center"/>
            <w:hideMark/>
          </w:tcPr>
          <w:p w14:paraId="5F4928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14ADD5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BF2B0B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58723B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3152B1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4C6716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9C8D21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CD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7CEA08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394D43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411EB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1E84FDB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F0662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630615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7B7CFF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055923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c>
          <w:tcPr>
            <w:tcW w:w="578" w:type="dxa"/>
            <w:tcBorders>
              <w:top w:val="nil"/>
              <w:left w:val="nil"/>
              <w:bottom w:val="single" w:sz="4" w:space="0" w:color="auto"/>
              <w:right w:val="single" w:sz="4" w:space="0" w:color="auto"/>
            </w:tcBorders>
            <w:shd w:val="clear" w:color="auto" w:fill="auto"/>
            <w:vAlign w:val="center"/>
            <w:hideMark/>
          </w:tcPr>
          <w:p w14:paraId="47AC0D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0,722</w:t>
            </w:r>
          </w:p>
        </w:tc>
      </w:tr>
      <w:tr w:rsidR="00AA170E" w:rsidRPr="00AA170E" w14:paraId="308F2F0B"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14:paraId="25A204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5022" w:type="dxa"/>
            <w:gridSpan w:val="23"/>
            <w:tcBorders>
              <w:top w:val="single" w:sz="4" w:space="0" w:color="auto"/>
              <w:left w:val="nil"/>
              <w:bottom w:val="single" w:sz="4" w:space="0" w:color="auto"/>
              <w:right w:val="nil"/>
            </w:tcBorders>
            <w:shd w:val="clear" w:color="auto" w:fill="auto"/>
            <w:vAlign w:val="center"/>
            <w:hideMark/>
          </w:tcPr>
          <w:p w14:paraId="53A65EC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20CC61B3" w14:textId="77777777" w:rsidTr="00AA170E">
        <w:trPr>
          <w:trHeight w:val="528"/>
        </w:trPr>
        <w:tc>
          <w:tcPr>
            <w:tcW w:w="500" w:type="dxa"/>
            <w:vMerge w:val="restart"/>
            <w:tcBorders>
              <w:top w:val="nil"/>
              <w:left w:val="single" w:sz="8" w:space="0" w:color="auto"/>
              <w:bottom w:val="single" w:sz="4" w:space="0" w:color="000000"/>
              <w:right w:val="single" w:sz="4" w:space="0" w:color="auto"/>
            </w:tcBorders>
            <w:shd w:val="clear" w:color="auto" w:fill="auto"/>
            <w:vAlign w:val="center"/>
            <w:hideMark/>
          </w:tcPr>
          <w:p w14:paraId="000C93A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5022" w:type="dxa"/>
            <w:gridSpan w:val="23"/>
            <w:tcBorders>
              <w:top w:val="single" w:sz="4" w:space="0" w:color="auto"/>
              <w:left w:val="nil"/>
              <w:bottom w:val="single" w:sz="4" w:space="0" w:color="auto"/>
              <w:right w:val="nil"/>
            </w:tcBorders>
            <w:shd w:val="clear" w:color="auto" w:fill="auto"/>
            <w:vAlign w:val="center"/>
            <w:hideMark/>
          </w:tcPr>
          <w:p w14:paraId="7D898B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1F50A2E" w14:textId="77777777" w:rsidTr="00AA170E">
        <w:trPr>
          <w:trHeight w:val="528"/>
        </w:trPr>
        <w:tc>
          <w:tcPr>
            <w:tcW w:w="500" w:type="dxa"/>
            <w:vMerge/>
            <w:tcBorders>
              <w:top w:val="nil"/>
              <w:left w:val="single" w:sz="8" w:space="0" w:color="auto"/>
              <w:bottom w:val="single" w:sz="4" w:space="0" w:color="000000"/>
              <w:right w:val="single" w:sz="4" w:space="0" w:color="auto"/>
            </w:tcBorders>
            <w:vAlign w:val="center"/>
            <w:hideMark/>
          </w:tcPr>
          <w:p w14:paraId="5BCCC9CC"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4" w:space="0" w:color="auto"/>
              <w:right w:val="single" w:sz="4" w:space="0" w:color="auto"/>
            </w:tcBorders>
            <w:shd w:val="clear" w:color="auto" w:fill="auto"/>
            <w:vAlign w:val="center"/>
            <w:hideMark/>
          </w:tcPr>
          <w:p w14:paraId="5A6672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565" w:type="dxa"/>
            <w:tcBorders>
              <w:top w:val="nil"/>
              <w:left w:val="nil"/>
              <w:bottom w:val="single" w:sz="4" w:space="0" w:color="auto"/>
              <w:right w:val="single" w:sz="4" w:space="0" w:color="auto"/>
            </w:tcBorders>
            <w:shd w:val="clear" w:color="auto" w:fill="auto"/>
            <w:vAlign w:val="center"/>
            <w:hideMark/>
          </w:tcPr>
          <w:p w14:paraId="274A08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w:t>
            </w:r>
            <w:proofErr w:type="spellStart"/>
            <w:r w:rsidRPr="00AA170E">
              <w:rPr>
                <w:rFonts w:eastAsia="Times New Roman"/>
                <w:color w:val="000000"/>
                <w:sz w:val="14"/>
                <w:szCs w:val="14"/>
                <w:lang w:eastAsia="ru-RU"/>
              </w:rPr>
              <w:t>тыс.куб.м</w:t>
            </w:r>
            <w:proofErr w:type="spellEnd"/>
          </w:p>
        </w:tc>
        <w:tc>
          <w:tcPr>
            <w:tcW w:w="577" w:type="dxa"/>
            <w:tcBorders>
              <w:top w:val="nil"/>
              <w:left w:val="nil"/>
              <w:bottom w:val="single" w:sz="4" w:space="0" w:color="auto"/>
              <w:right w:val="single" w:sz="4" w:space="0" w:color="auto"/>
            </w:tcBorders>
            <w:shd w:val="clear" w:color="auto" w:fill="auto"/>
            <w:vAlign w:val="center"/>
            <w:hideMark/>
          </w:tcPr>
          <w:p w14:paraId="5E4726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6A8F7D0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1DBBA3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427EFC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vAlign w:val="center"/>
            <w:hideMark/>
          </w:tcPr>
          <w:p w14:paraId="1CB5C3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41AF79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19987A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9A422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78C346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767A0DC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36F12B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A9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4DC6EE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3C090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D6573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6816E7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51C621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39058FC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256ABC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vAlign w:val="center"/>
            <w:hideMark/>
          </w:tcPr>
          <w:p w14:paraId="0ABB81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vAlign w:val="center"/>
            <w:hideMark/>
          </w:tcPr>
          <w:p w14:paraId="565D3C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B46FDCF" w14:textId="77777777" w:rsidTr="00AA170E">
        <w:trPr>
          <w:trHeight w:val="264"/>
        </w:trPr>
        <w:tc>
          <w:tcPr>
            <w:tcW w:w="50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094786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14:paraId="1ADAE9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6022FF21" w14:textId="77777777" w:rsidTr="00AA170E">
        <w:trPr>
          <w:trHeight w:val="264"/>
        </w:trPr>
        <w:tc>
          <w:tcPr>
            <w:tcW w:w="500" w:type="dxa"/>
            <w:vMerge/>
            <w:tcBorders>
              <w:top w:val="nil"/>
              <w:left w:val="single" w:sz="8" w:space="0" w:color="auto"/>
              <w:bottom w:val="single" w:sz="4" w:space="0" w:color="000000"/>
              <w:right w:val="single" w:sz="4" w:space="0" w:color="auto"/>
            </w:tcBorders>
            <w:vAlign w:val="center"/>
            <w:hideMark/>
          </w:tcPr>
          <w:p w14:paraId="4D83E6D5"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4" w:space="0" w:color="auto"/>
              <w:right w:val="single" w:sz="4" w:space="0" w:color="auto"/>
            </w:tcBorders>
            <w:shd w:val="clear" w:color="auto" w:fill="auto"/>
            <w:noWrap/>
            <w:vAlign w:val="bottom"/>
            <w:hideMark/>
          </w:tcPr>
          <w:p w14:paraId="583B64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565" w:type="dxa"/>
            <w:tcBorders>
              <w:top w:val="nil"/>
              <w:left w:val="nil"/>
              <w:bottom w:val="single" w:sz="4" w:space="0" w:color="auto"/>
              <w:right w:val="single" w:sz="4" w:space="0" w:color="auto"/>
            </w:tcBorders>
            <w:shd w:val="clear" w:color="auto" w:fill="auto"/>
            <w:noWrap/>
            <w:vAlign w:val="bottom"/>
            <w:hideMark/>
          </w:tcPr>
          <w:p w14:paraId="797DFF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77" w:type="dxa"/>
            <w:tcBorders>
              <w:top w:val="nil"/>
              <w:left w:val="nil"/>
              <w:bottom w:val="single" w:sz="4" w:space="0" w:color="auto"/>
              <w:right w:val="single" w:sz="4" w:space="0" w:color="auto"/>
            </w:tcBorders>
            <w:shd w:val="clear" w:color="auto" w:fill="auto"/>
            <w:noWrap/>
            <w:vAlign w:val="bottom"/>
            <w:hideMark/>
          </w:tcPr>
          <w:p w14:paraId="71CAB7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08E069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243FC8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3E057A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33805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74019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11353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D6CBD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FAF95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DFE6A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244218C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FC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118837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1BBC7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BDD5C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62A3A4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D09B25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80CA96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8CC75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6D572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55A96F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3E7681C9" w14:textId="77777777" w:rsidTr="00AA170E">
        <w:trPr>
          <w:cantSplit/>
          <w:trHeight w:val="1711"/>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39A290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w:t>
            </w:r>
          </w:p>
        </w:tc>
        <w:tc>
          <w:tcPr>
            <w:tcW w:w="2337" w:type="dxa"/>
            <w:tcBorders>
              <w:top w:val="nil"/>
              <w:left w:val="nil"/>
              <w:bottom w:val="single" w:sz="4" w:space="0" w:color="auto"/>
              <w:right w:val="single" w:sz="4" w:space="0" w:color="auto"/>
            </w:tcBorders>
            <w:shd w:val="clear" w:color="auto" w:fill="auto"/>
            <w:vAlign w:val="bottom"/>
            <w:hideMark/>
          </w:tcPr>
          <w:p w14:paraId="2C9B91F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5" w:type="dxa"/>
            <w:tcBorders>
              <w:top w:val="nil"/>
              <w:left w:val="nil"/>
              <w:bottom w:val="single" w:sz="4" w:space="0" w:color="auto"/>
              <w:right w:val="single" w:sz="4" w:space="0" w:color="auto"/>
            </w:tcBorders>
            <w:shd w:val="clear" w:color="auto" w:fill="auto"/>
            <w:noWrap/>
            <w:vAlign w:val="bottom"/>
            <w:hideMark/>
          </w:tcPr>
          <w:p w14:paraId="673BDF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noWrap/>
            <w:vAlign w:val="bottom"/>
            <w:hideMark/>
          </w:tcPr>
          <w:p w14:paraId="7F0141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6E46074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0F92E6D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1AFC10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E8CA5A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4BB9A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C12199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D6CEE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7140D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749FAA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21657C"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83EFBD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350775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0FF3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A0B616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1A36D6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5A9C85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D78627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E6732E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819559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1EF52A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1758599" w14:textId="77777777" w:rsidTr="00AA170E">
        <w:trPr>
          <w:trHeight w:val="1145"/>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635DDB0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337" w:type="dxa"/>
            <w:tcBorders>
              <w:top w:val="nil"/>
              <w:left w:val="nil"/>
              <w:bottom w:val="single" w:sz="4" w:space="0" w:color="auto"/>
              <w:right w:val="single" w:sz="4" w:space="0" w:color="auto"/>
            </w:tcBorders>
            <w:shd w:val="clear" w:color="auto" w:fill="auto"/>
            <w:vAlign w:val="bottom"/>
            <w:hideMark/>
          </w:tcPr>
          <w:p w14:paraId="22A881A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5" w:type="dxa"/>
            <w:tcBorders>
              <w:top w:val="nil"/>
              <w:left w:val="nil"/>
              <w:bottom w:val="single" w:sz="4" w:space="0" w:color="auto"/>
              <w:right w:val="single" w:sz="4" w:space="0" w:color="auto"/>
            </w:tcBorders>
            <w:shd w:val="clear" w:color="auto" w:fill="auto"/>
            <w:noWrap/>
            <w:vAlign w:val="bottom"/>
            <w:hideMark/>
          </w:tcPr>
          <w:p w14:paraId="35836D11"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0DFBE6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49,22</w:t>
            </w:r>
          </w:p>
        </w:tc>
        <w:tc>
          <w:tcPr>
            <w:tcW w:w="577" w:type="dxa"/>
            <w:tcBorders>
              <w:top w:val="nil"/>
              <w:left w:val="nil"/>
              <w:bottom w:val="single" w:sz="4" w:space="0" w:color="auto"/>
              <w:right w:val="single" w:sz="4" w:space="0" w:color="auto"/>
            </w:tcBorders>
            <w:shd w:val="clear" w:color="auto" w:fill="auto"/>
            <w:noWrap/>
            <w:vAlign w:val="bottom"/>
            <w:hideMark/>
          </w:tcPr>
          <w:p w14:paraId="13D577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F608A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35A375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5ADB38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70B93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22951B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62F7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57E29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415A5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3D75581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67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BBA46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426E61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355C12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BE06D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BC3A0A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1AF6EA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D9C92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AAA22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7BF217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14B333D5"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64930C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337" w:type="dxa"/>
            <w:tcBorders>
              <w:top w:val="nil"/>
              <w:left w:val="nil"/>
              <w:bottom w:val="single" w:sz="4" w:space="0" w:color="auto"/>
              <w:right w:val="single" w:sz="4" w:space="0" w:color="auto"/>
            </w:tcBorders>
            <w:shd w:val="clear" w:color="auto" w:fill="auto"/>
            <w:noWrap/>
            <w:vAlign w:val="bottom"/>
            <w:hideMark/>
          </w:tcPr>
          <w:p w14:paraId="78454E1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565" w:type="dxa"/>
            <w:tcBorders>
              <w:top w:val="nil"/>
              <w:left w:val="nil"/>
              <w:bottom w:val="single" w:sz="4" w:space="0" w:color="auto"/>
              <w:right w:val="single" w:sz="4" w:space="0" w:color="auto"/>
            </w:tcBorders>
            <w:shd w:val="clear" w:color="auto" w:fill="auto"/>
            <w:noWrap/>
            <w:vAlign w:val="bottom"/>
            <w:hideMark/>
          </w:tcPr>
          <w:p w14:paraId="15D29F9B"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4C41B48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0FB79A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11A46E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6C2561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7" w:type="dxa"/>
            <w:tcBorders>
              <w:top w:val="nil"/>
              <w:left w:val="nil"/>
              <w:bottom w:val="single" w:sz="4" w:space="0" w:color="auto"/>
              <w:right w:val="single" w:sz="4" w:space="0" w:color="auto"/>
            </w:tcBorders>
            <w:shd w:val="clear" w:color="auto" w:fill="auto"/>
            <w:noWrap/>
            <w:vAlign w:val="bottom"/>
            <w:hideMark/>
          </w:tcPr>
          <w:p w14:paraId="712092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9974C7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C5E03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DBAC4D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511D26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667162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1BCA14D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205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37D7F94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7382EC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0BA2D0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015D270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6DAE08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487DE3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08BD6F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4" w:space="0" w:color="auto"/>
            </w:tcBorders>
            <w:shd w:val="clear" w:color="auto" w:fill="auto"/>
            <w:noWrap/>
            <w:vAlign w:val="bottom"/>
            <w:hideMark/>
          </w:tcPr>
          <w:p w14:paraId="2FC1DA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8" w:type="dxa"/>
            <w:tcBorders>
              <w:top w:val="nil"/>
              <w:left w:val="nil"/>
              <w:bottom w:val="single" w:sz="4" w:space="0" w:color="auto"/>
              <w:right w:val="single" w:sz="8" w:space="0" w:color="auto"/>
            </w:tcBorders>
            <w:shd w:val="clear" w:color="auto" w:fill="auto"/>
            <w:noWrap/>
            <w:vAlign w:val="bottom"/>
            <w:hideMark/>
          </w:tcPr>
          <w:p w14:paraId="3AF2EE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2232BCE6"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39D83B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14:paraId="37786E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6B3B15A1" w14:textId="77777777" w:rsidTr="00AA170E">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F858C1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337" w:type="dxa"/>
            <w:tcBorders>
              <w:top w:val="nil"/>
              <w:left w:val="nil"/>
              <w:bottom w:val="single" w:sz="4" w:space="0" w:color="auto"/>
              <w:right w:val="single" w:sz="4" w:space="0" w:color="auto"/>
            </w:tcBorders>
            <w:shd w:val="clear" w:color="auto" w:fill="auto"/>
            <w:noWrap/>
            <w:vAlign w:val="bottom"/>
            <w:hideMark/>
          </w:tcPr>
          <w:p w14:paraId="115BFB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565" w:type="dxa"/>
            <w:tcBorders>
              <w:top w:val="nil"/>
              <w:left w:val="nil"/>
              <w:bottom w:val="single" w:sz="4" w:space="0" w:color="auto"/>
              <w:right w:val="single" w:sz="4" w:space="0" w:color="auto"/>
            </w:tcBorders>
            <w:shd w:val="clear" w:color="auto" w:fill="auto"/>
            <w:noWrap/>
            <w:vAlign w:val="bottom"/>
            <w:hideMark/>
          </w:tcPr>
          <w:p w14:paraId="10C225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77" w:type="dxa"/>
            <w:tcBorders>
              <w:top w:val="nil"/>
              <w:left w:val="nil"/>
              <w:bottom w:val="single" w:sz="4" w:space="0" w:color="auto"/>
              <w:right w:val="single" w:sz="4" w:space="0" w:color="auto"/>
            </w:tcBorders>
            <w:shd w:val="clear" w:color="auto" w:fill="auto"/>
            <w:noWrap/>
            <w:vAlign w:val="bottom"/>
            <w:hideMark/>
          </w:tcPr>
          <w:p w14:paraId="0322D7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ABB1AE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270478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1812A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0345B0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39A9A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D15D3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95CC5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70356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6100E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50F88CF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419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1A25B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C95958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1954B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778C59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F4007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66E3E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E5B01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44BC6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9FA87D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58409483"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54B9B45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337" w:type="dxa"/>
            <w:tcBorders>
              <w:top w:val="nil"/>
              <w:left w:val="nil"/>
              <w:bottom w:val="single" w:sz="4" w:space="0" w:color="auto"/>
              <w:right w:val="single" w:sz="4" w:space="0" w:color="auto"/>
            </w:tcBorders>
            <w:shd w:val="clear" w:color="auto" w:fill="auto"/>
            <w:vAlign w:val="bottom"/>
            <w:hideMark/>
          </w:tcPr>
          <w:p w14:paraId="7348CC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14:paraId="4AC98D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77" w:type="dxa"/>
            <w:tcBorders>
              <w:top w:val="nil"/>
              <w:left w:val="nil"/>
              <w:bottom w:val="single" w:sz="4" w:space="0" w:color="auto"/>
              <w:right w:val="single" w:sz="4" w:space="0" w:color="auto"/>
            </w:tcBorders>
            <w:shd w:val="clear" w:color="auto" w:fill="auto"/>
            <w:noWrap/>
            <w:vAlign w:val="bottom"/>
            <w:hideMark/>
          </w:tcPr>
          <w:p w14:paraId="3139F1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170037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E6693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404469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1BA133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24BD1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1B6B94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9EEA8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3CF33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EF64F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3A50B6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1A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ED23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2B40C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04192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E8CA4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847A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96B5D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6EB64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F6E12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CC0B7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FC2275F" w14:textId="77777777" w:rsidTr="00AA170E">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408E4A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337" w:type="dxa"/>
            <w:tcBorders>
              <w:top w:val="nil"/>
              <w:left w:val="nil"/>
              <w:bottom w:val="single" w:sz="4" w:space="0" w:color="auto"/>
              <w:right w:val="single" w:sz="4" w:space="0" w:color="auto"/>
            </w:tcBorders>
            <w:shd w:val="clear" w:color="auto" w:fill="auto"/>
            <w:vAlign w:val="bottom"/>
            <w:hideMark/>
          </w:tcPr>
          <w:p w14:paraId="2DDBFC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14:paraId="6B7FD9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77" w:type="dxa"/>
            <w:tcBorders>
              <w:top w:val="nil"/>
              <w:left w:val="nil"/>
              <w:bottom w:val="single" w:sz="4" w:space="0" w:color="auto"/>
              <w:right w:val="single" w:sz="4" w:space="0" w:color="auto"/>
            </w:tcBorders>
            <w:shd w:val="clear" w:color="auto" w:fill="auto"/>
            <w:noWrap/>
            <w:vAlign w:val="bottom"/>
            <w:hideMark/>
          </w:tcPr>
          <w:p w14:paraId="22C857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7ADC11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786526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2713DB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FD8FCD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269A70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A3A15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145AB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8BFE5B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DC8F1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0C698D7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E59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1C8F0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4BE66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7737D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9940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64445A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42FF6C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F1BCA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83BFF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10CBA6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4C1F549" w14:textId="77777777" w:rsidTr="00AA170E">
        <w:trPr>
          <w:cantSplit/>
          <w:trHeight w:val="747"/>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66D5C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337" w:type="dxa"/>
            <w:tcBorders>
              <w:top w:val="nil"/>
              <w:left w:val="nil"/>
              <w:bottom w:val="single" w:sz="4" w:space="0" w:color="auto"/>
              <w:right w:val="single" w:sz="4" w:space="0" w:color="auto"/>
            </w:tcBorders>
            <w:shd w:val="clear" w:color="auto" w:fill="auto"/>
            <w:noWrap/>
            <w:vAlign w:val="bottom"/>
            <w:hideMark/>
          </w:tcPr>
          <w:p w14:paraId="2C8CFC1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565" w:type="dxa"/>
            <w:tcBorders>
              <w:top w:val="nil"/>
              <w:left w:val="nil"/>
              <w:bottom w:val="single" w:sz="4" w:space="0" w:color="auto"/>
              <w:right w:val="single" w:sz="4" w:space="0" w:color="auto"/>
            </w:tcBorders>
            <w:shd w:val="clear" w:color="auto" w:fill="auto"/>
            <w:noWrap/>
            <w:vAlign w:val="bottom"/>
            <w:hideMark/>
          </w:tcPr>
          <w:p w14:paraId="37B092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0BECE67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1A5218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5A800C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7D6A85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14:paraId="7A8F49C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60F05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6940C95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579DD3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F29289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4906914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BFF3C23"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9B2D6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4CCF06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3D296B5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9087B7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557481C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1A3A6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E377C5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21A977D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14:paraId="7D68087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78" w:type="dxa"/>
            <w:tcBorders>
              <w:top w:val="nil"/>
              <w:left w:val="nil"/>
              <w:bottom w:val="single" w:sz="4" w:space="0" w:color="auto"/>
              <w:right w:val="single" w:sz="8" w:space="0" w:color="auto"/>
            </w:tcBorders>
            <w:shd w:val="clear" w:color="auto" w:fill="auto"/>
            <w:noWrap/>
            <w:textDirection w:val="btLr"/>
            <w:vAlign w:val="bottom"/>
            <w:hideMark/>
          </w:tcPr>
          <w:p w14:paraId="1B1A8DE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1D8E864D" w14:textId="77777777" w:rsidTr="00AA170E">
        <w:trPr>
          <w:trHeight w:val="2449"/>
        </w:trPr>
        <w:tc>
          <w:tcPr>
            <w:tcW w:w="50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FEBD7B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337" w:type="dxa"/>
            <w:tcBorders>
              <w:top w:val="nil"/>
              <w:left w:val="nil"/>
              <w:bottom w:val="single" w:sz="4" w:space="0" w:color="auto"/>
              <w:right w:val="single" w:sz="4" w:space="0" w:color="auto"/>
            </w:tcBorders>
            <w:shd w:val="clear" w:color="auto" w:fill="auto"/>
            <w:vAlign w:val="bottom"/>
            <w:hideMark/>
          </w:tcPr>
          <w:p w14:paraId="15BFA4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5" w:type="dxa"/>
            <w:tcBorders>
              <w:top w:val="nil"/>
              <w:left w:val="nil"/>
              <w:bottom w:val="single" w:sz="4" w:space="0" w:color="auto"/>
              <w:right w:val="single" w:sz="4" w:space="0" w:color="auto"/>
            </w:tcBorders>
            <w:shd w:val="clear" w:color="auto" w:fill="auto"/>
            <w:noWrap/>
            <w:vAlign w:val="bottom"/>
            <w:hideMark/>
          </w:tcPr>
          <w:p w14:paraId="74206424"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77" w:type="dxa"/>
            <w:tcBorders>
              <w:top w:val="nil"/>
              <w:left w:val="nil"/>
              <w:bottom w:val="single" w:sz="4" w:space="0" w:color="auto"/>
              <w:right w:val="single" w:sz="4" w:space="0" w:color="auto"/>
            </w:tcBorders>
            <w:shd w:val="clear" w:color="auto" w:fill="auto"/>
            <w:noWrap/>
            <w:vAlign w:val="bottom"/>
            <w:hideMark/>
          </w:tcPr>
          <w:p w14:paraId="19AEA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5C1892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5C1F8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6D6E28D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4" w:space="0" w:color="auto"/>
              <w:right w:val="single" w:sz="4" w:space="0" w:color="auto"/>
            </w:tcBorders>
            <w:shd w:val="clear" w:color="auto" w:fill="auto"/>
            <w:noWrap/>
            <w:vAlign w:val="bottom"/>
            <w:hideMark/>
          </w:tcPr>
          <w:p w14:paraId="362297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81DD4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B7A3D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BA0CB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62B31B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0C2BE0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0A4A7BB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FC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A8D4F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2A26E5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31300A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1B1E64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77F9F2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AD42D0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48CF81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4" w:space="0" w:color="auto"/>
            </w:tcBorders>
            <w:shd w:val="clear" w:color="auto" w:fill="auto"/>
            <w:noWrap/>
            <w:vAlign w:val="bottom"/>
            <w:hideMark/>
          </w:tcPr>
          <w:p w14:paraId="5BA2AC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4" w:space="0" w:color="auto"/>
              <w:right w:val="single" w:sz="8" w:space="0" w:color="auto"/>
            </w:tcBorders>
            <w:shd w:val="clear" w:color="auto" w:fill="auto"/>
            <w:noWrap/>
            <w:vAlign w:val="bottom"/>
            <w:hideMark/>
          </w:tcPr>
          <w:p w14:paraId="0AB6B0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53F7734" w14:textId="77777777" w:rsidTr="00AA170E">
        <w:trPr>
          <w:trHeight w:val="2354"/>
        </w:trPr>
        <w:tc>
          <w:tcPr>
            <w:tcW w:w="500" w:type="dxa"/>
            <w:vMerge/>
            <w:tcBorders>
              <w:top w:val="nil"/>
              <w:left w:val="single" w:sz="8" w:space="0" w:color="auto"/>
              <w:bottom w:val="single" w:sz="8" w:space="0" w:color="000000"/>
              <w:right w:val="single" w:sz="4" w:space="0" w:color="auto"/>
            </w:tcBorders>
            <w:vAlign w:val="center"/>
            <w:hideMark/>
          </w:tcPr>
          <w:p w14:paraId="7FC2FBEE" w14:textId="77777777" w:rsidR="00AA170E" w:rsidRPr="00AA170E" w:rsidRDefault="00AA170E" w:rsidP="00AA170E">
            <w:pPr>
              <w:suppressAutoHyphens w:val="0"/>
              <w:rPr>
                <w:rFonts w:eastAsia="Times New Roman"/>
                <w:color w:val="000000"/>
                <w:sz w:val="14"/>
                <w:szCs w:val="14"/>
                <w:lang w:eastAsia="ru-RU"/>
              </w:rPr>
            </w:pPr>
          </w:p>
        </w:tc>
        <w:tc>
          <w:tcPr>
            <w:tcW w:w="2337" w:type="dxa"/>
            <w:tcBorders>
              <w:top w:val="nil"/>
              <w:left w:val="nil"/>
              <w:bottom w:val="single" w:sz="8" w:space="0" w:color="auto"/>
              <w:right w:val="single" w:sz="4" w:space="0" w:color="auto"/>
            </w:tcBorders>
            <w:shd w:val="clear" w:color="auto" w:fill="auto"/>
            <w:vAlign w:val="bottom"/>
            <w:hideMark/>
          </w:tcPr>
          <w:p w14:paraId="7647CF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5" w:type="dxa"/>
            <w:tcBorders>
              <w:top w:val="nil"/>
              <w:left w:val="nil"/>
              <w:bottom w:val="single" w:sz="8" w:space="0" w:color="auto"/>
              <w:right w:val="single" w:sz="4" w:space="0" w:color="auto"/>
            </w:tcBorders>
            <w:shd w:val="clear" w:color="auto" w:fill="auto"/>
            <w:noWrap/>
            <w:vAlign w:val="bottom"/>
            <w:hideMark/>
          </w:tcPr>
          <w:p w14:paraId="3C035143"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77" w:type="dxa"/>
            <w:tcBorders>
              <w:top w:val="nil"/>
              <w:left w:val="nil"/>
              <w:bottom w:val="single" w:sz="8" w:space="0" w:color="auto"/>
              <w:right w:val="single" w:sz="4" w:space="0" w:color="auto"/>
            </w:tcBorders>
            <w:shd w:val="clear" w:color="auto" w:fill="auto"/>
            <w:noWrap/>
            <w:vAlign w:val="bottom"/>
            <w:hideMark/>
          </w:tcPr>
          <w:p w14:paraId="66515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59DA95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31A2EC2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524B97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7" w:type="dxa"/>
            <w:tcBorders>
              <w:top w:val="nil"/>
              <w:left w:val="nil"/>
              <w:bottom w:val="single" w:sz="8" w:space="0" w:color="auto"/>
              <w:right w:val="single" w:sz="4" w:space="0" w:color="auto"/>
            </w:tcBorders>
            <w:shd w:val="clear" w:color="auto" w:fill="auto"/>
            <w:noWrap/>
            <w:vAlign w:val="bottom"/>
            <w:hideMark/>
          </w:tcPr>
          <w:p w14:paraId="38FBF3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34AA1E7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6066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645FBD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5DC9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2A3A8B8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2308AD5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B10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1FAD20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4FCA689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231BD6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F379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00955D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7D2F28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1525E6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4" w:space="0" w:color="auto"/>
            </w:tcBorders>
            <w:shd w:val="clear" w:color="auto" w:fill="auto"/>
            <w:noWrap/>
            <w:vAlign w:val="bottom"/>
            <w:hideMark/>
          </w:tcPr>
          <w:p w14:paraId="69F839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8" w:type="dxa"/>
            <w:tcBorders>
              <w:top w:val="nil"/>
              <w:left w:val="nil"/>
              <w:bottom w:val="single" w:sz="8" w:space="0" w:color="auto"/>
              <w:right w:val="single" w:sz="8" w:space="0" w:color="auto"/>
            </w:tcBorders>
            <w:shd w:val="clear" w:color="auto" w:fill="auto"/>
            <w:noWrap/>
            <w:vAlign w:val="bottom"/>
            <w:hideMark/>
          </w:tcPr>
          <w:p w14:paraId="72B357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4ECCFAB4" w14:textId="77777777" w:rsidR="00AA170E" w:rsidRPr="00AA170E" w:rsidRDefault="00AA170E" w:rsidP="00AA170E">
      <w:pPr>
        <w:widowControl w:val="0"/>
        <w:suppressAutoHyphens w:val="0"/>
        <w:autoSpaceDN w:val="0"/>
        <w:jc w:val="both"/>
        <w:rPr>
          <w:rFonts w:eastAsia="Times New Roman"/>
          <w:b/>
          <w:color w:val="000000"/>
          <w:sz w:val="24"/>
          <w:szCs w:val="24"/>
          <w:highlight w:val="yellow"/>
          <w:lang w:eastAsia="ru-RU"/>
        </w:rPr>
      </w:pPr>
    </w:p>
    <w:tbl>
      <w:tblPr>
        <w:tblW w:w="15391" w:type="dxa"/>
        <w:tblInd w:w="-318" w:type="dxa"/>
        <w:tblLayout w:type="fixed"/>
        <w:tblLook w:val="04A0" w:firstRow="1" w:lastRow="0" w:firstColumn="1" w:lastColumn="0" w:noHBand="0" w:noVBand="1"/>
      </w:tblPr>
      <w:tblGrid>
        <w:gridCol w:w="520"/>
        <w:gridCol w:w="2274"/>
        <w:gridCol w:w="1158"/>
        <w:gridCol w:w="557"/>
        <w:gridCol w:w="571"/>
        <w:gridCol w:w="520"/>
        <w:gridCol w:w="538"/>
        <w:gridCol w:w="520"/>
        <w:gridCol w:w="520"/>
        <w:gridCol w:w="562"/>
        <w:gridCol w:w="520"/>
        <w:gridCol w:w="520"/>
        <w:gridCol w:w="520"/>
        <w:gridCol w:w="521"/>
        <w:gridCol w:w="558"/>
        <w:gridCol w:w="520"/>
        <w:gridCol w:w="557"/>
        <w:gridCol w:w="520"/>
        <w:gridCol w:w="520"/>
        <w:gridCol w:w="520"/>
        <w:gridCol w:w="520"/>
        <w:gridCol w:w="590"/>
        <w:gridCol w:w="595"/>
        <w:gridCol w:w="653"/>
        <w:gridCol w:w="17"/>
      </w:tblGrid>
      <w:tr w:rsidR="00E37E3A" w:rsidRPr="00AA170E" w14:paraId="1C672E57" w14:textId="77777777" w:rsidTr="00E37E3A">
        <w:trPr>
          <w:trHeight w:val="785"/>
        </w:trPr>
        <w:tc>
          <w:tcPr>
            <w:tcW w:w="15391" w:type="dxa"/>
            <w:gridSpan w:val="25"/>
            <w:tcBorders>
              <w:top w:val="single" w:sz="8" w:space="0" w:color="auto"/>
              <w:left w:val="single" w:sz="8" w:space="0" w:color="auto"/>
              <w:bottom w:val="single" w:sz="4" w:space="0" w:color="auto"/>
              <w:right w:val="single" w:sz="8" w:space="0" w:color="000000"/>
            </w:tcBorders>
            <w:shd w:val="clear" w:color="auto" w:fill="auto"/>
            <w:vAlign w:val="center"/>
            <w:hideMark/>
          </w:tcPr>
          <w:p w14:paraId="28BAAC0D" w14:textId="77777777" w:rsidR="00AA170E" w:rsidRPr="00AA170E" w:rsidRDefault="00AA170E" w:rsidP="00AA170E">
            <w:pPr>
              <w:suppressAutoHyphens w:val="0"/>
              <w:jc w:val="center"/>
              <w:rPr>
                <w:rFonts w:eastAsia="Times New Roman"/>
                <w:b/>
                <w:color w:val="000000"/>
                <w:sz w:val="14"/>
                <w:szCs w:val="14"/>
                <w:lang w:eastAsia="ru-RU"/>
              </w:rPr>
            </w:pPr>
            <w:r w:rsidRPr="00AA170E">
              <w:rPr>
                <w:rFonts w:eastAsia="Times New Roman"/>
                <w:b/>
                <w:color w:val="000000"/>
                <w:sz w:val="14"/>
                <w:szCs w:val="14"/>
                <w:lang w:eastAsia="ru-RU"/>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Лесная-ул.Западная-ул.Пионерская (протяженность -2439,77м)</w:t>
            </w:r>
          </w:p>
        </w:tc>
      </w:tr>
      <w:tr w:rsidR="00E37E3A" w:rsidRPr="00AA170E" w14:paraId="35D1BE23" w14:textId="77777777" w:rsidTr="00E37E3A">
        <w:trPr>
          <w:gridAfter w:val="1"/>
          <w:wAfter w:w="17" w:type="dxa"/>
          <w:trHeight w:val="26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D697B4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274" w:type="dxa"/>
            <w:tcBorders>
              <w:top w:val="nil"/>
              <w:left w:val="nil"/>
              <w:bottom w:val="single" w:sz="4" w:space="0" w:color="auto"/>
              <w:right w:val="single" w:sz="4" w:space="0" w:color="auto"/>
            </w:tcBorders>
            <w:shd w:val="clear" w:color="auto" w:fill="auto"/>
            <w:vAlign w:val="center"/>
            <w:hideMark/>
          </w:tcPr>
          <w:p w14:paraId="12AA10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1158" w:type="dxa"/>
            <w:tcBorders>
              <w:top w:val="nil"/>
              <w:left w:val="nil"/>
              <w:bottom w:val="single" w:sz="4" w:space="0" w:color="auto"/>
              <w:right w:val="single" w:sz="4" w:space="0" w:color="auto"/>
            </w:tcBorders>
            <w:shd w:val="clear" w:color="auto" w:fill="auto"/>
            <w:vAlign w:val="center"/>
            <w:hideMark/>
          </w:tcPr>
          <w:p w14:paraId="213C7F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57" w:type="dxa"/>
            <w:tcBorders>
              <w:top w:val="nil"/>
              <w:left w:val="nil"/>
              <w:bottom w:val="single" w:sz="4" w:space="0" w:color="auto"/>
              <w:right w:val="single" w:sz="4" w:space="0" w:color="auto"/>
            </w:tcBorders>
            <w:shd w:val="clear" w:color="auto" w:fill="auto"/>
            <w:vAlign w:val="center"/>
            <w:hideMark/>
          </w:tcPr>
          <w:p w14:paraId="28F209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71" w:type="dxa"/>
            <w:tcBorders>
              <w:top w:val="nil"/>
              <w:left w:val="nil"/>
              <w:bottom w:val="single" w:sz="4" w:space="0" w:color="auto"/>
              <w:right w:val="single" w:sz="4" w:space="0" w:color="auto"/>
            </w:tcBorders>
            <w:shd w:val="clear" w:color="auto" w:fill="auto"/>
            <w:vAlign w:val="center"/>
            <w:hideMark/>
          </w:tcPr>
          <w:p w14:paraId="6854691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20" w:type="dxa"/>
            <w:tcBorders>
              <w:top w:val="nil"/>
              <w:left w:val="nil"/>
              <w:bottom w:val="single" w:sz="4" w:space="0" w:color="auto"/>
              <w:right w:val="single" w:sz="4" w:space="0" w:color="auto"/>
            </w:tcBorders>
            <w:shd w:val="clear" w:color="auto" w:fill="auto"/>
            <w:vAlign w:val="center"/>
            <w:hideMark/>
          </w:tcPr>
          <w:p w14:paraId="094F68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38" w:type="dxa"/>
            <w:tcBorders>
              <w:top w:val="nil"/>
              <w:left w:val="nil"/>
              <w:bottom w:val="single" w:sz="4" w:space="0" w:color="auto"/>
              <w:right w:val="single" w:sz="4" w:space="0" w:color="auto"/>
            </w:tcBorders>
            <w:shd w:val="clear" w:color="auto" w:fill="auto"/>
            <w:vAlign w:val="center"/>
            <w:hideMark/>
          </w:tcPr>
          <w:p w14:paraId="465F26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20" w:type="dxa"/>
            <w:tcBorders>
              <w:top w:val="nil"/>
              <w:left w:val="nil"/>
              <w:bottom w:val="single" w:sz="4" w:space="0" w:color="auto"/>
              <w:right w:val="single" w:sz="4" w:space="0" w:color="auto"/>
            </w:tcBorders>
            <w:shd w:val="clear" w:color="auto" w:fill="auto"/>
            <w:vAlign w:val="center"/>
            <w:hideMark/>
          </w:tcPr>
          <w:p w14:paraId="4B46B9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20" w:type="dxa"/>
            <w:tcBorders>
              <w:top w:val="nil"/>
              <w:left w:val="nil"/>
              <w:bottom w:val="single" w:sz="4" w:space="0" w:color="auto"/>
              <w:right w:val="single" w:sz="4" w:space="0" w:color="auto"/>
            </w:tcBorders>
            <w:shd w:val="clear" w:color="auto" w:fill="auto"/>
            <w:vAlign w:val="center"/>
            <w:hideMark/>
          </w:tcPr>
          <w:p w14:paraId="7350B4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62" w:type="dxa"/>
            <w:tcBorders>
              <w:top w:val="nil"/>
              <w:left w:val="nil"/>
              <w:bottom w:val="single" w:sz="4" w:space="0" w:color="auto"/>
              <w:right w:val="single" w:sz="4" w:space="0" w:color="auto"/>
            </w:tcBorders>
            <w:shd w:val="clear" w:color="auto" w:fill="auto"/>
            <w:vAlign w:val="center"/>
            <w:hideMark/>
          </w:tcPr>
          <w:p w14:paraId="7A2D0D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20" w:type="dxa"/>
            <w:tcBorders>
              <w:top w:val="nil"/>
              <w:left w:val="nil"/>
              <w:bottom w:val="single" w:sz="4" w:space="0" w:color="auto"/>
              <w:right w:val="single" w:sz="4" w:space="0" w:color="auto"/>
            </w:tcBorders>
            <w:shd w:val="clear" w:color="auto" w:fill="auto"/>
            <w:vAlign w:val="center"/>
            <w:hideMark/>
          </w:tcPr>
          <w:p w14:paraId="2D7553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20" w:type="dxa"/>
            <w:tcBorders>
              <w:top w:val="nil"/>
              <w:left w:val="nil"/>
              <w:bottom w:val="single" w:sz="4" w:space="0" w:color="auto"/>
              <w:right w:val="single" w:sz="4" w:space="0" w:color="auto"/>
            </w:tcBorders>
            <w:shd w:val="clear" w:color="auto" w:fill="auto"/>
            <w:vAlign w:val="center"/>
            <w:hideMark/>
          </w:tcPr>
          <w:p w14:paraId="090573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20" w:type="dxa"/>
            <w:tcBorders>
              <w:top w:val="nil"/>
              <w:left w:val="nil"/>
              <w:bottom w:val="single" w:sz="4" w:space="0" w:color="auto"/>
              <w:right w:val="single" w:sz="4" w:space="0" w:color="auto"/>
            </w:tcBorders>
            <w:shd w:val="clear" w:color="auto" w:fill="auto"/>
            <w:vAlign w:val="center"/>
            <w:hideMark/>
          </w:tcPr>
          <w:p w14:paraId="313CAE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21" w:type="dxa"/>
            <w:tcBorders>
              <w:top w:val="single" w:sz="4" w:space="0" w:color="auto"/>
              <w:left w:val="nil"/>
              <w:bottom w:val="single" w:sz="4" w:space="0" w:color="auto"/>
              <w:right w:val="single" w:sz="4" w:space="0" w:color="000000"/>
            </w:tcBorders>
            <w:shd w:val="clear" w:color="auto" w:fill="auto"/>
            <w:vAlign w:val="center"/>
            <w:hideMark/>
          </w:tcPr>
          <w:p w14:paraId="7FF2C9D6"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58" w:type="dxa"/>
            <w:tcBorders>
              <w:top w:val="nil"/>
              <w:left w:val="nil"/>
              <w:bottom w:val="single" w:sz="4" w:space="0" w:color="auto"/>
              <w:right w:val="single" w:sz="4" w:space="0" w:color="auto"/>
            </w:tcBorders>
            <w:shd w:val="clear" w:color="auto" w:fill="auto"/>
            <w:vAlign w:val="center"/>
            <w:hideMark/>
          </w:tcPr>
          <w:p w14:paraId="2036209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20" w:type="dxa"/>
            <w:tcBorders>
              <w:top w:val="nil"/>
              <w:left w:val="nil"/>
              <w:bottom w:val="single" w:sz="4" w:space="0" w:color="auto"/>
              <w:right w:val="single" w:sz="4" w:space="0" w:color="auto"/>
            </w:tcBorders>
            <w:shd w:val="clear" w:color="auto" w:fill="auto"/>
            <w:vAlign w:val="center"/>
            <w:hideMark/>
          </w:tcPr>
          <w:p w14:paraId="578DE2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57" w:type="dxa"/>
            <w:tcBorders>
              <w:top w:val="nil"/>
              <w:left w:val="nil"/>
              <w:bottom w:val="single" w:sz="4" w:space="0" w:color="auto"/>
              <w:right w:val="single" w:sz="4" w:space="0" w:color="auto"/>
            </w:tcBorders>
            <w:shd w:val="clear" w:color="auto" w:fill="auto"/>
            <w:vAlign w:val="center"/>
            <w:hideMark/>
          </w:tcPr>
          <w:p w14:paraId="794696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20" w:type="dxa"/>
            <w:tcBorders>
              <w:top w:val="nil"/>
              <w:left w:val="nil"/>
              <w:bottom w:val="single" w:sz="4" w:space="0" w:color="auto"/>
              <w:right w:val="single" w:sz="4" w:space="0" w:color="auto"/>
            </w:tcBorders>
            <w:shd w:val="clear" w:color="auto" w:fill="auto"/>
            <w:vAlign w:val="center"/>
            <w:hideMark/>
          </w:tcPr>
          <w:p w14:paraId="241328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20" w:type="dxa"/>
            <w:tcBorders>
              <w:top w:val="nil"/>
              <w:left w:val="nil"/>
              <w:bottom w:val="single" w:sz="4" w:space="0" w:color="auto"/>
              <w:right w:val="single" w:sz="4" w:space="0" w:color="auto"/>
            </w:tcBorders>
            <w:shd w:val="clear" w:color="auto" w:fill="auto"/>
            <w:vAlign w:val="center"/>
            <w:hideMark/>
          </w:tcPr>
          <w:p w14:paraId="0E04EE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20" w:type="dxa"/>
            <w:tcBorders>
              <w:top w:val="nil"/>
              <w:left w:val="nil"/>
              <w:bottom w:val="single" w:sz="4" w:space="0" w:color="auto"/>
              <w:right w:val="single" w:sz="4" w:space="0" w:color="auto"/>
            </w:tcBorders>
            <w:shd w:val="clear" w:color="auto" w:fill="auto"/>
            <w:vAlign w:val="center"/>
            <w:hideMark/>
          </w:tcPr>
          <w:p w14:paraId="6E4F81D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20" w:type="dxa"/>
            <w:tcBorders>
              <w:top w:val="nil"/>
              <w:left w:val="nil"/>
              <w:bottom w:val="single" w:sz="4" w:space="0" w:color="auto"/>
              <w:right w:val="single" w:sz="4" w:space="0" w:color="auto"/>
            </w:tcBorders>
            <w:shd w:val="clear" w:color="auto" w:fill="auto"/>
            <w:vAlign w:val="center"/>
            <w:hideMark/>
          </w:tcPr>
          <w:p w14:paraId="7B3523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90" w:type="dxa"/>
            <w:tcBorders>
              <w:top w:val="nil"/>
              <w:left w:val="nil"/>
              <w:bottom w:val="single" w:sz="4" w:space="0" w:color="auto"/>
              <w:right w:val="single" w:sz="4" w:space="0" w:color="auto"/>
            </w:tcBorders>
            <w:shd w:val="clear" w:color="auto" w:fill="auto"/>
            <w:vAlign w:val="center"/>
            <w:hideMark/>
          </w:tcPr>
          <w:p w14:paraId="40A7309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95" w:type="dxa"/>
            <w:tcBorders>
              <w:top w:val="nil"/>
              <w:left w:val="nil"/>
              <w:bottom w:val="single" w:sz="4" w:space="0" w:color="auto"/>
              <w:right w:val="single" w:sz="4" w:space="0" w:color="auto"/>
            </w:tcBorders>
            <w:shd w:val="clear" w:color="auto" w:fill="auto"/>
            <w:vAlign w:val="center"/>
            <w:hideMark/>
          </w:tcPr>
          <w:p w14:paraId="6900E5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653" w:type="dxa"/>
            <w:tcBorders>
              <w:top w:val="nil"/>
              <w:left w:val="nil"/>
              <w:bottom w:val="single" w:sz="4" w:space="0" w:color="auto"/>
              <w:right w:val="single" w:sz="8" w:space="0" w:color="auto"/>
            </w:tcBorders>
            <w:shd w:val="clear" w:color="auto" w:fill="auto"/>
            <w:vAlign w:val="center"/>
            <w:hideMark/>
          </w:tcPr>
          <w:p w14:paraId="627ECE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E37E3A" w:rsidRPr="00AA170E" w14:paraId="349B022F" w14:textId="77777777" w:rsidTr="00E37E3A">
        <w:trPr>
          <w:trHeight w:val="26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4A7808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4870" w:type="dxa"/>
            <w:gridSpan w:val="24"/>
            <w:tcBorders>
              <w:top w:val="single" w:sz="4" w:space="0" w:color="auto"/>
              <w:left w:val="nil"/>
              <w:bottom w:val="single" w:sz="4" w:space="0" w:color="auto"/>
              <w:right w:val="single" w:sz="8" w:space="0" w:color="000000"/>
            </w:tcBorders>
            <w:shd w:val="clear" w:color="auto" w:fill="auto"/>
            <w:vAlign w:val="center"/>
            <w:hideMark/>
          </w:tcPr>
          <w:p w14:paraId="79F484E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E37E3A" w:rsidRPr="00AA170E" w14:paraId="46A89F2B" w14:textId="77777777" w:rsidTr="00E37E3A">
        <w:trPr>
          <w:trHeight w:val="531"/>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9AF99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274" w:type="dxa"/>
            <w:tcBorders>
              <w:top w:val="nil"/>
              <w:left w:val="nil"/>
              <w:bottom w:val="single" w:sz="4" w:space="0" w:color="auto"/>
              <w:right w:val="single" w:sz="4" w:space="0" w:color="auto"/>
            </w:tcBorders>
            <w:shd w:val="clear" w:color="auto" w:fill="auto"/>
            <w:vAlign w:val="center"/>
            <w:hideMark/>
          </w:tcPr>
          <w:p w14:paraId="20A151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1158" w:type="dxa"/>
            <w:tcBorders>
              <w:top w:val="nil"/>
              <w:left w:val="nil"/>
              <w:bottom w:val="single" w:sz="4" w:space="0" w:color="auto"/>
              <w:right w:val="single" w:sz="4" w:space="0" w:color="auto"/>
            </w:tcBorders>
            <w:shd w:val="clear" w:color="auto" w:fill="auto"/>
            <w:vAlign w:val="center"/>
            <w:hideMark/>
          </w:tcPr>
          <w:p w14:paraId="67D34C78"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11437" w:type="dxa"/>
            <w:gridSpan w:val="22"/>
            <w:tcBorders>
              <w:top w:val="single" w:sz="4" w:space="0" w:color="auto"/>
              <w:left w:val="nil"/>
              <w:bottom w:val="single" w:sz="4" w:space="0" w:color="auto"/>
              <w:right w:val="single" w:sz="8" w:space="0" w:color="000000"/>
            </w:tcBorders>
            <w:shd w:val="clear" w:color="auto" w:fill="auto"/>
            <w:vAlign w:val="center"/>
            <w:hideMark/>
          </w:tcPr>
          <w:p w14:paraId="3029979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561,34</w:t>
            </w:r>
          </w:p>
        </w:tc>
      </w:tr>
      <w:tr w:rsidR="00E37E3A" w:rsidRPr="00AA170E" w14:paraId="22538DF1"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EF1A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274" w:type="dxa"/>
            <w:tcBorders>
              <w:top w:val="nil"/>
              <w:left w:val="nil"/>
              <w:bottom w:val="single" w:sz="4" w:space="0" w:color="auto"/>
              <w:right w:val="single" w:sz="4" w:space="0" w:color="auto"/>
            </w:tcBorders>
            <w:shd w:val="clear" w:color="auto" w:fill="auto"/>
            <w:vAlign w:val="center"/>
            <w:hideMark/>
          </w:tcPr>
          <w:p w14:paraId="68D3A1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1158" w:type="dxa"/>
            <w:tcBorders>
              <w:top w:val="nil"/>
              <w:left w:val="nil"/>
              <w:bottom w:val="single" w:sz="4" w:space="0" w:color="auto"/>
              <w:right w:val="single" w:sz="4" w:space="0" w:color="auto"/>
            </w:tcBorders>
            <w:shd w:val="clear" w:color="auto" w:fill="auto"/>
            <w:vAlign w:val="center"/>
            <w:hideMark/>
          </w:tcPr>
          <w:p w14:paraId="19F9CA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14:paraId="1ECC84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6F65A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4028E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011CAA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43BF2D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84F26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2F847F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9164F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7F1D7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3D6A7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CF3915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571AD9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C0A33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6E663F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3A637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AB5A1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500D8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C8376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4A66CA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64847E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49FDA2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359DCE1F" w14:textId="77777777" w:rsidTr="00E37E3A">
        <w:trPr>
          <w:gridAfter w:val="1"/>
          <w:wAfter w:w="17" w:type="dxa"/>
          <w:trHeight w:val="53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791F8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274" w:type="dxa"/>
            <w:tcBorders>
              <w:top w:val="nil"/>
              <w:left w:val="nil"/>
              <w:bottom w:val="single" w:sz="4" w:space="0" w:color="auto"/>
              <w:right w:val="single" w:sz="4" w:space="0" w:color="auto"/>
            </w:tcBorders>
            <w:shd w:val="clear" w:color="auto" w:fill="auto"/>
            <w:vAlign w:val="center"/>
            <w:hideMark/>
          </w:tcPr>
          <w:p w14:paraId="13BB7B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1158" w:type="dxa"/>
            <w:tcBorders>
              <w:top w:val="nil"/>
              <w:left w:val="nil"/>
              <w:bottom w:val="single" w:sz="4" w:space="0" w:color="auto"/>
              <w:right w:val="single" w:sz="4" w:space="0" w:color="auto"/>
            </w:tcBorders>
            <w:shd w:val="clear" w:color="auto" w:fill="auto"/>
            <w:vAlign w:val="center"/>
            <w:hideMark/>
          </w:tcPr>
          <w:p w14:paraId="1A6E4E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14B5AF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1" w:type="dxa"/>
            <w:tcBorders>
              <w:top w:val="nil"/>
              <w:left w:val="nil"/>
              <w:bottom w:val="single" w:sz="4" w:space="0" w:color="auto"/>
              <w:right w:val="single" w:sz="4" w:space="0" w:color="auto"/>
            </w:tcBorders>
            <w:shd w:val="clear" w:color="auto" w:fill="auto"/>
            <w:vAlign w:val="center"/>
            <w:hideMark/>
          </w:tcPr>
          <w:p w14:paraId="19262C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87AB3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14:paraId="4651F6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16F48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5495A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2" w:type="dxa"/>
            <w:tcBorders>
              <w:top w:val="nil"/>
              <w:left w:val="nil"/>
              <w:bottom w:val="single" w:sz="4" w:space="0" w:color="auto"/>
              <w:right w:val="single" w:sz="4" w:space="0" w:color="auto"/>
            </w:tcBorders>
            <w:shd w:val="clear" w:color="auto" w:fill="auto"/>
            <w:vAlign w:val="center"/>
            <w:hideMark/>
          </w:tcPr>
          <w:p w14:paraId="5A334B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CE2BB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13711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8B651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553887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50A7853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5AE61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4DCFFF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F8149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DDB12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86DB92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4644C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14:paraId="76C694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vAlign w:val="center"/>
            <w:hideMark/>
          </w:tcPr>
          <w:p w14:paraId="3B4901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53" w:type="dxa"/>
            <w:tcBorders>
              <w:top w:val="nil"/>
              <w:left w:val="nil"/>
              <w:bottom w:val="single" w:sz="4" w:space="0" w:color="auto"/>
              <w:right w:val="single" w:sz="4" w:space="0" w:color="auto"/>
            </w:tcBorders>
            <w:shd w:val="clear" w:color="auto" w:fill="auto"/>
            <w:vAlign w:val="center"/>
            <w:hideMark/>
          </w:tcPr>
          <w:p w14:paraId="7ACD6B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E37E3A" w:rsidRPr="00AA170E" w14:paraId="548B3BBD" w14:textId="77777777" w:rsidTr="00E37E3A">
        <w:trPr>
          <w:gridAfter w:val="1"/>
          <w:wAfter w:w="17" w:type="dxa"/>
          <w:trHeight w:val="132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F939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274" w:type="dxa"/>
            <w:tcBorders>
              <w:top w:val="nil"/>
              <w:left w:val="nil"/>
              <w:bottom w:val="single" w:sz="4" w:space="0" w:color="auto"/>
              <w:right w:val="single" w:sz="4" w:space="0" w:color="auto"/>
            </w:tcBorders>
            <w:shd w:val="clear" w:color="auto" w:fill="auto"/>
            <w:vAlign w:val="center"/>
            <w:hideMark/>
          </w:tcPr>
          <w:p w14:paraId="511548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1158" w:type="dxa"/>
            <w:tcBorders>
              <w:top w:val="nil"/>
              <w:left w:val="nil"/>
              <w:bottom w:val="single" w:sz="4" w:space="0" w:color="auto"/>
              <w:right w:val="single" w:sz="4" w:space="0" w:color="auto"/>
            </w:tcBorders>
            <w:shd w:val="clear" w:color="auto" w:fill="auto"/>
            <w:vAlign w:val="center"/>
            <w:hideMark/>
          </w:tcPr>
          <w:p w14:paraId="3880B0F7"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Кг.у.т</w:t>
            </w:r>
            <w:proofErr w:type="spellEnd"/>
            <w:r w:rsidRPr="00AA170E">
              <w:rPr>
                <w:rFonts w:eastAsia="Times New Roman"/>
                <w:color w:val="000000"/>
                <w:sz w:val="14"/>
                <w:szCs w:val="14"/>
                <w:lang w:eastAsia="ru-RU"/>
              </w:rPr>
              <w:t>/Гкал</w:t>
            </w:r>
          </w:p>
        </w:tc>
        <w:tc>
          <w:tcPr>
            <w:tcW w:w="557" w:type="dxa"/>
            <w:tcBorders>
              <w:top w:val="nil"/>
              <w:left w:val="nil"/>
              <w:bottom w:val="single" w:sz="4" w:space="0" w:color="auto"/>
              <w:right w:val="single" w:sz="4" w:space="0" w:color="auto"/>
            </w:tcBorders>
            <w:shd w:val="clear" w:color="auto" w:fill="auto"/>
            <w:vAlign w:val="center"/>
            <w:hideMark/>
          </w:tcPr>
          <w:p w14:paraId="3C11C0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vAlign w:val="center"/>
            <w:hideMark/>
          </w:tcPr>
          <w:p w14:paraId="1019C1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473299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vAlign w:val="center"/>
            <w:hideMark/>
          </w:tcPr>
          <w:p w14:paraId="7B306C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BC22D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335589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vAlign w:val="center"/>
            <w:hideMark/>
          </w:tcPr>
          <w:p w14:paraId="738280C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7094537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55428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14:paraId="089ABA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32F1F15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06C417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20" w:type="dxa"/>
            <w:tcBorders>
              <w:top w:val="nil"/>
              <w:left w:val="nil"/>
              <w:bottom w:val="single" w:sz="4" w:space="0" w:color="auto"/>
              <w:right w:val="single" w:sz="4" w:space="0" w:color="auto"/>
            </w:tcBorders>
            <w:shd w:val="clear" w:color="auto" w:fill="auto"/>
            <w:vAlign w:val="center"/>
            <w:hideMark/>
          </w:tcPr>
          <w:p w14:paraId="2BB8313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57" w:type="dxa"/>
            <w:tcBorders>
              <w:top w:val="nil"/>
              <w:left w:val="nil"/>
              <w:bottom w:val="single" w:sz="4" w:space="0" w:color="auto"/>
              <w:right w:val="single" w:sz="4" w:space="0" w:color="auto"/>
            </w:tcBorders>
            <w:shd w:val="clear" w:color="auto" w:fill="auto"/>
            <w:vAlign w:val="center"/>
            <w:hideMark/>
          </w:tcPr>
          <w:p w14:paraId="5445F2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20" w:type="dxa"/>
            <w:tcBorders>
              <w:top w:val="nil"/>
              <w:left w:val="nil"/>
              <w:bottom w:val="single" w:sz="4" w:space="0" w:color="auto"/>
              <w:right w:val="single" w:sz="4" w:space="0" w:color="auto"/>
            </w:tcBorders>
            <w:shd w:val="clear" w:color="auto" w:fill="auto"/>
            <w:vAlign w:val="center"/>
            <w:hideMark/>
          </w:tcPr>
          <w:p w14:paraId="1A7D0C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20" w:type="dxa"/>
            <w:tcBorders>
              <w:top w:val="nil"/>
              <w:left w:val="nil"/>
              <w:bottom w:val="single" w:sz="4" w:space="0" w:color="auto"/>
              <w:right w:val="single" w:sz="4" w:space="0" w:color="auto"/>
            </w:tcBorders>
            <w:shd w:val="clear" w:color="auto" w:fill="auto"/>
            <w:vAlign w:val="center"/>
            <w:hideMark/>
          </w:tcPr>
          <w:p w14:paraId="4A4729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14:paraId="27203E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20" w:type="dxa"/>
            <w:tcBorders>
              <w:top w:val="nil"/>
              <w:left w:val="nil"/>
              <w:bottom w:val="single" w:sz="4" w:space="0" w:color="auto"/>
              <w:right w:val="single" w:sz="4" w:space="0" w:color="auto"/>
            </w:tcBorders>
            <w:shd w:val="clear" w:color="auto" w:fill="auto"/>
            <w:vAlign w:val="center"/>
            <w:hideMark/>
          </w:tcPr>
          <w:p w14:paraId="1AF9EB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90" w:type="dxa"/>
            <w:tcBorders>
              <w:top w:val="nil"/>
              <w:left w:val="nil"/>
              <w:bottom w:val="single" w:sz="4" w:space="0" w:color="auto"/>
              <w:right w:val="single" w:sz="4" w:space="0" w:color="auto"/>
            </w:tcBorders>
            <w:shd w:val="clear" w:color="auto" w:fill="auto"/>
            <w:vAlign w:val="center"/>
            <w:hideMark/>
          </w:tcPr>
          <w:p w14:paraId="00C3686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95" w:type="dxa"/>
            <w:tcBorders>
              <w:top w:val="nil"/>
              <w:left w:val="nil"/>
              <w:bottom w:val="single" w:sz="4" w:space="0" w:color="auto"/>
              <w:right w:val="single" w:sz="4" w:space="0" w:color="auto"/>
            </w:tcBorders>
            <w:shd w:val="clear" w:color="auto" w:fill="auto"/>
            <w:vAlign w:val="center"/>
            <w:hideMark/>
          </w:tcPr>
          <w:p w14:paraId="6389AD1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653" w:type="dxa"/>
            <w:tcBorders>
              <w:top w:val="nil"/>
              <w:left w:val="nil"/>
              <w:bottom w:val="single" w:sz="4" w:space="0" w:color="auto"/>
              <w:right w:val="single" w:sz="4" w:space="0" w:color="auto"/>
            </w:tcBorders>
            <w:shd w:val="clear" w:color="auto" w:fill="auto"/>
            <w:vAlign w:val="center"/>
            <w:hideMark/>
          </w:tcPr>
          <w:p w14:paraId="33C2D5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E37E3A" w:rsidRPr="00AA170E" w14:paraId="3BD98BB6" w14:textId="77777777" w:rsidTr="00E37E3A">
        <w:trPr>
          <w:gridAfter w:val="1"/>
          <w:wAfter w:w="17" w:type="dxa"/>
          <w:trHeight w:val="7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7F93D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274" w:type="dxa"/>
            <w:tcBorders>
              <w:top w:val="nil"/>
              <w:left w:val="nil"/>
              <w:bottom w:val="single" w:sz="4" w:space="0" w:color="auto"/>
              <w:right w:val="single" w:sz="4" w:space="0" w:color="auto"/>
            </w:tcBorders>
            <w:shd w:val="clear" w:color="auto" w:fill="auto"/>
            <w:vAlign w:val="center"/>
            <w:hideMark/>
          </w:tcPr>
          <w:p w14:paraId="45581C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1158" w:type="dxa"/>
            <w:tcBorders>
              <w:top w:val="nil"/>
              <w:left w:val="nil"/>
              <w:bottom w:val="single" w:sz="4" w:space="0" w:color="auto"/>
              <w:right w:val="single" w:sz="4" w:space="0" w:color="auto"/>
            </w:tcBorders>
            <w:shd w:val="clear" w:color="auto" w:fill="auto"/>
            <w:vAlign w:val="center"/>
            <w:hideMark/>
          </w:tcPr>
          <w:p w14:paraId="6044F3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503F50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71" w:type="dxa"/>
            <w:tcBorders>
              <w:top w:val="nil"/>
              <w:left w:val="nil"/>
              <w:bottom w:val="single" w:sz="4" w:space="0" w:color="auto"/>
              <w:right w:val="single" w:sz="4" w:space="0" w:color="auto"/>
            </w:tcBorders>
            <w:shd w:val="clear" w:color="auto" w:fill="auto"/>
            <w:vAlign w:val="center"/>
            <w:hideMark/>
          </w:tcPr>
          <w:p w14:paraId="27FCF2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DF242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14:paraId="41DCA7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92588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FFC00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2" w:type="dxa"/>
            <w:tcBorders>
              <w:top w:val="nil"/>
              <w:left w:val="nil"/>
              <w:bottom w:val="single" w:sz="4" w:space="0" w:color="auto"/>
              <w:right w:val="single" w:sz="4" w:space="0" w:color="auto"/>
            </w:tcBorders>
            <w:shd w:val="clear" w:color="auto" w:fill="auto"/>
            <w:vAlign w:val="center"/>
            <w:hideMark/>
          </w:tcPr>
          <w:p w14:paraId="41ADC9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31F1B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1B76E67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B752D4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19574E9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14:paraId="456EE7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AB2E7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14:paraId="4C55916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9B79CB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4040E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AA1555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A54389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14:paraId="3C0B92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vAlign w:val="center"/>
            <w:hideMark/>
          </w:tcPr>
          <w:p w14:paraId="230516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653" w:type="dxa"/>
            <w:tcBorders>
              <w:top w:val="nil"/>
              <w:left w:val="nil"/>
              <w:bottom w:val="single" w:sz="4" w:space="0" w:color="auto"/>
              <w:right w:val="single" w:sz="4" w:space="0" w:color="auto"/>
            </w:tcBorders>
            <w:shd w:val="clear" w:color="auto" w:fill="auto"/>
            <w:vAlign w:val="center"/>
            <w:hideMark/>
          </w:tcPr>
          <w:p w14:paraId="154CBC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E37E3A" w:rsidRPr="00AA170E" w14:paraId="68EDCCD8" w14:textId="77777777" w:rsidTr="00E37E3A">
        <w:trPr>
          <w:gridAfter w:val="1"/>
          <w:wAfter w:w="17" w:type="dxa"/>
          <w:cantSplit/>
          <w:trHeight w:val="7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D1A38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274" w:type="dxa"/>
            <w:tcBorders>
              <w:top w:val="nil"/>
              <w:left w:val="nil"/>
              <w:bottom w:val="single" w:sz="4" w:space="0" w:color="auto"/>
              <w:right w:val="single" w:sz="4" w:space="0" w:color="auto"/>
            </w:tcBorders>
            <w:shd w:val="clear" w:color="auto" w:fill="auto"/>
            <w:vAlign w:val="center"/>
            <w:hideMark/>
          </w:tcPr>
          <w:p w14:paraId="3C7B46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1158" w:type="dxa"/>
            <w:tcBorders>
              <w:top w:val="nil"/>
              <w:left w:val="nil"/>
              <w:bottom w:val="single" w:sz="4" w:space="0" w:color="auto"/>
              <w:right w:val="single" w:sz="4" w:space="0" w:color="auto"/>
            </w:tcBorders>
            <w:shd w:val="clear" w:color="auto" w:fill="auto"/>
            <w:vAlign w:val="center"/>
            <w:hideMark/>
          </w:tcPr>
          <w:p w14:paraId="605777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1692DA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ADEF93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770BFB1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21AD679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46C06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F53F5E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30DF71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9CCE21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740AFAD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4465D4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745B5B"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0,63173</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5CE19C9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641CB8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352A2F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E7958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0354B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79157D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DE279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346DD1C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741686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1F21A61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0,63173</w:t>
            </w:r>
          </w:p>
        </w:tc>
      </w:tr>
      <w:tr w:rsidR="00E37E3A" w:rsidRPr="00AA170E" w14:paraId="71B3A560" w14:textId="77777777" w:rsidTr="00E37E3A">
        <w:trPr>
          <w:gridAfter w:val="1"/>
          <w:wAfter w:w="17" w:type="dxa"/>
          <w:cantSplit/>
          <w:trHeight w:val="75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D86A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274" w:type="dxa"/>
            <w:tcBorders>
              <w:top w:val="nil"/>
              <w:left w:val="nil"/>
              <w:bottom w:val="single" w:sz="4" w:space="0" w:color="auto"/>
              <w:right w:val="single" w:sz="4" w:space="0" w:color="auto"/>
            </w:tcBorders>
            <w:shd w:val="clear" w:color="auto" w:fill="auto"/>
            <w:vAlign w:val="center"/>
            <w:hideMark/>
          </w:tcPr>
          <w:p w14:paraId="5A7726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1158" w:type="dxa"/>
            <w:tcBorders>
              <w:top w:val="nil"/>
              <w:left w:val="nil"/>
              <w:bottom w:val="single" w:sz="4" w:space="0" w:color="auto"/>
              <w:right w:val="single" w:sz="4" w:space="0" w:color="auto"/>
            </w:tcBorders>
            <w:shd w:val="clear" w:color="auto" w:fill="auto"/>
            <w:vAlign w:val="center"/>
            <w:hideMark/>
          </w:tcPr>
          <w:p w14:paraId="280217A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735204F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C951A0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F151F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186DA14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0D091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C5CA09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88A8A0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5DD934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006793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08EF8B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E84898"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1,75455</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1535B55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87B182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3559B36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D447B9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7453AE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5F15F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7E972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01CAA5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5649CA0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67D857F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1,75455</w:t>
            </w:r>
          </w:p>
        </w:tc>
      </w:tr>
      <w:tr w:rsidR="00E37E3A" w:rsidRPr="00AA170E" w14:paraId="43866843" w14:textId="77777777" w:rsidTr="00E37E3A">
        <w:trPr>
          <w:gridAfter w:val="1"/>
          <w:wAfter w:w="17" w:type="dxa"/>
          <w:trHeight w:val="10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DC3D6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3.3</w:t>
            </w:r>
          </w:p>
        </w:tc>
        <w:tc>
          <w:tcPr>
            <w:tcW w:w="2274" w:type="dxa"/>
            <w:tcBorders>
              <w:top w:val="nil"/>
              <w:left w:val="nil"/>
              <w:bottom w:val="single" w:sz="4" w:space="0" w:color="auto"/>
              <w:right w:val="single" w:sz="4" w:space="0" w:color="auto"/>
            </w:tcBorders>
            <w:shd w:val="clear" w:color="auto" w:fill="auto"/>
            <w:vAlign w:val="center"/>
            <w:hideMark/>
          </w:tcPr>
          <w:p w14:paraId="032B5C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км тепловых сетей</w:t>
            </w:r>
          </w:p>
        </w:tc>
        <w:tc>
          <w:tcPr>
            <w:tcW w:w="1158" w:type="dxa"/>
            <w:tcBorders>
              <w:top w:val="nil"/>
              <w:left w:val="nil"/>
              <w:bottom w:val="single" w:sz="4" w:space="0" w:color="auto"/>
              <w:right w:val="single" w:sz="4" w:space="0" w:color="auto"/>
            </w:tcBorders>
            <w:shd w:val="clear" w:color="auto" w:fill="auto"/>
            <w:vAlign w:val="center"/>
            <w:hideMark/>
          </w:tcPr>
          <w:p w14:paraId="3179FFB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57" w:type="dxa"/>
            <w:tcBorders>
              <w:top w:val="nil"/>
              <w:left w:val="nil"/>
              <w:bottom w:val="single" w:sz="4" w:space="0" w:color="auto"/>
              <w:right w:val="single" w:sz="4" w:space="0" w:color="auto"/>
            </w:tcBorders>
            <w:shd w:val="clear" w:color="auto" w:fill="auto"/>
            <w:vAlign w:val="center"/>
            <w:hideMark/>
          </w:tcPr>
          <w:p w14:paraId="305392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2A2D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A15C3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4FED0B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3EBC1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66ECE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33F67A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11CCD9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AC4968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2CE97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2A886C6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4EB2C9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BEB6A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5165BF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477399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8E63C3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3A21A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CDE68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6B6665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524EA75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2E77C3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12A824B2" w14:textId="77777777" w:rsidTr="00E37E3A">
        <w:trPr>
          <w:gridAfter w:val="1"/>
          <w:wAfter w:w="17" w:type="dxa"/>
          <w:trHeight w:val="111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5ABBE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274" w:type="dxa"/>
            <w:tcBorders>
              <w:top w:val="nil"/>
              <w:left w:val="nil"/>
              <w:bottom w:val="single" w:sz="4" w:space="0" w:color="auto"/>
              <w:right w:val="single" w:sz="4" w:space="0" w:color="auto"/>
            </w:tcBorders>
            <w:shd w:val="clear" w:color="auto" w:fill="auto"/>
            <w:vAlign w:val="center"/>
            <w:hideMark/>
          </w:tcPr>
          <w:p w14:paraId="31E7D7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Гкал/час установленной мощности</w:t>
            </w:r>
          </w:p>
        </w:tc>
        <w:tc>
          <w:tcPr>
            <w:tcW w:w="1158" w:type="dxa"/>
            <w:tcBorders>
              <w:top w:val="nil"/>
              <w:left w:val="nil"/>
              <w:bottom w:val="single" w:sz="4" w:space="0" w:color="auto"/>
              <w:right w:val="single" w:sz="4" w:space="0" w:color="auto"/>
            </w:tcBorders>
            <w:shd w:val="clear" w:color="auto" w:fill="auto"/>
            <w:vAlign w:val="center"/>
            <w:hideMark/>
          </w:tcPr>
          <w:p w14:paraId="26389008"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Ед</w:t>
            </w:r>
            <w:proofErr w:type="spellEnd"/>
          </w:p>
        </w:tc>
        <w:tc>
          <w:tcPr>
            <w:tcW w:w="557" w:type="dxa"/>
            <w:tcBorders>
              <w:top w:val="nil"/>
              <w:left w:val="nil"/>
              <w:bottom w:val="single" w:sz="4" w:space="0" w:color="auto"/>
              <w:right w:val="single" w:sz="4" w:space="0" w:color="auto"/>
            </w:tcBorders>
            <w:shd w:val="clear" w:color="auto" w:fill="auto"/>
            <w:vAlign w:val="center"/>
            <w:hideMark/>
          </w:tcPr>
          <w:p w14:paraId="62FA531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8520D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EE605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38" w:type="dxa"/>
            <w:tcBorders>
              <w:top w:val="nil"/>
              <w:left w:val="nil"/>
              <w:bottom w:val="single" w:sz="4" w:space="0" w:color="auto"/>
              <w:right w:val="single" w:sz="4" w:space="0" w:color="auto"/>
            </w:tcBorders>
            <w:shd w:val="clear" w:color="auto" w:fill="auto"/>
            <w:vAlign w:val="center"/>
            <w:hideMark/>
          </w:tcPr>
          <w:p w14:paraId="197ED9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325E59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88A5E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2" w:type="dxa"/>
            <w:tcBorders>
              <w:top w:val="nil"/>
              <w:left w:val="nil"/>
              <w:bottom w:val="single" w:sz="4" w:space="0" w:color="auto"/>
              <w:right w:val="single" w:sz="4" w:space="0" w:color="auto"/>
            </w:tcBorders>
            <w:shd w:val="clear" w:color="auto" w:fill="auto"/>
            <w:vAlign w:val="center"/>
            <w:hideMark/>
          </w:tcPr>
          <w:p w14:paraId="1F6772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EB296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45774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2A21FC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74E4C862"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14:paraId="07E83E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73A078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57" w:type="dxa"/>
            <w:tcBorders>
              <w:top w:val="nil"/>
              <w:left w:val="nil"/>
              <w:bottom w:val="single" w:sz="4" w:space="0" w:color="auto"/>
              <w:right w:val="single" w:sz="4" w:space="0" w:color="auto"/>
            </w:tcBorders>
            <w:shd w:val="clear" w:color="auto" w:fill="auto"/>
            <w:vAlign w:val="center"/>
            <w:hideMark/>
          </w:tcPr>
          <w:p w14:paraId="6E2B291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08D486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C4888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65BB29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84413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0" w:type="dxa"/>
            <w:tcBorders>
              <w:top w:val="nil"/>
              <w:left w:val="nil"/>
              <w:bottom w:val="single" w:sz="4" w:space="0" w:color="auto"/>
              <w:right w:val="single" w:sz="4" w:space="0" w:color="auto"/>
            </w:tcBorders>
            <w:shd w:val="clear" w:color="auto" w:fill="auto"/>
            <w:vAlign w:val="center"/>
            <w:hideMark/>
          </w:tcPr>
          <w:p w14:paraId="46AA54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95" w:type="dxa"/>
            <w:tcBorders>
              <w:top w:val="nil"/>
              <w:left w:val="nil"/>
              <w:bottom w:val="single" w:sz="4" w:space="0" w:color="auto"/>
              <w:right w:val="single" w:sz="4" w:space="0" w:color="auto"/>
            </w:tcBorders>
            <w:shd w:val="clear" w:color="auto" w:fill="auto"/>
            <w:vAlign w:val="center"/>
            <w:hideMark/>
          </w:tcPr>
          <w:p w14:paraId="0F860C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653" w:type="dxa"/>
            <w:tcBorders>
              <w:top w:val="nil"/>
              <w:left w:val="nil"/>
              <w:bottom w:val="single" w:sz="4" w:space="0" w:color="auto"/>
              <w:right w:val="single" w:sz="4" w:space="0" w:color="auto"/>
            </w:tcBorders>
            <w:shd w:val="clear" w:color="auto" w:fill="auto"/>
            <w:vAlign w:val="center"/>
            <w:hideMark/>
          </w:tcPr>
          <w:p w14:paraId="249F69B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E37E3A" w:rsidRPr="00AA170E" w14:paraId="082BC6AE" w14:textId="77777777" w:rsidTr="00E37E3A">
        <w:trPr>
          <w:gridAfter w:val="1"/>
          <w:wAfter w:w="17" w:type="dxa"/>
          <w:trHeight w:val="119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947A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74" w:type="dxa"/>
            <w:tcBorders>
              <w:top w:val="nil"/>
              <w:left w:val="nil"/>
              <w:bottom w:val="single" w:sz="4" w:space="0" w:color="auto"/>
              <w:right w:val="single" w:sz="4" w:space="0" w:color="auto"/>
            </w:tcBorders>
            <w:shd w:val="clear" w:color="auto" w:fill="auto"/>
            <w:vAlign w:val="center"/>
            <w:hideMark/>
          </w:tcPr>
          <w:p w14:paraId="762CAFC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Согласованное значение долгосрочного параметра регулирования, </w:t>
            </w:r>
            <w:proofErr w:type="spellStart"/>
            <w:r w:rsidRPr="00AA170E">
              <w:rPr>
                <w:rFonts w:eastAsia="Times New Roman"/>
                <w:color w:val="000000"/>
                <w:sz w:val="14"/>
                <w:szCs w:val="14"/>
                <w:lang w:eastAsia="ru-RU"/>
              </w:rPr>
              <w:t>неявляющегося</w:t>
            </w:r>
            <w:proofErr w:type="spellEnd"/>
            <w:r w:rsidRPr="00AA170E">
              <w:rPr>
                <w:rFonts w:eastAsia="Times New Roman"/>
                <w:color w:val="000000"/>
                <w:sz w:val="14"/>
                <w:szCs w:val="14"/>
                <w:lang w:eastAsia="ru-RU"/>
              </w:rPr>
              <w:t xml:space="preserve"> критерием конкурса - индекса эффективности операционных расходов</w:t>
            </w:r>
          </w:p>
        </w:tc>
        <w:tc>
          <w:tcPr>
            <w:tcW w:w="1158" w:type="dxa"/>
            <w:tcBorders>
              <w:top w:val="nil"/>
              <w:left w:val="nil"/>
              <w:bottom w:val="single" w:sz="4" w:space="0" w:color="auto"/>
              <w:right w:val="single" w:sz="4" w:space="0" w:color="auto"/>
            </w:tcBorders>
            <w:shd w:val="clear" w:color="auto" w:fill="auto"/>
            <w:vAlign w:val="center"/>
            <w:hideMark/>
          </w:tcPr>
          <w:p w14:paraId="2B5F7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14:paraId="08D241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71" w:type="dxa"/>
            <w:tcBorders>
              <w:top w:val="nil"/>
              <w:left w:val="nil"/>
              <w:bottom w:val="single" w:sz="4" w:space="0" w:color="auto"/>
              <w:right w:val="single" w:sz="4" w:space="0" w:color="auto"/>
            </w:tcBorders>
            <w:shd w:val="clear" w:color="auto" w:fill="auto"/>
            <w:vAlign w:val="center"/>
            <w:hideMark/>
          </w:tcPr>
          <w:p w14:paraId="052EDE3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20EF5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38" w:type="dxa"/>
            <w:tcBorders>
              <w:top w:val="nil"/>
              <w:left w:val="nil"/>
              <w:bottom w:val="single" w:sz="4" w:space="0" w:color="auto"/>
              <w:right w:val="single" w:sz="4" w:space="0" w:color="auto"/>
            </w:tcBorders>
            <w:shd w:val="clear" w:color="auto" w:fill="auto"/>
            <w:vAlign w:val="center"/>
            <w:hideMark/>
          </w:tcPr>
          <w:p w14:paraId="42E00D4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286AE9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288F01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2" w:type="dxa"/>
            <w:tcBorders>
              <w:top w:val="nil"/>
              <w:left w:val="nil"/>
              <w:bottom w:val="single" w:sz="4" w:space="0" w:color="auto"/>
              <w:right w:val="single" w:sz="4" w:space="0" w:color="auto"/>
            </w:tcBorders>
            <w:shd w:val="clear" w:color="auto" w:fill="auto"/>
            <w:vAlign w:val="center"/>
            <w:hideMark/>
          </w:tcPr>
          <w:p w14:paraId="1140CE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E5100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049F14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65D39D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02534EC9"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58" w:type="dxa"/>
            <w:tcBorders>
              <w:top w:val="nil"/>
              <w:left w:val="nil"/>
              <w:bottom w:val="single" w:sz="4" w:space="0" w:color="auto"/>
              <w:right w:val="single" w:sz="4" w:space="0" w:color="auto"/>
            </w:tcBorders>
            <w:shd w:val="clear" w:color="auto" w:fill="auto"/>
            <w:vAlign w:val="center"/>
            <w:hideMark/>
          </w:tcPr>
          <w:p w14:paraId="51021C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591DB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57" w:type="dxa"/>
            <w:tcBorders>
              <w:top w:val="nil"/>
              <w:left w:val="nil"/>
              <w:bottom w:val="single" w:sz="4" w:space="0" w:color="auto"/>
              <w:right w:val="single" w:sz="4" w:space="0" w:color="auto"/>
            </w:tcBorders>
            <w:shd w:val="clear" w:color="auto" w:fill="auto"/>
            <w:vAlign w:val="center"/>
            <w:hideMark/>
          </w:tcPr>
          <w:p w14:paraId="63D17F6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712772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1A71E4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1E6AA5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20" w:type="dxa"/>
            <w:tcBorders>
              <w:top w:val="nil"/>
              <w:left w:val="nil"/>
              <w:bottom w:val="single" w:sz="4" w:space="0" w:color="auto"/>
              <w:right w:val="single" w:sz="4" w:space="0" w:color="auto"/>
            </w:tcBorders>
            <w:shd w:val="clear" w:color="auto" w:fill="auto"/>
            <w:vAlign w:val="center"/>
            <w:hideMark/>
          </w:tcPr>
          <w:p w14:paraId="7C51DB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90" w:type="dxa"/>
            <w:tcBorders>
              <w:top w:val="nil"/>
              <w:left w:val="nil"/>
              <w:bottom w:val="single" w:sz="4" w:space="0" w:color="auto"/>
              <w:right w:val="single" w:sz="4" w:space="0" w:color="auto"/>
            </w:tcBorders>
            <w:shd w:val="clear" w:color="auto" w:fill="auto"/>
            <w:vAlign w:val="center"/>
            <w:hideMark/>
          </w:tcPr>
          <w:p w14:paraId="6B50E6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95" w:type="dxa"/>
            <w:tcBorders>
              <w:top w:val="nil"/>
              <w:left w:val="nil"/>
              <w:bottom w:val="single" w:sz="4" w:space="0" w:color="auto"/>
              <w:right w:val="single" w:sz="4" w:space="0" w:color="auto"/>
            </w:tcBorders>
            <w:shd w:val="clear" w:color="auto" w:fill="auto"/>
            <w:vAlign w:val="center"/>
            <w:hideMark/>
          </w:tcPr>
          <w:p w14:paraId="19B896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653" w:type="dxa"/>
            <w:tcBorders>
              <w:top w:val="nil"/>
              <w:left w:val="nil"/>
              <w:bottom w:val="single" w:sz="4" w:space="0" w:color="auto"/>
              <w:right w:val="single" w:sz="4" w:space="0" w:color="auto"/>
            </w:tcBorders>
            <w:shd w:val="clear" w:color="auto" w:fill="auto"/>
            <w:vAlign w:val="center"/>
            <w:hideMark/>
          </w:tcPr>
          <w:p w14:paraId="5982C0D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E37E3A" w:rsidRPr="00AA170E" w14:paraId="2E759DE3" w14:textId="77777777" w:rsidTr="00E37E3A">
        <w:trPr>
          <w:trHeight w:val="265"/>
        </w:trPr>
        <w:tc>
          <w:tcPr>
            <w:tcW w:w="1539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1271AFE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E37E3A" w:rsidRPr="00AA170E" w14:paraId="23DCD10F" w14:textId="77777777" w:rsidTr="00E37E3A">
        <w:trPr>
          <w:gridAfter w:val="1"/>
          <w:wAfter w:w="17" w:type="dxa"/>
          <w:cantSplit/>
          <w:trHeight w:val="1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36E2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1</w:t>
            </w:r>
          </w:p>
        </w:tc>
        <w:tc>
          <w:tcPr>
            <w:tcW w:w="2274" w:type="dxa"/>
            <w:tcBorders>
              <w:top w:val="nil"/>
              <w:left w:val="nil"/>
              <w:bottom w:val="single" w:sz="4" w:space="0" w:color="auto"/>
              <w:right w:val="single" w:sz="4" w:space="0" w:color="auto"/>
            </w:tcBorders>
            <w:shd w:val="clear" w:color="auto" w:fill="auto"/>
            <w:vAlign w:val="center"/>
            <w:hideMark/>
          </w:tcPr>
          <w:p w14:paraId="618B360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1158" w:type="dxa"/>
            <w:tcBorders>
              <w:top w:val="nil"/>
              <w:left w:val="nil"/>
              <w:bottom w:val="single" w:sz="4" w:space="0" w:color="auto"/>
              <w:right w:val="single" w:sz="4" w:space="0" w:color="auto"/>
            </w:tcBorders>
            <w:shd w:val="clear" w:color="auto" w:fill="auto"/>
            <w:vAlign w:val="center"/>
            <w:hideMark/>
          </w:tcPr>
          <w:p w14:paraId="34A5CAC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5760C1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FCA38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81B14C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38" w:type="dxa"/>
            <w:tcBorders>
              <w:top w:val="nil"/>
              <w:left w:val="nil"/>
              <w:bottom w:val="single" w:sz="4" w:space="0" w:color="auto"/>
              <w:right w:val="single" w:sz="4" w:space="0" w:color="auto"/>
            </w:tcBorders>
            <w:shd w:val="clear" w:color="auto" w:fill="auto"/>
            <w:textDirection w:val="btLr"/>
            <w:vAlign w:val="center"/>
            <w:hideMark/>
          </w:tcPr>
          <w:p w14:paraId="01F8740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388F0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77336A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0A03C37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D6F55B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3376BD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0314A0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F20BD1"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4,414</w:t>
            </w:r>
          </w:p>
        </w:tc>
        <w:tc>
          <w:tcPr>
            <w:tcW w:w="558" w:type="dxa"/>
            <w:tcBorders>
              <w:top w:val="nil"/>
              <w:left w:val="nil"/>
              <w:bottom w:val="single" w:sz="4" w:space="0" w:color="auto"/>
              <w:right w:val="single" w:sz="4" w:space="0" w:color="auto"/>
            </w:tcBorders>
            <w:shd w:val="clear" w:color="auto" w:fill="auto"/>
            <w:textDirection w:val="btLr"/>
            <w:vAlign w:val="center"/>
            <w:hideMark/>
          </w:tcPr>
          <w:p w14:paraId="09BC34E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44581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57" w:type="dxa"/>
            <w:tcBorders>
              <w:top w:val="nil"/>
              <w:left w:val="nil"/>
              <w:bottom w:val="single" w:sz="4" w:space="0" w:color="auto"/>
              <w:right w:val="single" w:sz="4" w:space="0" w:color="auto"/>
            </w:tcBorders>
            <w:shd w:val="clear" w:color="auto" w:fill="auto"/>
            <w:textDirection w:val="btLr"/>
            <w:vAlign w:val="center"/>
            <w:hideMark/>
          </w:tcPr>
          <w:p w14:paraId="4982AC0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350D7CC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179A78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131CC4D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1B7CA3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90" w:type="dxa"/>
            <w:tcBorders>
              <w:top w:val="nil"/>
              <w:left w:val="nil"/>
              <w:bottom w:val="single" w:sz="4" w:space="0" w:color="auto"/>
              <w:right w:val="single" w:sz="4" w:space="0" w:color="auto"/>
            </w:tcBorders>
            <w:shd w:val="clear" w:color="auto" w:fill="auto"/>
            <w:textDirection w:val="btLr"/>
            <w:vAlign w:val="center"/>
            <w:hideMark/>
          </w:tcPr>
          <w:p w14:paraId="12D65C1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595" w:type="dxa"/>
            <w:tcBorders>
              <w:top w:val="nil"/>
              <w:left w:val="nil"/>
              <w:bottom w:val="single" w:sz="4" w:space="0" w:color="auto"/>
              <w:right w:val="single" w:sz="4" w:space="0" w:color="auto"/>
            </w:tcBorders>
            <w:shd w:val="clear" w:color="auto" w:fill="auto"/>
            <w:textDirection w:val="btLr"/>
            <w:vAlign w:val="center"/>
            <w:hideMark/>
          </w:tcPr>
          <w:p w14:paraId="4498386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c>
          <w:tcPr>
            <w:tcW w:w="653" w:type="dxa"/>
            <w:tcBorders>
              <w:top w:val="nil"/>
              <w:left w:val="nil"/>
              <w:bottom w:val="single" w:sz="4" w:space="0" w:color="auto"/>
              <w:right w:val="single" w:sz="4" w:space="0" w:color="auto"/>
            </w:tcBorders>
            <w:shd w:val="clear" w:color="auto" w:fill="auto"/>
            <w:textDirection w:val="btLr"/>
            <w:vAlign w:val="center"/>
            <w:hideMark/>
          </w:tcPr>
          <w:p w14:paraId="1EB86A9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4,414</w:t>
            </w:r>
          </w:p>
        </w:tc>
      </w:tr>
      <w:tr w:rsidR="00E37E3A" w:rsidRPr="00AA170E" w14:paraId="108B6038" w14:textId="77777777" w:rsidTr="00E37E3A">
        <w:trPr>
          <w:trHeight w:val="2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4CEF8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4870" w:type="dxa"/>
            <w:gridSpan w:val="24"/>
            <w:tcBorders>
              <w:top w:val="single" w:sz="4" w:space="0" w:color="auto"/>
              <w:left w:val="nil"/>
              <w:bottom w:val="single" w:sz="4" w:space="0" w:color="auto"/>
              <w:right w:val="single" w:sz="4" w:space="0" w:color="auto"/>
            </w:tcBorders>
            <w:shd w:val="clear" w:color="auto" w:fill="auto"/>
            <w:vAlign w:val="center"/>
            <w:hideMark/>
          </w:tcPr>
          <w:p w14:paraId="478D3DD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E37E3A" w:rsidRPr="00AA170E" w14:paraId="0125ABF5" w14:textId="77777777" w:rsidTr="00E37E3A">
        <w:trPr>
          <w:trHeight w:val="531"/>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DF6ED6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4870" w:type="dxa"/>
            <w:gridSpan w:val="24"/>
            <w:tcBorders>
              <w:top w:val="single" w:sz="4" w:space="0" w:color="auto"/>
              <w:left w:val="nil"/>
              <w:bottom w:val="single" w:sz="4" w:space="0" w:color="auto"/>
              <w:right w:val="single" w:sz="4" w:space="0" w:color="auto"/>
            </w:tcBorders>
            <w:shd w:val="clear" w:color="auto" w:fill="auto"/>
            <w:vAlign w:val="center"/>
            <w:hideMark/>
          </w:tcPr>
          <w:p w14:paraId="14FE76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E37E3A" w:rsidRPr="00AA170E" w14:paraId="724CCC7C" w14:textId="77777777" w:rsidTr="00E37E3A">
        <w:trPr>
          <w:gridAfter w:val="1"/>
          <w:wAfter w:w="17" w:type="dxa"/>
          <w:trHeight w:val="531"/>
        </w:trPr>
        <w:tc>
          <w:tcPr>
            <w:tcW w:w="520" w:type="dxa"/>
            <w:vMerge/>
            <w:tcBorders>
              <w:top w:val="nil"/>
              <w:left w:val="single" w:sz="4" w:space="0" w:color="auto"/>
              <w:bottom w:val="single" w:sz="4" w:space="0" w:color="auto"/>
              <w:right w:val="single" w:sz="4" w:space="0" w:color="auto"/>
            </w:tcBorders>
            <w:vAlign w:val="center"/>
            <w:hideMark/>
          </w:tcPr>
          <w:p w14:paraId="1D429685"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vAlign w:val="center"/>
            <w:hideMark/>
          </w:tcPr>
          <w:p w14:paraId="1E952E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1158" w:type="dxa"/>
            <w:tcBorders>
              <w:top w:val="nil"/>
              <w:left w:val="nil"/>
              <w:bottom w:val="single" w:sz="4" w:space="0" w:color="auto"/>
              <w:right w:val="single" w:sz="4" w:space="0" w:color="auto"/>
            </w:tcBorders>
            <w:shd w:val="clear" w:color="auto" w:fill="auto"/>
            <w:vAlign w:val="center"/>
            <w:hideMark/>
          </w:tcPr>
          <w:p w14:paraId="5C3351E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w:t>
            </w:r>
            <w:proofErr w:type="spellStart"/>
            <w:r w:rsidRPr="00AA170E">
              <w:rPr>
                <w:rFonts w:eastAsia="Times New Roman"/>
                <w:color w:val="000000"/>
                <w:sz w:val="14"/>
                <w:szCs w:val="14"/>
                <w:lang w:eastAsia="ru-RU"/>
              </w:rPr>
              <w:t>тыс.куб.м</w:t>
            </w:r>
            <w:proofErr w:type="spellEnd"/>
          </w:p>
        </w:tc>
        <w:tc>
          <w:tcPr>
            <w:tcW w:w="557" w:type="dxa"/>
            <w:tcBorders>
              <w:top w:val="nil"/>
              <w:left w:val="nil"/>
              <w:bottom w:val="single" w:sz="4" w:space="0" w:color="auto"/>
              <w:right w:val="single" w:sz="4" w:space="0" w:color="auto"/>
            </w:tcBorders>
            <w:shd w:val="clear" w:color="auto" w:fill="auto"/>
            <w:vAlign w:val="center"/>
            <w:hideMark/>
          </w:tcPr>
          <w:p w14:paraId="37DAC2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vAlign w:val="center"/>
            <w:hideMark/>
          </w:tcPr>
          <w:p w14:paraId="5E61E98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D47B0C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vAlign w:val="center"/>
            <w:hideMark/>
          </w:tcPr>
          <w:p w14:paraId="7255EE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5A4E82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26AFFB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vAlign w:val="center"/>
            <w:hideMark/>
          </w:tcPr>
          <w:p w14:paraId="5DE066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4CBC2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7E3940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0B3A0A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627BA2E"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vAlign w:val="center"/>
            <w:hideMark/>
          </w:tcPr>
          <w:p w14:paraId="4D1E4C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1E66EA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vAlign w:val="center"/>
            <w:hideMark/>
          </w:tcPr>
          <w:p w14:paraId="6D2C24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5184BB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6C0E87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47493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vAlign w:val="center"/>
            <w:hideMark/>
          </w:tcPr>
          <w:p w14:paraId="074D97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vAlign w:val="center"/>
            <w:hideMark/>
          </w:tcPr>
          <w:p w14:paraId="46B675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vAlign w:val="center"/>
            <w:hideMark/>
          </w:tcPr>
          <w:p w14:paraId="60C2DD9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vAlign w:val="center"/>
            <w:hideMark/>
          </w:tcPr>
          <w:p w14:paraId="2EBBB64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302AD9B6" w14:textId="77777777" w:rsidTr="00E37E3A">
        <w:trPr>
          <w:trHeight w:val="265"/>
        </w:trPr>
        <w:tc>
          <w:tcPr>
            <w:tcW w:w="5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4D933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4870" w:type="dxa"/>
            <w:gridSpan w:val="24"/>
            <w:tcBorders>
              <w:top w:val="single" w:sz="4" w:space="0" w:color="auto"/>
              <w:left w:val="nil"/>
              <w:bottom w:val="single" w:sz="4" w:space="0" w:color="auto"/>
              <w:right w:val="single" w:sz="4" w:space="0" w:color="auto"/>
            </w:tcBorders>
            <w:shd w:val="clear" w:color="auto" w:fill="auto"/>
            <w:noWrap/>
            <w:vAlign w:val="bottom"/>
            <w:hideMark/>
          </w:tcPr>
          <w:p w14:paraId="461509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E37E3A" w:rsidRPr="00AA170E" w14:paraId="76B349BB" w14:textId="77777777" w:rsidTr="00E37E3A">
        <w:trPr>
          <w:gridAfter w:val="1"/>
          <w:wAfter w:w="17" w:type="dxa"/>
          <w:trHeight w:val="265"/>
        </w:trPr>
        <w:tc>
          <w:tcPr>
            <w:tcW w:w="520" w:type="dxa"/>
            <w:vMerge/>
            <w:tcBorders>
              <w:top w:val="nil"/>
              <w:left w:val="single" w:sz="4" w:space="0" w:color="auto"/>
              <w:bottom w:val="single" w:sz="4" w:space="0" w:color="auto"/>
              <w:right w:val="single" w:sz="4" w:space="0" w:color="auto"/>
            </w:tcBorders>
            <w:vAlign w:val="center"/>
            <w:hideMark/>
          </w:tcPr>
          <w:p w14:paraId="76EEE452"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noWrap/>
            <w:vAlign w:val="bottom"/>
            <w:hideMark/>
          </w:tcPr>
          <w:p w14:paraId="45BA096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1158" w:type="dxa"/>
            <w:tcBorders>
              <w:top w:val="nil"/>
              <w:left w:val="nil"/>
              <w:bottom w:val="single" w:sz="4" w:space="0" w:color="auto"/>
              <w:right w:val="single" w:sz="4" w:space="0" w:color="auto"/>
            </w:tcBorders>
            <w:shd w:val="clear" w:color="auto" w:fill="auto"/>
            <w:noWrap/>
            <w:vAlign w:val="bottom"/>
            <w:hideMark/>
          </w:tcPr>
          <w:p w14:paraId="0D06EE8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57" w:type="dxa"/>
            <w:tcBorders>
              <w:top w:val="nil"/>
              <w:left w:val="nil"/>
              <w:bottom w:val="single" w:sz="4" w:space="0" w:color="auto"/>
              <w:right w:val="single" w:sz="4" w:space="0" w:color="auto"/>
            </w:tcBorders>
            <w:shd w:val="clear" w:color="auto" w:fill="auto"/>
            <w:noWrap/>
            <w:vAlign w:val="bottom"/>
            <w:hideMark/>
          </w:tcPr>
          <w:p w14:paraId="5DF8DF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vAlign w:val="bottom"/>
            <w:hideMark/>
          </w:tcPr>
          <w:p w14:paraId="2F9E19C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F50A29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337A61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909EB9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C9F436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54E916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D1E02D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35F7F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1A059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4F83C7D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D9677B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07AB3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5E41DB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F9BF4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3D07E50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2E906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0B0B30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45D0A0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6FBB9E4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0BB3403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79F7EF5A" w14:textId="77777777" w:rsidTr="00E37E3A">
        <w:trPr>
          <w:gridAfter w:val="1"/>
          <w:wAfter w:w="17" w:type="dxa"/>
          <w:cantSplit/>
          <w:trHeight w:val="15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207D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274" w:type="dxa"/>
            <w:tcBorders>
              <w:top w:val="nil"/>
              <w:left w:val="nil"/>
              <w:bottom w:val="single" w:sz="4" w:space="0" w:color="auto"/>
              <w:right w:val="single" w:sz="4" w:space="0" w:color="auto"/>
            </w:tcBorders>
            <w:shd w:val="clear" w:color="auto" w:fill="auto"/>
            <w:vAlign w:val="bottom"/>
            <w:hideMark/>
          </w:tcPr>
          <w:p w14:paraId="1472C7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1158" w:type="dxa"/>
            <w:tcBorders>
              <w:top w:val="nil"/>
              <w:left w:val="nil"/>
              <w:bottom w:val="single" w:sz="4" w:space="0" w:color="auto"/>
              <w:right w:val="single" w:sz="4" w:space="0" w:color="auto"/>
            </w:tcBorders>
            <w:shd w:val="clear" w:color="auto" w:fill="auto"/>
            <w:noWrap/>
            <w:vAlign w:val="bottom"/>
            <w:hideMark/>
          </w:tcPr>
          <w:p w14:paraId="125ADC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vAlign w:val="bottom"/>
            <w:hideMark/>
          </w:tcPr>
          <w:p w14:paraId="42C329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textDirection w:val="btLr"/>
            <w:vAlign w:val="bottom"/>
            <w:hideMark/>
          </w:tcPr>
          <w:p w14:paraId="541DF86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1CCFCD7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38" w:type="dxa"/>
            <w:tcBorders>
              <w:top w:val="nil"/>
              <w:left w:val="nil"/>
              <w:bottom w:val="single" w:sz="4" w:space="0" w:color="auto"/>
              <w:right w:val="single" w:sz="4" w:space="0" w:color="auto"/>
            </w:tcBorders>
            <w:shd w:val="clear" w:color="auto" w:fill="auto"/>
            <w:noWrap/>
            <w:textDirection w:val="btLr"/>
            <w:vAlign w:val="bottom"/>
            <w:hideMark/>
          </w:tcPr>
          <w:p w14:paraId="6B09B7E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EE0EDC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61016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14:paraId="7245F4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00BC25C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D01C0D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74F125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F7FF8B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3B762FA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00F982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314BD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5A179B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EC7DA9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341AB78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7FFF0DC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76C1834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5" w:type="dxa"/>
            <w:tcBorders>
              <w:top w:val="nil"/>
              <w:left w:val="nil"/>
              <w:bottom w:val="single" w:sz="4" w:space="0" w:color="auto"/>
              <w:right w:val="single" w:sz="4" w:space="0" w:color="auto"/>
            </w:tcBorders>
            <w:shd w:val="clear" w:color="auto" w:fill="auto"/>
            <w:noWrap/>
            <w:textDirection w:val="btLr"/>
            <w:vAlign w:val="bottom"/>
            <w:hideMark/>
          </w:tcPr>
          <w:p w14:paraId="78D64D4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53" w:type="dxa"/>
            <w:tcBorders>
              <w:top w:val="nil"/>
              <w:left w:val="nil"/>
              <w:bottom w:val="single" w:sz="4" w:space="0" w:color="auto"/>
              <w:right w:val="single" w:sz="4" w:space="0" w:color="auto"/>
            </w:tcBorders>
            <w:shd w:val="clear" w:color="auto" w:fill="auto"/>
            <w:noWrap/>
            <w:textDirection w:val="btLr"/>
            <w:vAlign w:val="bottom"/>
            <w:hideMark/>
          </w:tcPr>
          <w:p w14:paraId="505F7AD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E37E3A" w:rsidRPr="00AA170E" w14:paraId="27406DD2" w14:textId="77777777" w:rsidTr="00E37E3A">
        <w:trPr>
          <w:gridAfter w:val="1"/>
          <w:wAfter w:w="17" w:type="dxa"/>
          <w:trHeight w:val="116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A655D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4</w:t>
            </w:r>
          </w:p>
        </w:tc>
        <w:tc>
          <w:tcPr>
            <w:tcW w:w="2274" w:type="dxa"/>
            <w:tcBorders>
              <w:top w:val="nil"/>
              <w:left w:val="nil"/>
              <w:bottom w:val="single" w:sz="4" w:space="0" w:color="auto"/>
              <w:right w:val="single" w:sz="4" w:space="0" w:color="auto"/>
            </w:tcBorders>
            <w:shd w:val="clear" w:color="auto" w:fill="auto"/>
            <w:vAlign w:val="bottom"/>
            <w:hideMark/>
          </w:tcPr>
          <w:p w14:paraId="0337122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1158" w:type="dxa"/>
            <w:tcBorders>
              <w:top w:val="nil"/>
              <w:left w:val="nil"/>
              <w:bottom w:val="single" w:sz="4" w:space="0" w:color="auto"/>
              <w:right w:val="single" w:sz="4" w:space="0" w:color="auto"/>
            </w:tcBorders>
            <w:shd w:val="clear" w:color="auto" w:fill="auto"/>
            <w:noWrap/>
            <w:vAlign w:val="bottom"/>
            <w:hideMark/>
          </w:tcPr>
          <w:p w14:paraId="72C08390"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5E840E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75,87</w:t>
            </w:r>
          </w:p>
        </w:tc>
        <w:tc>
          <w:tcPr>
            <w:tcW w:w="571" w:type="dxa"/>
            <w:tcBorders>
              <w:top w:val="nil"/>
              <w:left w:val="nil"/>
              <w:bottom w:val="single" w:sz="4" w:space="0" w:color="auto"/>
              <w:right w:val="single" w:sz="4" w:space="0" w:color="auto"/>
            </w:tcBorders>
            <w:shd w:val="clear" w:color="auto" w:fill="auto"/>
            <w:noWrap/>
            <w:vAlign w:val="bottom"/>
            <w:hideMark/>
          </w:tcPr>
          <w:p w14:paraId="0B3C410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197A19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511E84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AC0C0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FAF9E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3F56096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2B3E22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9F8BAC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6233E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511775F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0C163D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C4FD75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2E0439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325C0B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0A5E49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E368F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E2990A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4B9F5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3AB7BC0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35B621E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2EE4E7A6"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C1DA4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274" w:type="dxa"/>
            <w:tcBorders>
              <w:top w:val="nil"/>
              <w:left w:val="nil"/>
              <w:bottom w:val="single" w:sz="4" w:space="0" w:color="auto"/>
              <w:right w:val="single" w:sz="4" w:space="0" w:color="auto"/>
            </w:tcBorders>
            <w:shd w:val="clear" w:color="auto" w:fill="auto"/>
            <w:noWrap/>
            <w:vAlign w:val="bottom"/>
            <w:hideMark/>
          </w:tcPr>
          <w:p w14:paraId="40DF5F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1158" w:type="dxa"/>
            <w:tcBorders>
              <w:top w:val="nil"/>
              <w:left w:val="nil"/>
              <w:bottom w:val="single" w:sz="4" w:space="0" w:color="auto"/>
              <w:right w:val="single" w:sz="4" w:space="0" w:color="auto"/>
            </w:tcBorders>
            <w:shd w:val="clear" w:color="auto" w:fill="auto"/>
            <w:noWrap/>
            <w:vAlign w:val="bottom"/>
            <w:hideMark/>
          </w:tcPr>
          <w:p w14:paraId="54697575"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CCBFD7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71" w:type="dxa"/>
            <w:tcBorders>
              <w:top w:val="nil"/>
              <w:left w:val="nil"/>
              <w:bottom w:val="single" w:sz="4" w:space="0" w:color="auto"/>
              <w:right w:val="single" w:sz="4" w:space="0" w:color="auto"/>
            </w:tcBorders>
            <w:shd w:val="clear" w:color="auto" w:fill="auto"/>
            <w:noWrap/>
            <w:vAlign w:val="bottom"/>
            <w:hideMark/>
          </w:tcPr>
          <w:p w14:paraId="68C8AB8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56860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38" w:type="dxa"/>
            <w:tcBorders>
              <w:top w:val="nil"/>
              <w:left w:val="nil"/>
              <w:bottom w:val="single" w:sz="4" w:space="0" w:color="auto"/>
              <w:right w:val="single" w:sz="4" w:space="0" w:color="auto"/>
            </w:tcBorders>
            <w:shd w:val="clear" w:color="auto" w:fill="auto"/>
            <w:noWrap/>
            <w:vAlign w:val="bottom"/>
            <w:hideMark/>
          </w:tcPr>
          <w:p w14:paraId="4059A2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49CD57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59D53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2" w:type="dxa"/>
            <w:tcBorders>
              <w:top w:val="nil"/>
              <w:left w:val="nil"/>
              <w:bottom w:val="single" w:sz="4" w:space="0" w:color="auto"/>
              <w:right w:val="single" w:sz="4" w:space="0" w:color="auto"/>
            </w:tcBorders>
            <w:shd w:val="clear" w:color="auto" w:fill="auto"/>
            <w:noWrap/>
            <w:vAlign w:val="bottom"/>
            <w:hideMark/>
          </w:tcPr>
          <w:p w14:paraId="5FA35C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192F9D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52AAB51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79F28B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68D6CF2E"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58" w:type="dxa"/>
            <w:tcBorders>
              <w:top w:val="nil"/>
              <w:left w:val="nil"/>
              <w:bottom w:val="single" w:sz="4" w:space="0" w:color="auto"/>
              <w:right w:val="single" w:sz="4" w:space="0" w:color="auto"/>
            </w:tcBorders>
            <w:shd w:val="clear" w:color="auto" w:fill="auto"/>
            <w:noWrap/>
            <w:vAlign w:val="bottom"/>
            <w:hideMark/>
          </w:tcPr>
          <w:p w14:paraId="13D6F9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3922B2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57" w:type="dxa"/>
            <w:tcBorders>
              <w:top w:val="nil"/>
              <w:left w:val="nil"/>
              <w:bottom w:val="single" w:sz="4" w:space="0" w:color="auto"/>
              <w:right w:val="single" w:sz="4" w:space="0" w:color="auto"/>
            </w:tcBorders>
            <w:shd w:val="clear" w:color="auto" w:fill="auto"/>
            <w:noWrap/>
            <w:vAlign w:val="bottom"/>
            <w:hideMark/>
          </w:tcPr>
          <w:p w14:paraId="032E7E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9B5100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2350D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6851DF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20" w:type="dxa"/>
            <w:tcBorders>
              <w:top w:val="nil"/>
              <w:left w:val="nil"/>
              <w:bottom w:val="single" w:sz="4" w:space="0" w:color="auto"/>
              <w:right w:val="single" w:sz="4" w:space="0" w:color="auto"/>
            </w:tcBorders>
            <w:shd w:val="clear" w:color="auto" w:fill="auto"/>
            <w:noWrap/>
            <w:vAlign w:val="bottom"/>
            <w:hideMark/>
          </w:tcPr>
          <w:p w14:paraId="280B37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0" w:type="dxa"/>
            <w:tcBorders>
              <w:top w:val="nil"/>
              <w:left w:val="nil"/>
              <w:bottom w:val="single" w:sz="4" w:space="0" w:color="auto"/>
              <w:right w:val="single" w:sz="4" w:space="0" w:color="auto"/>
            </w:tcBorders>
            <w:shd w:val="clear" w:color="auto" w:fill="auto"/>
            <w:noWrap/>
            <w:vAlign w:val="bottom"/>
            <w:hideMark/>
          </w:tcPr>
          <w:p w14:paraId="514C63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95" w:type="dxa"/>
            <w:tcBorders>
              <w:top w:val="nil"/>
              <w:left w:val="nil"/>
              <w:bottom w:val="single" w:sz="4" w:space="0" w:color="auto"/>
              <w:right w:val="single" w:sz="4" w:space="0" w:color="auto"/>
            </w:tcBorders>
            <w:shd w:val="clear" w:color="auto" w:fill="auto"/>
            <w:noWrap/>
            <w:vAlign w:val="bottom"/>
            <w:hideMark/>
          </w:tcPr>
          <w:p w14:paraId="7A9463B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653" w:type="dxa"/>
            <w:tcBorders>
              <w:top w:val="nil"/>
              <w:left w:val="nil"/>
              <w:bottom w:val="single" w:sz="4" w:space="0" w:color="auto"/>
              <w:right w:val="single" w:sz="4" w:space="0" w:color="auto"/>
            </w:tcBorders>
            <w:shd w:val="clear" w:color="auto" w:fill="auto"/>
            <w:noWrap/>
            <w:vAlign w:val="bottom"/>
            <w:hideMark/>
          </w:tcPr>
          <w:p w14:paraId="29C2BD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E37E3A" w:rsidRPr="00AA170E" w14:paraId="1E3D9718" w14:textId="77777777" w:rsidTr="00E37E3A">
        <w:trPr>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9799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4870" w:type="dxa"/>
            <w:gridSpan w:val="24"/>
            <w:tcBorders>
              <w:top w:val="single" w:sz="4" w:space="0" w:color="auto"/>
              <w:left w:val="nil"/>
              <w:bottom w:val="single" w:sz="4" w:space="0" w:color="auto"/>
              <w:right w:val="single" w:sz="4" w:space="0" w:color="auto"/>
            </w:tcBorders>
            <w:shd w:val="clear" w:color="auto" w:fill="auto"/>
            <w:noWrap/>
            <w:vAlign w:val="bottom"/>
            <w:hideMark/>
          </w:tcPr>
          <w:p w14:paraId="38E4026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E37E3A" w:rsidRPr="00AA170E" w14:paraId="2DD43ACC" w14:textId="77777777" w:rsidTr="00E37E3A">
        <w:trPr>
          <w:gridAfter w:val="1"/>
          <w:wAfter w:w="17" w:type="dxa"/>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DA2D7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274" w:type="dxa"/>
            <w:tcBorders>
              <w:top w:val="nil"/>
              <w:left w:val="nil"/>
              <w:bottom w:val="single" w:sz="4" w:space="0" w:color="auto"/>
              <w:right w:val="single" w:sz="4" w:space="0" w:color="auto"/>
            </w:tcBorders>
            <w:shd w:val="clear" w:color="auto" w:fill="auto"/>
            <w:noWrap/>
            <w:vAlign w:val="bottom"/>
            <w:hideMark/>
          </w:tcPr>
          <w:p w14:paraId="3C0FEF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1158" w:type="dxa"/>
            <w:tcBorders>
              <w:top w:val="nil"/>
              <w:left w:val="nil"/>
              <w:bottom w:val="single" w:sz="4" w:space="0" w:color="auto"/>
              <w:right w:val="single" w:sz="4" w:space="0" w:color="auto"/>
            </w:tcBorders>
            <w:shd w:val="clear" w:color="auto" w:fill="auto"/>
            <w:noWrap/>
            <w:vAlign w:val="bottom"/>
            <w:hideMark/>
          </w:tcPr>
          <w:p w14:paraId="4A75FB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57" w:type="dxa"/>
            <w:tcBorders>
              <w:top w:val="nil"/>
              <w:left w:val="nil"/>
              <w:bottom w:val="single" w:sz="4" w:space="0" w:color="auto"/>
              <w:right w:val="single" w:sz="4" w:space="0" w:color="auto"/>
            </w:tcBorders>
            <w:shd w:val="clear" w:color="auto" w:fill="auto"/>
            <w:noWrap/>
            <w:vAlign w:val="bottom"/>
            <w:hideMark/>
          </w:tcPr>
          <w:p w14:paraId="2B4F60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1F3A17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2A4EA7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5BC289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11290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02D01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69AE40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CDB08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9EFC2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DFB10E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03C41BA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5649B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FA77C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6763AA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5A26D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358EB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5578F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B20F2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3A0628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1943D4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5A3B3E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1377AEB8" w14:textId="77777777" w:rsidTr="00E37E3A">
        <w:trPr>
          <w:gridAfter w:val="1"/>
          <w:wAfter w:w="17" w:type="dxa"/>
          <w:trHeight w:val="79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E062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274" w:type="dxa"/>
            <w:tcBorders>
              <w:top w:val="nil"/>
              <w:left w:val="nil"/>
              <w:bottom w:val="single" w:sz="4" w:space="0" w:color="auto"/>
              <w:right w:val="single" w:sz="4" w:space="0" w:color="auto"/>
            </w:tcBorders>
            <w:shd w:val="clear" w:color="auto" w:fill="auto"/>
            <w:vAlign w:val="bottom"/>
            <w:hideMark/>
          </w:tcPr>
          <w:p w14:paraId="583933E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1158" w:type="dxa"/>
            <w:tcBorders>
              <w:top w:val="nil"/>
              <w:left w:val="nil"/>
              <w:bottom w:val="single" w:sz="4" w:space="0" w:color="auto"/>
              <w:right w:val="single" w:sz="4" w:space="0" w:color="auto"/>
            </w:tcBorders>
            <w:shd w:val="clear" w:color="auto" w:fill="auto"/>
            <w:noWrap/>
            <w:vAlign w:val="bottom"/>
            <w:hideMark/>
          </w:tcPr>
          <w:p w14:paraId="2588B1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57" w:type="dxa"/>
            <w:tcBorders>
              <w:top w:val="nil"/>
              <w:left w:val="nil"/>
              <w:bottom w:val="single" w:sz="4" w:space="0" w:color="auto"/>
              <w:right w:val="single" w:sz="4" w:space="0" w:color="auto"/>
            </w:tcBorders>
            <w:shd w:val="clear" w:color="auto" w:fill="auto"/>
            <w:noWrap/>
            <w:vAlign w:val="bottom"/>
            <w:hideMark/>
          </w:tcPr>
          <w:p w14:paraId="0808CF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551684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BD823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DE74CE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D7E4C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14029A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458A2BC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0BD67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D32B22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CEA30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3F64DAD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B2CD1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175F7E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45B429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B965EF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2C5DB6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7F0F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4706F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386370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59EA09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026C65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2DFA0845" w14:textId="77777777" w:rsidTr="00E37E3A">
        <w:trPr>
          <w:gridAfter w:val="1"/>
          <w:wAfter w:w="17" w:type="dxa"/>
          <w:trHeight w:val="79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7677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274" w:type="dxa"/>
            <w:tcBorders>
              <w:top w:val="nil"/>
              <w:left w:val="nil"/>
              <w:bottom w:val="single" w:sz="4" w:space="0" w:color="auto"/>
              <w:right w:val="single" w:sz="4" w:space="0" w:color="auto"/>
            </w:tcBorders>
            <w:shd w:val="clear" w:color="auto" w:fill="auto"/>
            <w:vAlign w:val="bottom"/>
            <w:hideMark/>
          </w:tcPr>
          <w:p w14:paraId="68D726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1158" w:type="dxa"/>
            <w:tcBorders>
              <w:top w:val="nil"/>
              <w:left w:val="nil"/>
              <w:bottom w:val="single" w:sz="4" w:space="0" w:color="auto"/>
              <w:right w:val="single" w:sz="4" w:space="0" w:color="auto"/>
            </w:tcBorders>
            <w:shd w:val="clear" w:color="auto" w:fill="auto"/>
            <w:noWrap/>
            <w:vAlign w:val="bottom"/>
            <w:hideMark/>
          </w:tcPr>
          <w:p w14:paraId="20F11C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57" w:type="dxa"/>
            <w:tcBorders>
              <w:top w:val="nil"/>
              <w:left w:val="nil"/>
              <w:bottom w:val="single" w:sz="4" w:space="0" w:color="auto"/>
              <w:right w:val="single" w:sz="4" w:space="0" w:color="auto"/>
            </w:tcBorders>
            <w:shd w:val="clear" w:color="auto" w:fill="auto"/>
            <w:noWrap/>
            <w:vAlign w:val="bottom"/>
            <w:hideMark/>
          </w:tcPr>
          <w:p w14:paraId="5CE2B8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00D0CD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565B48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9CA6D8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5D920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5C742A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28549D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513727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BF90B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C3B4B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79DB8FF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772E05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8801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6BBB14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30BA7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131A7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8E4C1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AD1E5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0159A4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670DD8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1931FE6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54CCCE47" w14:textId="77777777" w:rsidTr="00E37E3A">
        <w:trPr>
          <w:gridAfter w:val="1"/>
          <w:wAfter w:w="17" w:type="dxa"/>
          <w:cantSplit/>
          <w:trHeight w:val="64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1BF7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w:t>
            </w:r>
          </w:p>
        </w:tc>
        <w:tc>
          <w:tcPr>
            <w:tcW w:w="2274" w:type="dxa"/>
            <w:tcBorders>
              <w:top w:val="nil"/>
              <w:left w:val="nil"/>
              <w:bottom w:val="single" w:sz="4" w:space="0" w:color="auto"/>
              <w:right w:val="single" w:sz="4" w:space="0" w:color="auto"/>
            </w:tcBorders>
            <w:shd w:val="clear" w:color="auto" w:fill="auto"/>
            <w:noWrap/>
            <w:vAlign w:val="bottom"/>
            <w:hideMark/>
          </w:tcPr>
          <w:p w14:paraId="07FDC7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1158" w:type="dxa"/>
            <w:tcBorders>
              <w:top w:val="nil"/>
              <w:left w:val="nil"/>
              <w:bottom w:val="single" w:sz="4" w:space="0" w:color="auto"/>
              <w:right w:val="single" w:sz="4" w:space="0" w:color="auto"/>
            </w:tcBorders>
            <w:shd w:val="clear" w:color="auto" w:fill="auto"/>
            <w:noWrap/>
            <w:vAlign w:val="bottom"/>
            <w:hideMark/>
          </w:tcPr>
          <w:p w14:paraId="2DCC8F5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1BA47E8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71" w:type="dxa"/>
            <w:tcBorders>
              <w:top w:val="nil"/>
              <w:left w:val="nil"/>
              <w:bottom w:val="single" w:sz="4" w:space="0" w:color="auto"/>
              <w:right w:val="single" w:sz="4" w:space="0" w:color="auto"/>
            </w:tcBorders>
            <w:shd w:val="clear" w:color="auto" w:fill="auto"/>
            <w:noWrap/>
            <w:textDirection w:val="btLr"/>
            <w:vAlign w:val="bottom"/>
            <w:hideMark/>
          </w:tcPr>
          <w:p w14:paraId="109623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AC9DF2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38" w:type="dxa"/>
            <w:tcBorders>
              <w:top w:val="nil"/>
              <w:left w:val="nil"/>
              <w:bottom w:val="single" w:sz="4" w:space="0" w:color="auto"/>
              <w:right w:val="single" w:sz="4" w:space="0" w:color="auto"/>
            </w:tcBorders>
            <w:shd w:val="clear" w:color="auto" w:fill="auto"/>
            <w:noWrap/>
            <w:textDirection w:val="btLr"/>
            <w:vAlign w:val="bottom"/>
            <w:hideMark/>
          </w:tcPr>
          <w:p w14:paraId="5D8232A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6DD40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1004B8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14:paraId="135F9DB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6325D7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6539160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5A0E8B9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B0E0E8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14:paraId="65500F6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B6B013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14:paraId="631B447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281DA79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14B37EC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4513B59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14:paraId="20295FA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6E46892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95" w:type="dxa"/>
            <w:tcBorders>
              <w:top w:val="nil"/>
              <w:left w:val="nil"/>
              <w:bottom w:val="single" w:sz="4" w:space="0" w:color="auto"/>
              <w:right w:val="single" w:sz="4" w:space="0" w:color="auto"/>
            </w:tcBorders>
            <w:shd w:val="clear" w:color="auto" w:fill="auto"/>
            <w:noWrap/>
            <w:textDirection w:val="btLr"/>
            <w:vAlign w:val="bottom"/>
            <w:hideMark/>
          </w:tcPr>
          <w:p w14:paraId="2308FCC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653" w:type="dxa"/>
            <w:tcBorders>
              <w:top w:val="nil"/>
              <w:left w:val="nil"/>
              <w:bottom w:val="single" w:sz="4" w:space="0" w:color="auto"/>
              <w:right w:val="single" w:sz="4" w:space="0" w:color="auto"/>
            </w:tcBorders>
            <w:shd w:val="clear" w:color="auto" w:fill="auto"/>
            <w:noWrap/>
            <w:textDirection w:val="btLr"/>
            <w:vAlign w:val="bottom"/>
            <w:hideMark/>
          </w:tcPr>
          <w:p w14:paraId="2AD5528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E37E3A" w:rsidRPr="00AA170E" w14:paraId="71376431" w14:textId="77777777" w:rsidTr="00E37E3A">
        <w:trPr>
          <w:gridAfter w:val="1"/>
          <w:wAfter w:w="17" w:type="dxa"/>
          <w:trHeight w:val="1853"/>
        </w:trPr>
        <w:tc>
          <w:tcPr>
            <w:tcW w:w="5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12589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274" w:type="dxa"/>
            <w:tcBorders>
              <w:top w:val="nil"/>
              <w:left w:val="nil"/>
              <w:bottom w:val="single" w:sz="4" w:space="0" w:color="auto"/>
              <w:right w:val="single" w:sz="4" w:space="0" w:color="auto"/>
            </w:tcBorders>
            <w:shd w:val="clear" w:color="auto" w:fill="auto"/>
            <w:vAlign w:val="bottom"/>
            <w:hideMark/>
          </w:tcPr>
          <w:p w14:paraId="6ADCF6F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1158" w:type="dxa"/>
            <w:tcBorders>
              <w:top w:val="nil"/>
              <w:left w:val="nil"/>
              <w:bottom w:val="single" w:sz="4" w:space="0" w:color="auto"/>
              <w:right w:val="single" w:sz="4" w:space="0" w:color="auto"/>
            </w:tcBorders>
            <w:shd w:val="clear" w:color="auto" w:fill="auto"/>
            <w:noWrap/>
            <w:vAlign w:val="bottom"/>
            <w:hideMark/>
          </w:tcPr>
          <w:p w14:paraId="39FC1DDB"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vAlign w:val="bottom"/>
            <w:hideMark/>
          </w:tcPr>
          <w:p w14:paraId="18121B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09AB2A2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67E03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2B60AD7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6EB73F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1CD8E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45EED24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606FD9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53C43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3F693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557984C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31E7DFA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77C9C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728724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59D98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9E521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63DCD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BF3CE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13479D1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3D613E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569D72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E37E3A" w:rsidRPr="00AA170E" w14:paraId="325BEA96" w14:textId="77777777" w:rsidTr="00E37E3A">
        <w:trPr>
          <w:gridAfter w:val="1"/>
          <w:wAfter w:w="17" w:type="dxa"/>
          <w:trHeight w:val="2336"/>
        </w:trPr>
        <w:tc>
          <w:tcPr>
            <w:tcW w:w="520" w:type="dxa"/>
            <w:vMerge/>
            <w:tcBorders>
              <w:top w:val="nil"/>
              <w:left w:val="single" w:sz="4" w:space="0" w:color="auto"/>
              <w:bottom w:val="single" w:sz="4" w:space="0" w:color="auto"/>
              <w:right w:val="single" w:sz="4" w:space="0" w:color="auto"/>
            </w:tcBorders>
            <w:vAlign w:val="center"/>
            <w:hideMark/>
          </w:tcPr>
          <w:p w14:paraId="750B92AD" w14:textId="77777777" w:rsidR="00AA170E" w:rsidRPr="00AA170E" w:rsidRDefault="00AA170E" w:rsidP="00AA170E">
            <w:pPr>
              <w:suppressAutoHyphens w:val="0"/>
              <w:rPr>
                <w:rFonts w:eastAsia="Times New Roman"/>
                <w:color w:val="000000"/>
                <w:sz w:val="14"/>
                <w:szCs w:val="14"/>
                <w:lang w:eastAsia="ru-RU"/>
              </w:rPr>
            </w:pPr>
          </w:p>
        </w:tc>
        <w:tc>
          <w:tcPr>
            <w:tcW w:w="2274" w:type="dxa"/>
            <w:tcBorders>
              <w:top w:val="nil"/>
              <w:left w:val="nil"/>
              <w:bottom w:val="single" w:sz="4" w:space="0" w:color="auto"/>
              <w:right w:val="single" w:sz="4" w:space="0" w:color="auto"/>
            </w:tcBorders>
            <w:shd w:val="clear" w:color="auto" w:fill="auto"/>
            <w:vAlign w:val="bottom"/>
            <w:hideMark/>
          </w:tcPr>
          <w:p w14:paraId="5806DF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1158" w:type="dxa"/>
            <w:tcBorders>
              <w:top w:val="nil"/>
              <w:left w:val="nil"/>
              <w:bottom w:val="single" w:sz="4" w:space="0" w:color="auto"/>
              <w:right w:val="single" w:sz="4" w:space="0" w:color="auto"/>
            </w:tcBorders>
            <w:shd w:val="clear" w:color="auto" w:fill="auto"/>
            <w:noWrap/>
            <w:vAlign w:val="bottom"/>
            <w:hideMark/>
          </w:tcPr>
          <w:p w14:paraId="1AC56790"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57" w:type="dxa"/>
            <w:tcBorders>
              <w:top w:val="nil"/>
              <w:left w:val="nil"/>
              <w:bottom w:val="single" w:sz="4" w:space="0" w:color="auto"/>
              <w:right w:val="single" w:sz="4" w:space="0" w:color="auto"/>
            </w:tcBorders>
            <w:shd w:val="clear" w:color="auto" w:fill="auto"/>
            <w:noWrap/>
            <w:vAlign w:val="bottom"/>
            <w:hideMark/>
          </w:tcPr>
          <w:p w14:paraId="2222C4D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71" w:type="dxa"/>
            <w:tcBorders>
              <w:top w:val="nil"/>
              <w:left w:val="nil"/>
              <w:bottom w:val="single" w:sz="4" w:space="0" w:color="auto"/>
              <w:right w:val="single" w:sz="4" w:space="0" w:color="auto"/>
            </w:tcBorders>
            <w:shd w:val="clear" w:color="auto" w:fill="auto"/>
            <w:noWrap/>
            <w:vAlign w:val="bottom"/>
            <w:hideMark/>
          </w:tcPr>
          <w:p w14:paraId="2AE681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811BF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14:paraId="0BDE0A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0424B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6A58CE7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2" w:type="dxa"/>
            <w:tcBorders>
              <w:top w:val="nil"/>
              <w:left w:val="nil"/>
              <w:bottom w:val="single" w:sz="4" w:space="0" w:color="auto"/>
              <w:right w:val="single" w:sz="4" w:space="0" w:color="auto"/>
            </w:tcBorders>
            <w:shd w:val="clear" w:color="auto" w:fill="auto"/>
            <w:noWrap/>
            <w:vAlign w:val="bottom"/>
            <w:hideMark/>
          </w:tcPr>
          <w:p w14:paraId="6BF583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44B6F8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A65FA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7553EF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14:paraId="3021920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58" w:type="dxa"/>
            <w:tcBorders>
              <w:top w:val="nil"/>
              <w:left w:val="nil"/>
              <w:bottom w:val="single" w:sz="4" w:space="0" w:color="auto"/>
              <w:right w:val="single" w:sz="4" w:space="0" w:color="auto"/>
            </w:tcBorders>
            <w:shd w:val="clear" w:color="auto" w:fill="auto"/>
            <w:noWrap/>
            <w:vAlign w:val="bottom"/>
            <w:hideMark/>
          </w:tcPr>
          <w:p w14:paraId="12ED26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2EE29A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57" w:type="dxa"/>
            <w:tcBorders>
              <w:top w:val="nil"/>
              <w:left w:val="nil"/>
              <w:bottom w:val="single" w:sz="4" w:space="0" w:color="auto"/>
              <w:right w:val="single" w:sz="4" w:space="0" w:color="auto"/>
            </w:tcBorders>
            <w:shd w:val="clear" w:color="auto" w:fill="auto"/>
            <w:noWrap/>
            <w:vAlign w:val="bottom"/>
            <w:hideMark/>
          </w:tcPr>
          <w:p w14:paraId="46496F9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A4B442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04828A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1F166C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20" w:type="dxa"/>
            <w:tcBorders>
              <w:top w:val="nil"/>
              <w:left w:val="nil"/>
              <w:bottom w:val="single" w:sz="4" w:space="0" w:color="auto"/>
              <w:right w:val="single" w:sz="4" w:space="0" w:color="auto"/>
            </w:tcBorders>
            <w:shd w:val="clear" w:color="auto" w:fill="auto"/>
            <w:noWrap/>
            <w:vAlign w:val="bottom"/>
            <w:hideMark/>
          </w:tcPr>
          <w:p w14:paraId="3A57A0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0" w:type="dxa"/>
            <w:tcBorders>
              <w:top w:val="nil"/>
              <w:left w:val="nil"/>
              <w:bottom w:val="single" w:sz="4" w:space="0" w:color="auto"/>
              <w:right w:val="single" w:sz="4" w:space="0" w:color="auto"/>
            </w:tcBorders>
            <w:shd w:val="clear" w:color="auto" w:fill="auto"/>
            <w:noWrap/>
            <w:vAlign w:val="bottom"/>
            <w:hideMark/>
          </w:tcPr>
          <w:p w14:paraId="4EBAED6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95" w:type="dxa"/>
            <w:tcBorders>
              <w:top w:val="nil"/>
              <w:left w:val="nil"/>
              <w:bottom w:val="single" w:sz="4" w:space="0" w:color="auto"/>
              <w:right w:val="single" w:sz="4" w:space="0" w:color="auto"/>
            </w:tcBorders>
            <w:shd w:val="clear" w:color="auto" w:fill="auto"/>
            <w:noWrap/>
            <w:vAlign w:val="bottom"/>
            <w:hideMark/>
          </w:tcPr>
          <w:p w14:paraId="74324D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653" w:type="dxa"/>
            <w:tcBorders>
              <w:top w:val="nil"/>
              <w:left w:val="nil"/>
              <w:bottom w:val="single" w:sz="4" w:space="0" w:color="auto"/>
              <w:right w:val="single" w:sz="4" w:space="0" w:color="auto"/>
            </w:tcBorders>
            <w:shd w:val="clear" w:color="auto" w:fill="auto"/>
            <w:noWrap/>
            <w:vAlign w:val="bottom"/>
            <w:hideMark/>
          </w:tcPr>
          <w:p w14:paraId="48E272D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0B433F7B" w14:textId="77777777" w:rsidR="00AA170E" w:rsidRPr="00AA170E" w:rsidRDefault="00AA170E" w:rsidP="00AA170E">
      <w:pPr>
        <w:widowControl w:val="0"/>
        <w:suppressAutoHyphens w:val="0"/>
        <w:autoSpaceDN w:val="0"/>
        <w:jc w:val="both"/>
        <w:rPr>
          <w:rFonts w:eastAsia="Times New Roman"/>
          <w:b/>
          <w:color w:val="000000"/>
          <w:sz w:val="24"/>
          <w:szCs w:val="24"/>
          <w:highlight w:val="yellow"/>
          <w:lang w:eastAsia="ru-RU"/>
        </w:rPr>
      </w:pPr>
    </w:p>
    <w:tbl>
      <w:tblPr>
        <w:tblW w:w="15388" w:type="dxa"/>
        <w:tblInd w:w="-318" w:type="dxa"/>
        <w:tblLayout w:type="fixed"/>
        <w:tblLook w:val="04A0" w:firstRow="1" w:lastRow="0" w:firstColumn="1" w:lastColumn="0" w:noHBand="0" w:noVBand="1"/>
      </w:tblPr>
      <w:tblGrid>
        <w:gridCol w:w="492"/>
        <w:gridCol w:w="2259"/>
        <w:gridCol w:w="793"/>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tblGrid>
      <w:tr w:rsidR="00AA170E" w:rsidRPr="00AA170E" w14:paraId="14F6EDF6" w14:textId="77777777" w:rsidTr="00AA170E">
        <w:trPr>
          <w:trHeight w:val="780"/>
        </w:trPr>
        <w:tc>
          <w:tcPr>
            <w:tcW w:w="15388"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14:paraId="2DE713F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lastRenderedPageBreak/>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Пионерская (протяженность 1876,95м)</w:t>
            </w:r>
          </w:p>
        </w:tc>
      </w:tr>
      <w:tr w:rsidR="00AA170E" w:rsidRPr="00AA170E" w14:paraId="2E5AEDB6" w14:textId="77777777" w:rsidTr="00AA170E">
        <w:trPr>
          <w:trHeight w:val="28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013C56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п/п</w:t>
            </w:r>
          </w:p>
        </w:tc>
        <w:tc>
          <w:tcPr>
            <w:tcW w:w="2259" w:type="dxa"/>
            <w:tcBorders>
              <w:top w:val="nil"/>
              <w:left w:val="nil"/>
              <w:bottom w:val="single" w:sz="4" w:space="0" w:color="auto"/>
              <w:right w:val="single" w:sz="4" w:space="0" w:color="auto"/>
            </w:tcBorders>
            <w:shd w:val="clear" w:color="auto" w:fill="auto"/>
            <w:vAlign w:val="center"/>
            <w:hideMark/>
          </w:tcPr>
          <w:p w14:paraId="718965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w:t>
            </w:r>
          </w:p>
        </w:tc>
        <w:tc>
          <w:tcPr>
            <w:tcW w:w="793" w:type="dxa"/>
            <w:tcBorders>
              <w:top w:val="nil"/>
              <w:left w:val="nil"/>
              <w:bottom w:val="single" w:sz="4" w:space="0" w:color="auto"/>
              <w:right w:val="single" w:sz="4" w:space="0" w:color="auto"/>
            </w:tcBorders>
            <w:shd w:val="clear" w:color="auto" w:fill="auto"/>
            <w:vAlign w:val="center"/>
            <w:hideMark/>
          </w:tcPr>
          <w:p w14:paraId="3F0997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 изм.</w:t>
            </w:r>
          </w:p>
        </w:tc>
        <w:tc>
          <w:tcPr>
            <w:tcW w:w="564" w:type="dxa"/>
            <w:tcBorders>
              <w:top w:val="nil"/>
              <w:left w:val="nil"/>
              <w:bottom w:val="single" w:sz="4" w:space="0" w:color="auto"/>
              <w:right w:val="single" w:sz="4" w:space="0" w:color="auto"/>
            </w:tcBorders>
            <w:shd w:val="clear" w:color="auto" w:fill="auto"/>
            <w:vAlign w:val="center"/>
            <w:hideMark/>
          </w:tcPr>
          <w:p w14:paraId="6DFB97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2024</w:t>
            </w:r>
          </w:p>
        </w:tc>
        <w:tc>
          <w:tcPr>
            <w:tcW w:w="564" w:type="dxa"/>
            <w:tcBorders>
              <w:top w:val="nil"/>
              <w:left w:val="nil"/>
              <w:bottom w:val="single" w:sz="4" w:space="0" w:color="auto"/>
              <w:right w:val="single" w:sz="4" w:space="0" w:color="auto"/>
            </w:tcBorders>
            <w:shd w:val="clear" w:color="auto" w:fill="auto"/>
            <w:vAlign w:val="center"/>
            <w:hideMark/>
          </w:tcPr>
          <w:p w14:paraId="67F057B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2025</w:t>
            </w:r>
          </w:p>
        </w:tc>
        <w:tc>
          <w:tcPr>
            <w:tcW w:w="564" w:type="dxa"/>
            <w:tcBorders>
              <w:top w:val="nil"/>
              <w:left w:val="nil"/>
              <w:bottom w:val="single" w:sz="4" w:space="0" w:color="auto"/>
              <w:right w:val="single" w:sz="4" w:space="0" w:color="auto"/>
            </w:tcBorders>
            <w:shd w:val="clear" w:color="auto" w:fill="auto"/>
            <w:vAlign w:val="center"/>
            <w:hideMark/>
          </w:tcPr>
          <w:p w14:paraId="0A61697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2026</w:t>
            </w:r>
          </w:p>
        </w:tc>
        <w:tc>
          <w:tcPr>
            <w:tcW w:w="564" w:type="dxa"/>
            <w:tcBorders>
              <w:top w:val="nil"/>
              <w:left w:val="nil"/>
              <w:bottom w:val="single" w:sz="4" w:space="0" w:color="auto"/>
              <w:right w:val="single" w:sz="4" w:space="0" w:color="auto"/>
            </w:tcBorders>
            <w:shd w:val="clear" w:color="auto" w:fill="auto"/>
            <w:vAlign w:val="center"/>
            <w:hideMark/>
          </w:tcPr>
          <w:p w14:paraId="5616A7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2027</w:t>
            </w:r>
          </w:p>
        </w:tc>
        <w:tc>
          <w:tcPr>
            <w:tcW w:w="564" w:type="dxa"/>
            <w:tcBorders>
              <w:top w:val="nil"/>
              <w:left w:val="nil"/>
              <w:bottom w:val="single" w:sz="4" w:space="0" w:color="auto"/>
              <w:right w:val="single" w:sz="4" w:space="0" w:color="auto"/>
            </w:tcBorders>
            <w:shd w:val="clear" w:color="auto" w:fill="auto"/>
            <w:vAlign w:val="center"/>
            <w:hideMark/>
          </w:tcPr>
          <w:p w14:paraId="3E202F3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2028</w:t>
            </w:r>
          </w:p>
        </w:tc>
        <w:tc>
          <w:tcPr>
            <w:tcW w:w="564" w:type="dxa"/>
            <w:tcBorders>
              <w:top w:val="nil"/>
              <w:left w:val="nil"/>
              <w:bottom w:val="single" w:sz="4" w:space="0" w:color="auto"/>
              <w:right w:val="single" w:sz="4" w:space="0" w:color="auto"/>
            </w:tcBorders>
            <w:shd w:val="clear" w:color="auto" w:fill="auto"/>
            <w:vAlign w:val="center"/>
            <w:hideMark/>
          </w:tcPr>
          <w:p w14:paraId="73BF6DC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2029</w:t>
            </w:r>
          </w:p>
        </w:tc>
        <w:tc>
          <w:tcPr>
            <w:tcW w:w="564" w:type="dxa"/>
            <w:tcBorders>
              <w:top w:val="nil"/>
              <w:left w:val="nil"/>
              <w:bottom w:val="single" w:sz="4" w:space="0" w:color="auto"/>
              <w:right w:val="single" w:sz="4" w:space="0" w:color="auto"/>
            </w:tcBorders>
            <w:shd w:val="clear" w:color="auto" w:fill="auto"/>
            <w:vAlign w:val="center"/>
            <w:hideMark/>
          </w:tcPr>
          <w:p w14:paraId="11E3324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2030</w:t>
            </w:r>
          </w:p>
        </w:tc>
        <w:tc>
          <w:tcPr>
            <w:tcW w:w="564" w:type="dxa"/>
            <w:tcBorders>
              <w:top w:val="nil"/>
              <w:left w:val="nil"/>
              <w:bottom w:val="single" w:sz="4" w:space="0" w:color="auto"/>
              <w:right w:val="single" w:sz="4" w:space="0" w:color="auto"/>
            </w:tcBorders>
            <w:shd w:val="clear" w:color="auto" w:fill="auto"/>
            <w:vAlign w:val="center"/>
            <w:hideMark/>
          </w:tcPr>
          <w:p w14:paraId="540B9B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2031</w:t>
            </w:r>
          </w:p>
        </w:tc>
        <w:tc>
          <w:tcPr>
            <w:tcW w:w="564" w:type="dxa"/>
            <w:tcBorders>
              <w:top w:val="nil"/>
              <w:left w:val="nil"/>
              <w:bottom w:val="single" w:sz="4" w:space="0" w:color="auto"/>
              <w:right w:val="single" w:sz="4" w:space="0" w:color="auto"/>
            </w:tcBorders>
            <w:shd w:val="clear" w:color="auto" w:fill="auto"/>
            <w:vAlign w:val="center"/>
            <w:hideMark/>
          </w:tcPr>
          <w:p w14:paraId="5C6091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2032</w:t>
            </w:r>
          </w:p>
        </w:tc>
        <w:tc>
          <w:tcPr>
            <w:tcW w:w="564" w:type="dxa"/>
            <w:tcBorders>
              <w:top w:val="nil"/>
              <w:left w:val="nil"/>
              <w:bottom w:val="single" w:sz="4" w:space="0" w:color="auto"/>
              <w:right w:val="single" w:sz="4" w:space="0" w:color="auto"/>
            </w:tcBorders>
            <w:shd w:val="clear" w:color="auto" w:fill="auto"/>
            <w:vAlign w:val="center"/>
            <w:hideMark/>
          </w:tcPr>
          <w:p w14:paraId="7FCD9C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E8BCAD"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2034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E8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2035</w:t>
            </w:r>
          </w:p>
        </w:tc>
        <w:tc>
          <w:tcPr>
            <w:tcW w:w="564" w:type="dxa"/>
            <w:tcBorders>
              <w:top w:val="nil"/>
              <w:left w:val="nil"/>
              <w:bottom w:val="single" w:sz="4" w:space="0" w:color="auto"/>
              <w:right w:val="single" w:sz="4" w:space="0" w:color="auto"/>
            </w:tcBorders>
            <w:shd w:val="clear" w:color="auto" w:fill="auto"/>
            <w:vAlign w:val="center"/>
            <w:hideMark/>
          </w:tcPr>
          <w:p w14:paraId="35D3848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2036</w:t>
            </w:r>
          </w:p>
        </w:tc>
        <w:tc>
          <w:tcPr>
            <w:tcW w:w="564" w:type="dxa"/>
            <w:tcBorders>
              <w:top w:val="nil"/>
              <w:left w:val="nil"/>
              <w:bottom w:val="single" w:sz="4" w:space="0" w:color="auto"/>
              <w:right w:val="single" w:sz="4" w:space="0" w:color="auto"/>
            </w:tcBorders>
            <w:shd w:val="clear" w:color="auto" w:fill="auto"/>
            <w:vAlign w:val="center"/>
            <w:hideMark/>
          </w:tcPr>
          <w:p w14:paraId="0E90DE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2037</w:t>
            </w:r>
          </w:p>
        </w:tc>
        <w:tc>
          <w:tcPr>
            <w:tcW w:w="564" w:type="dxa"/>
            <w:tcBorders>
              <w:top w:val="nil"/>
              <w:left w:val="nil"/>
              <w:bottom w:val="single" w:sz="4" w:space="0" w:color="auto"/>
              <w:right w:val="single" w:sz="4" w:space="0" w:color="auto"/>
            </w:tcBorders>
            <w:shd w:val="clear" w:color="auto" w:fill="auto"/>
            <w:vAlign w:val="center"/>
            <w:hideMark/>
          </w:tcPr>
          <w:p w14:paraId="66BD66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2038</w:t>
            </w:r>
          </w:p>
        </w:tc>
        <w:tc>
          <w:tcPr>
            <w:tcW w:w="564" w:type="dxa"/>
            <w:tcBorders>
              <w:top w:val="nil"/>
              <w:left w:val="nil"/>
              <w:bottom w:val="single" w:sz="4" w:space="0" w:color="auto"/>
              <w:right w:val="single" w:sz="4" w:space="0" w:color="auto"/>
            </w:tcBorders>
            <w:shd w:val="clear" w:color="auto" w:fill="auto"/>
            <w:vAlign w:val="center"/>
            <w:hideMark/>
          </w:tcPr>
          <w:p w14:paraId="0B18E4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2039</w:t>
            </w:r>
          </w:p>
        </w:tc>
        <w:tc>
          <w:tcPr>
            <w:tcW w:w="564" w:type="dxa"/>
            <w:tcBorders>
              <w:top w:val="nil"/>
              <w:left w:val="nil"/>
              <w:bottom w:val="single" w:sz="4" w:space="0" w:color="auto"/>
              <w:right w:val="single" w:sz="4" w:space="0" w:color="auto"/>
            </w:tcBorders>
            <w:shd w:val="clear" w:color="auto" w:fill="auto"/>
            <w:vAlign w:val="center"/>
            <w:hideMark/>
          </w:tcPr>
          <w:p w14:paraId="54FA1AB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2040</w:t>
            </w:r>
          </w:p>
        </w:tc>
        <w:tc>
          <w:tcPr>
            <w:tcW w:w="564" w:type="dxa"/>
            <w:tcBorders>
              <w:top w:val="nil"/>
              <w:left w:val="nil"/>
              <w:bottom w:val="single" w:sz="4" w:space="0" w:color="auto"/>
              <w:right w:val="single" w:sz="4" w:space="0" w:color="auto"/>
            </w:tcBorders>
            <w:shd w:val="clear" w:color="auto" w:fill="auto"/>
            <w:vAlign w:val="center"/>
            <w:hideMark/>
          </w:tcPr>
          <w:p w14:paraId="19DF84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2041</w:t>
            </w:r>
          </w:p>
        </w:tc>
        <w:tc>
          <w:tcPr>
            <w:tcW w:w="564" w:type="dxa"/>
            <w:tcBorders>
              <w:top w:val="nil"/>
              <w:left w:val="nil"/>
              <w:bottom w:val="single" w:sz="4" w:space="0" w:color="auto"/>
              <w:right w:val="single" w:sz="4" w:space="0" w:color="auto"/>
            </w:tcBorders>
            <w:shd w:val="clear" w:color="auto" w:fill="auto"/>
            <w:vAlign w:val="center"/>
            <w:hideMark/>
          </w:tcPr>
          <w:p w14:paraId="2EE40D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2042</w:t>
            </w:r>
          </w:p>
        </w:tc>
        <w:tc>
          <w:tcPr>
            <w:tcW w:w="564" w:type="dxa"/>
            <w:tcBorders>
              <w:top w:val="nil"/>
              <w:left w:val="nil"/>
              <w:bottom w:val="single" w:sz="4" w:space="0" w:color="auto"/>
              <w:right w:val="single" w:sz="4" w:space="0" w:color="auto"/>
            </w:tcBorders>
            <w:shd w:val="clear" w:color="auto" w:fill="auto"/>
            <w:vAlign w:val="center"/>
            <w:hideMark/>
          </w:tcPr>
          <w:p w14:paraId="7DDBBF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2043</w:t>
            </w:r>
          </w:p>
        </w:tc>
        <w:tc>
          <w:tcPr>
            <w:tcW w:w="564" w:type="dxa"/>
            <w:tcBorders>
              <w:top w:val="nil"/>
              <w:left w:val="nil"/>
              <w:bottom w:val="single" w:sz="4" w:space="0" w:color="auto"/>
              <w:right w:val="single" w:sz="8" w:space="0" w:color="auto"/>
            </w:tcBorders>
            <w:shd w:val="clear" w:color="auto" w:fill="auto"/>
            <w:vAlign w:val="center"/>
            <w:hideMark/>
          </w:tcPr>
          <w:p w14:paraId="724078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2044</w:t>
            </w:r>
          </w:p>
        </w:tc>
      </w:tr>
      <w:tr w:rsidR="00AA170E" w:rsidRPr="00AA170E" w14:paraId="468BDBF2"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15E2F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I</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455770B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Предельные (максимальные) значения долгосрочных параметров регулирования</w:t>
            </w:r>
          </w:p>
        </w:tc>
      </w:tr>
      <w:tr w:rsidR="00AA170E" w:rsidRPr="00AA170E" w14:paraId="1539A1BF" w14:textId="77777777" w:rsidTr="00AA170E">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E81A6F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w:t>
            </w:r>
          </w:p>
        </w:tc>
        <w:tc>
          <w:tcPr>
            <w:tcW w:w="2259" w:type="dxa"/>
            <w:tcBorders>
              <w:top w:val="nil"/>
              <w:left w:val="nil"/>
              <w:bottom w:val="single" w:sz="4" w:space="0" w:color="auto"/>
              <w:right w:val="single" w:sz="4" w:space="0" w:color="auto"/>
            </w:tcBorders>
            <w:shd w:val="clear" w:color="auto" w:fill="auto"/>
            <w:vAlign w:val="center"/>
            <w:hideMark/>
          </w:tcPr>
          <w:p w14:paraId="4EEFE3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Базовый уровень расходов (без учета НДС)</w:t>
            </w:r>
          </w:p>
        </w:tc>
        <w:tc>
          <w:tcPr>
            <w:tcW w:w="793" w:type="dxa"/>
            <w:tcBorders>
              <w:top w:val="nil"/>
              <w:left w:val="nil"/>
              <w:bottom w:val="single" w:sz="4" w:space="0" w:color="auto"/>
              <w:right w:val="single" w:sz="4" w:space="0" w:color="auto"/>
            </w:tcBorders>
            <w:shd w:val="clear" w:color="auto" w:fill="auto"/>
            <w:vAlign w:val="center"/>
            <w:hideMark/>
          </w:tcPr>
          <w:p w14:paraId="6400D3E7"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11844" w:type="dxa"/>
            <w:gridSpan w:val="21"/>
            <w:tcBorders>
              <w:top w:val="single" w:sz="4" w:space="0" w:color="auto"/>
              <w:left w:val="nil"/>
              <w:bottom w:val="single" w:sz="4" w:space="0" w:color="auto"/>
              <w:right w:val="single" w:sz="4" w:space="0" w:color="auto"/>
            </w:tcBorders>
            <w:shd w:val="clear" w:color="auto" w:fill="auto"/>
            <w:vAlign w:val="center"/>
            <w:hideMark/>
          </w:tcPr>
          <w:p w14:paraId="0ECE23A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566,74</w:t>
            </w:r>
          </w:p>
        </w:tc>
      </w:tr>
      <w:tr w:rsidR="00AA170E" w:rsidRPr="00AA170E" w14:paraId="061F4449"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5EFED0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w:t>
            </w:r>
          </w:p>
        </w:tc>
        <w:tc>
          <w:tcPr>
            <w:tcW w:w="2259" w:type="dxa"/>
            <w:tcBorders>
              <w:top w:val="nil"/>
              <w:left w:val="nil"/>
              <w:bottom w:val="single" w:sz="4" w:space="0" w:color="auto"/>
              <w:right w:val="single" w:sz="4" w:space="0" w:color="auto"/>
            </w:tcBorders>
            <w:shd w:val="clear" w:color="auto" w:fill="auto"/>
            <w:vAlign w:val="center"/>
            <w:hideMark/>
          </w:tcPr>
          <w:p w14:paraId="7081C29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Нормативный уровень прибыли</w:t>
            </w:r>
          </w:p>
        </w:tc>
        <w:tc>
          <w:tcPr>
            <w:tcW w:w="793" w:type="dxa"/>
            <w:tcBorders>
              <w:top w:val="nil"/>
              <w:left w:val="nil"/>
              <w:bottom w:val="single" w:sz="4" w:space="0" w:color="auto"/>
              <w:right w:val="single" w:sz="4" w:space="0" w:color="auto"/>
            </w:tcBorders>
            <w:shd w:val="clear" w:color="auto" w:fill="auto"/>
            <w:vAlign w:val="center"/>
            <w:hideMark/>
          </w:tcPr>
          <w:p w14:paraId="3D1228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vAlign w:val="center"/>
            <w:hideMark/>
          </w:tcPr>
          <w:p w14:paraId="7C97E38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A00733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E51797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ADE50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838481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23248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E091F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F13E4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92AC0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829EC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57D1A5"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94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ADFE7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AD158D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C49557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45FB2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64193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CBBC4D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A7C23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6548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239E2C8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1B72E618" w14:textId="77777777" w:rsidTr="00AA170E">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788B670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w:t>
            </w:r>
          </w:p>
        </w:tc>
        <w:tc>
          <w:tcPr>
            <w:tcW w:w="2259" w:type="dxa"/>
            <w:tcBorders>
              <w:top w:val="nil"/>
              <w:left w:val="nil"/>
              <w:bottom w:val="single" w:sz="4" w:space="0" w:color="auto"/>
              <w:right w:val="single" w:sz="4" w:space="0" w:color="auto"/>
            </w:tcBorders>
            <w:shd w:val="clear" w:color="auto" w:fill="auto"/>
            <w:vAlign w:val="center"/>
            <w:hideMark/>
          </w:tcPr>
          <w:p w14:paraId="16FD69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Показатели энергосбережения и энергетической эффективности</w:t>
            </w:r>
          </w:p>
        </w:tc>
        <w:tc>
          <w:tcPr>
            <w:tcW w:w="793" w:type="dxa"/>
            <w:tcBorders>
              <w:top w:val="nil"/>
              <w:left w:val="nil"/>
              <w:bottom w:val="single" w:sz="4" w:space="0" w:color="auto"/>
              <w:right w:val="single" w:sz="4" w:space="0" w:color="auto"/>
            </w:tcBorders>
            <w:shd w:val="clear" w:color="auto" w:fill="auto"/>
            <w:vAlign w:val="center"/>
            <w:hideMark/>
          </w:tcPr>
          <w:p w14:paraId="12BE0B3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FC004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6E41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4E4887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5486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BBB1EC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98715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3FECA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A6737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C76D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1BECEF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177D3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DB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C536C4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76DDF1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148CD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86CB86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EB11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FDAE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81A753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0F164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8" w:space="0" w:color="auto"/>
            </w:tcBorders>
            <w:shd w:val="clear" w:color="auto" w:fill="auto"/>
            <w:vAlign w:val="center"/>
            <w:hideMark/>
          </w:tcPr>
          <w:p w14:paraId="1FD723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033ED21A" w14:textId="77777777" w:rsidTr="00AA170E">
        <w:trPr>
          <w:trHeight w:val="1137"/>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21F1F06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3.1</w:t>
            </w:r>
          </w:p>
        </w:tc>
        <w:tc>
          <w:tcPr>
            <w:tcW w:w="2259" w:type="dxa"/>
            <w:tcBorders>
              <w:top w:val="nil"/>
              <w:left w:val="nil"/>
              <w:bottom w:val="single" w:sz="4" w:space="0" w:color="auto"/>
              <w:right w:val="single" w:sz="4" w:space="0" w:color="auto"/>
            </w:tcBorders>
            <w:shd w:val="clear" w:color="auto" w:fill="auto"/>
            <w:vAlign w:val="center"/>
            <w:hideMark/>
          </w:tcPr>
          <w:p w14:paraId="599F5B8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14:paraId="518837C4"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Кг.у.т</w:t>
            </w:r>
            <w:proofErr w:type="spellEnd"/>
            <w:r w:rsidRPr="00AA170E">
              <w:rPr>
                <w:rFonts w:eastAsia="Times New Roman"/>
                <w:color w:val="000000"/>
                <w:sz w:val="14"/>
                <w:szCs w:val="14"/>
                <w:lang w:eastAsia="ru-RU"/>
              </w:rPr>
              <w:t>/Гкал</w:t>
            </w:r>
          </w:p>
        </w:tc>
        <w:tc>
          <w:tcPr>
            <w:tcW w:w="564" w:type="dxa"/>
            <w:tcBorders>
              <w:top w:val="nil"/>
              <w:left w:val="nil"/>
              <w:bottom w:val="single" w:sz="4" w:space="0" w:color="auto"/>
              <w:right w:val="single" w:sz="4" w:space="0" w:color="auto"/>
            </w:tcBorders>
            <w:shd w:val="clear" w:color="auto" w:fill="auto"/>
            <w:vAlign w:val="center"/>
            <w:hideMark/>
          </w:tcPr>
          <w:p w14:paraId="71D04A9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5ECA94B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CB909A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1B504B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882DCA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6F57323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F2EEA2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5DAE48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97D74E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5CFA3F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74F1B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1D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2,00</w:t>
            </w:r>
          </w:p>
        </w:tc>
        <w:tc>
          <w:tcPr>
            <w:tcW w:w="564" w:type="dxa"/>
            <w:tcBorders>
              <w:top w:val="nil"/>
              <w:left w:val="nil"/>
              <w:bottom w:val="single" w:sz="4" w:space="0" w:color="auto"/>
              <w:right w:val="single" w:sz="4" w:space="0" w:color="auto"/>
            </w:tcBorders>
            <w:shd w:val="clear" w:color="auto" w:fill="auto"/>
            <w:vAlign w:val="center"/>
            <w:hideMark/>
          </w:tcPr>
          <w:p w14:paraId="7E08E1C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3,00</w:t>
            </w:r>
          </w:p>
        </w:tc>
        <w:tc>
          <w:tcPr>
            <w:tcW w:w="564" w:type="dxa"/>
            <w:tcBorders>
              <w:top w:val="nil"/>
              <w:left w:val="nil"/>
              <w:bottom w:val="single" w:sz="4" w:space="0" w:color="auto"/>
              <w:right w:val="single" w:sz="4" w:space="0" w:color="auto"/>
            </w:tcBorders>
            <w:shd w:val="clear" w:color="auto" w:fill="auto"/>
            <w:vAlign w:val="center"/>
            <w:hideMark/>
          </w:tcPr>
          <w:p w14:paraId="35CA93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4,00</w:t>
            </w:r>
          </w:p>
        </w:tc>
        <w:tc>
          <w:tcPr>
            <w:tcW w:w="564" w:type="dxa"/>
            <w:tcBorders>
              <w:top w:val="nil"/>
              <w:left w:val="nil"/>
              <w:bottom w:val="single" w:sz="4" w:space="0" w:color="auto"/>
              <w:right w:val="single" w:sz="4" w:space="0" w:color="auto"/>
            </w:tcBorders>
            <w:shd w:val="clear" w:color="auto" w:fill="auto"/>
            <w:vAlign w:val="center"/>
            <w:hideMark/>
          </w:tcPr>
          <w:p w14:paraId="378825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5,00</w:t>
            </w:r>
          </w:p>
        </w:tc>
        <w:tc>
          <w:tcPr>
            <w:tcW w:w="564" w:type="dxa"/>
            <w:tcBorders>
              <w:top w:val="nil"/>
              <w:left w:val="nil"/>
              <w:bottom w:val="single" w:sz="4" w:space="0" w:color="auto"/>
              <w:right w:val="single" w:sz="4" w:space="0" w:color="auto"/>
            </w:tcBorders>
            <w:shd w:val="clear" w:color="auto" w:fill="auto"/>
            <w:vAlign w:val="center"/>
            <w:hideMark/>
          </w:tcPr>
          <w:p w14:paraId="7D24E6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6,00</w:t>
            </w:r>
          </w:p>
        </w:tc>
        <w:tc>
          <w:tcPr>
            <w:tcW w:w="564" w:type="dxa"/>
            <w:tcBorders>
              <w:top w:val="nil"/>
              <w:left w:val="nil"/>
              <w:bottom w:val="single" w:sz="4" w:space="0" w:color="auto"/>
              <w:right w:val="single" w:sz="4" w:space="0" w:color="auto"/>
            </w:tcBorders>
            <w:shd w:val="clear" w:color="auto" w:fill="auto"/>
            <w:vAlign w:val="center"/>
            <w:hideMark/>
          </w:tcPr>
          <w:p w14:paraId="0BB6DB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7,00</w:t>
            </w:r>
          </w:p>
        </w:tc>
        <w:tc>
          <w:tcPr>
            <w:tcW w:w="564" w:type="dxa"/>
            <w:tcBorders>
              <w:top w:val="nil"/>
              <w:left w:val="nil"/>
              <w:bottom w:val="single" w:sz="4" w:space="0" w:color="auto"/>
              <w:right w:val="single" w:sz="4" w:space="0" w:color="auto"/>
            </w:tcBorders>
            <w:shd w:val="clear" w:color="auto" w:fill="auto"/>
            <w:vAlign w:val="center"/>
            <w:hideMark/>
          </w:tcPr>
          <w:p w14:paraId="011C250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8,00</w:t>
            </w:r>
          </w:p>
        </w:tc>
        <w:tc>
          <w:tcPr>
            <w:tcW w:w="564" w:type="dxa"/>
            <w:tcBorders>
              <w:top w:val="nil"/>
              <w:left w:val="nil"/>
              <w:bottom w:val="single" w:sz="4" w:space="0" w:color="auto"/>
              <w:right w:val="single" w:sz="4" w:space="0" w:color="auto"/>
            </w:tcBorders>
            <w:shd w:val="clear" w:color="auto" w:fill="auto"/>
            <w:vAlign w:val="center"/>
            <w:hideMark/>
          </w:tcPr>
          <w:p w14:paraId="2FC4CB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9,00</w:t>
            </w:r>
          </w:p>
        </w:tc>
        <w:tc>
          <w:tcPr>
            <w:tcW w:w="564" w:type="dxa"/>
            <w:tcBorders>
              <w:top w:val="nil"/>
              <w:left w:val="nil"/>
              <w:bottom w:val="single" w:sz="4" w:space="0" w:color="auto"/>
              <w:right w:val="single" w:sz="4" w:space="0" w:color="auto"/>
            </w:tcBorders>
            <w:shd w:val="clear" w:color="auto" w:fill="auto"/>
            <w:vAlign w:val="center"/>
            <w:hideMark/>
          </w:tcPr>
          <w:p w14:paraId="2BBF6D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10,00</w:t>
            </w:r>
          </w:p>
        </w:tc>
        <w:tc>
          <w:tcPr>
            <w:tcW w:w="564" w:type="dxa"/>
            <w:tcBorders>
              <w:top w:val="nil"/>
              <w:left w:val="nil"/>
              <w:bottom w:val="single" w:sz="4" w:space="0" w:color="auto"/>
              <w:right w:val="single" w:sz="8" w:space="0" w:color="auto"/>
            </w:tcBorders>
            <w:shd w:val="clear" w:color="auto" w:fill="auto"/>
            <w:vAlign w:val="center"/>
            <w:hideMark/>
          </w:tcPr>
          <w:p w14:paraId="69E14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11,00</w:t>
            </w:r>
          </w:p>
        </w:tc>
      </w:tr>
      <w:tr w:rsidR="00AA170E" w:rsidRPr="00AA170E" w14:paraId="4AFE4E86" w14:textId="77777777" w:rsidTr="00AA170E">
        <w:trPr>
          <w:trHeight w:val="661"/>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C0EE40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w:t>
            </w:r>
          </w:p>
        </w:tc>
        <w:tc>
          <w:tcPr>
            <w:tcW w:w="2259" w:type="dxa"/>
            <w:tcBorders>
              <w:top w:val="nil"/>
              <w:left w:val="nil"/>
              <w:bottom w:val="single" w:sz="4" w:space="0" w:color="auto"/>
              <w:right w:val="single" w:sz="4" w:space="0" w:color="auto"/>
            </w:tcBorders>
            <w:shd w:val="clear" w:color="auto" w:fill="auto"/>
            <w:vAlign w:val="center"/>
            <w:hideMark/>
          </w:tcPr>
          <w:p w14:paraId="024F67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технологических потерь по тепловым сетям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14:paraId="3B413F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12F358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B26375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25EB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DCD765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412B2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520C78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592D8B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909C1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FC07C8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6777D3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0BD68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360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74EEEA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A27432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4732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968B5A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10DDC8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D2E3F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48147C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ABD2F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c>
          <w:tcPr>
            <w:tcW w:w="564" w:type="dxa"/>
            <w:tcBorders>
              <w:top w:val="nil"/>
              <w:left w:val="nil"/>
              <w:bottom w:val="single" w:sz="4" w:space="0" w:color="auto"/>
              <w:right w:val="single" w:sz="8" w:space="0" w:color="auto"/>
            </w:tcBorders>
            <w:shd w:val="clear" w:color="auto" w:fill="auto"/>
            <w:vAlign w:val="center"/>
            <w:hideMark/>
          </w:tcPr>
          <w:p w14:paraId="60CA46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w:t>
            </w:r>
          </w:p>
        </w:tc>
      </w:tr>
      <w:tr w:rsidR="00AA170E" w:rsidRPr="00AA170E" w14:paraId="1A4A292F"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91737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3.2.1</w:t>
            </w:r>
          </w:p>
        </w:tc>
        <w:tc>
          <w:tcPr>
            <w:tcW w:w="2259" w:type="dxa"/>
            <w:tcBorders>
              <w:top w:val="nil"/>
              <w:left w:val="nil"/>
              <w:bottom w:val="single" w:sz="4" w:space="0" w:color="auto"/>
              <w:right w:val="single" w:sz="4" w:space="0" w:color="auto"/>
            </w:tcBorders>
            <w:shd w:val="clear" w:color="auto" w:fill="auto"/>
            <w:vAlign w:val="center"/>
            <w:hideMark/>
          </w:tcPr>
          <w:p w14:paraId="2AC6A9D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-при передаче тепловой энергии</w:t>
            </w:r>
          </w:p>
        </w:tc>
        <w:tc>
          <w:tcPr>
            <w:tcW w:w="793" w:type="dxa"/>
            <w:tcBorders>
              <w:top w:val="nil"/>
              <w:left w:val="nil"/>
              <w:bottom w:val="single" w:sz="4" w:space="0" w:color="auto"/>
              <w:right w:val="single" w:sz="4" w:space="0" w:color="auto"/>
            </w:tcBorders>
            <w:shd w:val="clear" w:color="auto" w:fill="auto"/>
            <w:vAlign w:val="center"/>
            <w:hideMark/>
          </w:tcPr>
          <w:p w14:paraId="226EA2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4" w:type="dxa"/>
            <w:tcBorders>
              <w:top w:val="nil"/>
              <w:left w:val="nil"/>
              <w:bottom w:val="single" w:sz="4" w:space="0" w:color="auto"/>
              <w:right w:val="single" w:sz="4" w:space="0" w:color="auto"/>
            </w:tcBorders>
            <w:shd w:val="clear" w:color="auto" w:fill="auto"/>
            <w:vAlign w:val="center"/>
            <w:hideMark/>
          </w:tcPr>
          <w:p w14:paraId="096787E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63D694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3A1BE4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5B2AEF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1924AF5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2F6660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586C5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1E4AE2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39DA5AF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8E02EB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B6BECE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3B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779F03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2A4D7AC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796C294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4578E58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4A0A70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D93F6C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006FDEC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4" w:space="0" w:color="auto"/>
            </w:tcBorders>
            <w:shd w:val="clear" w:color="auto" w:fill="auto"/>
            <w:vAlign w:val="center"/>
            <w:hideMark/>
          </w:tcPr>
          <w:p w14:paraId="5EC25C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c>
          <w:tcPr>
            <w:tcW w:w="564" w:type="dxa"/>
            <w:tcBorders>
              <w:top w:val="nil"/>
              <w:left w:val="nil"/>
              <w:bottom w:val="single" w:sz="4" w:space="0" w:color="auto"/>
              <w:right w:val="single" w:sz="8" w:space="0" w:color="auto"/>
            </w:tcBorders>
            <w:shd w:val="clear" w:color="auto" w:fill="auto"/>
            <w:vAlign w:val="center"/>
            <w:hideMark/>
          </w:tcPr>
          <w:p w14:paraId="617681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0,57</w:t>
            </w:r>
          </w:p>
        </w:tc>
      </w:tr>
      <w:tr w:rsidR="00AA170E" w:rsidRPr="00AA170E" w14:paraId="7D4F3262" w14:textId="77777777" w:rsidTr="00AA170E">
        <w:trPr>
          <w:cantSplit/>
          <w:trHeight w:val="663"/>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2A1A9FE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3.2.2</w:t>
            </w:r>
          </w:p>
        </w:tc>
        <w:tc>
          <w:tcPr>
            <w:tcW w:w="2259" w:type="dxa"/>
            <w:tcBorders>
              <w:top w:val="nil"/>
              <w:left w:val="nil"/>
              <w:bottom w:val="single" w:sz="4" w:space="0" w:color="auto"/>
              <w:right w:val="single" w:sz="4" w:space="0" w:color="auto"/>
            </w:tcBorders>
            <w:shd w:val="clear" w:color="auto" w:fill="auto"/>
            <w:vAlign w:val="center"/>
            <w:hideMark/>
          </w:tcPr>
          <w:p w14:paraId="5A74503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теплоносителя</w:t>
            </w:r>
          </w:p>
        </w:tc>
        <w:tc>
          <w:tcPr>
            <w:tcW w:w="793" w:type="dxa"/>
            <w:tcBorders>
              <w:top w:val="nil"/>
              <w:left w:val="nil"/>
              <w:bottom w:val="single" w:sz="4" w:space="0" w:color="auto"/>
              <w:right w:val="single" w:sz="4" w:space="0" w:color="auto"/>
            </w:tcBorders>
            <w:shd w:val="clear" w:color="auto" w:fill="auto"/>
            <w:vAlign w:val="center"/>
            <w:hideMark/>
          </w:tcPr>
          <w:p w14:paraId="3B36CA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куб.м.</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0143B6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33856B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3641C2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297C97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41801B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8079C0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6F8C53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50B32D5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4E04D3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BFDDC5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4FACE65"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CCDBE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21CCCE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5EDF5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5502C19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5CA10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3F5683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8ABEAD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65CD9F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32220A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c>
          <w:tcPr>
            <w:tcW w:w="564" w:type="dxa"/>
            <w:tcBorders>
              <w:top w:val="nil"/>
              <w:left w:val="nil"/>
              <w:bottom w:val="single" w:sz="4" w:space="0" w:color="auto"/>
              <w:right w:val="single" w:sz="8" w:space="0" w:color="auto"/>
            </w:tcBorders>
            <w:shd w:val="clear" w:color="auto" w:fill="auto"/>
            <w:textDirection w:val="btLr"/>
            <w:vAlign w:val="center"/>
            <w:hideMark/>
          </w:tcPr>
          <w:p w14:paraId="3F4CB88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1,2085</w:t>
            </w:r>
          </w:p>
        </w:tc>
      </w:tr>
      <w:tr w:rsidR="00AA170E" w:rsidRPr="00AA170E" w14:paraId="208A18E4" w14:textId="77777777" w:rsidTr="00AA170E">
        <w:trPr>
          <w:trHeight w:val="1133"/>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24CCD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3.3</w:t>
            </w:r>
          </w:p>
        </w:tc>
        <w:tc>
          <w:tcPr>
            <w:tcW w:w="2259" w:type="dxa"/>
            <w:tcBorders>
              <w:top w:val="nil"/>
              <w:left w:val="nil"/>
              <w:bottom w:val="single" w:sz="4" w:space="0" w:color="auto"/>
              <w:right w:val="single" w:sz="4" w:space="0" w:color="auto"/>
            </w:tcBorders>
            <w:shd w:val="clear" w:color="auto" w:fill="auto"/>
            <w:vAlign w:val="center"/>
            <w:hideMark/>
          </w:tcPr>
          <w:p w14:paraId="377ADA8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км тепловых сетей</w:t>
            </w:r>
          </w:p>
        </w:tc>
        <w:tc>
          <w:tcPr>
            <w:tcW w:w="793" w:type="dxa"/>
            <w:tcBorders>
              <w:top w:val="nil"/>
              <w:left w:val="nil"/>
              <w:bottom w:val="single" w:sz="4" w:space="0" w:color="auto"/>
              <w:right w:val="single" w:sz="4" w:space="0" w:color="auto"/>
            </w:tcBorders>
            <w:shd w:val="clear" w:color="auto" w:fill="auto"/>
            <w:vAlign w:val="center"/>
            <w:hideMark/>
          </w:tcPr>
          <w:p w14:paraId="7F1E833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Ед.</w:t>
            </w:r>
          </w:p>
        </w:tc>
        <w:tc>
          <w:tcPr>
            <w:tcW w:w="564" w:type="dxa"/>
            <w:tcBorders>
              <w:top w:val="nil"/>
              <w:left w:val="nil"/>
              <w:bottom w:val="single" w:sz="4" w:space="0" w:color="auto"/>
              <w:right w:val="single" w:sz="4" w:space="0" w:color="auto"/>
            </w:tcBorders>
            <w:shd w:val="clear" w:color="auto" w:fill="auto"/>
            <w:vAlign w:val="center"/>
            <w:hideMark/>
          </w:tcPr>
          <w:p w14:paraId="509C15A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EF8086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C6641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9DCC1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4EA401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9AAA80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2FCC1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5A963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E6CC8A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E5AAB4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6978E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A23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5E0ED43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9F06A0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2111F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ABA44C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ECAA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047A42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771692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4DBAFB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2AF1FD2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34BD9DD9" w14:textId="77777777" w:rsidTr="00AA170E">
        <w:trPr>
          <w:trHeight w:val="1066"/>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CE994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3.4</w:t>
            </w:r>
          </w:p>
        </w:tc>
        <w:tc>
          <w:tcPr>
            <w:tcW w:w="2259" w:type="dxa"/>
            <w:tcBorders>
              <w:top w:val="nil"/>
              <w:left w:val="nil"/>
              <w:bottom w:val="single" w:sz="4" w:space="0" w:color="auto"/>
              <w:right w:val="single" w:sz="4" w:space="0" w:color="auto"/>
            </w:tcBorders>
            <w:shd w:val="clear" w:color="auto" w:fill="auto"/>
            <w:vAlign w:val="center"/>
            <w:hideMark/>
          </w:tcPr>
          <w:p w14:paraId="57E4A3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Количество прекращений подачи тепловой энергии, </w:t>
            </w:r>
            <w:proofErr w:type="spellStart"/>
            <w:r w:rsidRPr="00AA170E">
              <w:rPr>
                <w:rFonts w:eastAsia="Times New Roman"/>
                <w:color w:val="000000"/>
                <w:sz w:val="14"/>
                <w:szCs w:val="14"/>
                <w:lang w:eastAsia="ru-RU"/>
              </w:rPr>
              <w:t>теплонасителя</w:t>
            </w:r>
            <w:proofErr w:type="spellEnd"/>
            <w:r w:rsidRPr="00AA170E">
              <w:rPr>
                <w:rFonts w:eastAsia="Times New Roman"/>
                <w:color w:val="000000"/>
                <w:sz w:val="14"/>
                <w:szCs w:val="14"/>
                <w:lang w:eastAsia="ru-RU"/>
              </w:rPr>
              <w:t xml:space="preserve"> в результате технологических нарушений на тепловых сетях на 1 Гкал/час установленной мощности</w:t>
            </w:r>
          </w:p>
        </w:tc>
        <w:tc>
          <w:tcPr>
            <w:tcW w:w="793" w:type="dxa"/>
            <w:tcBorders>
              <w:top w:val="nil"/>
              <w:left w:val="nil"/>
              <w:bottom w:val="single" w:sz="4" w:space="0" w:color="auto"/>
              <w:right w:val="single" w:sz="4" w:space="0" w:color="auto"/>
            </w:tcBorders>
            <w:shd w:val="clear" w:color="auto" w:fill="auto"/>
            <w:vAlign w:val="center"/>
            <w:hideMark/>
          </w:tcPr>
          <w:p w14:paraId="796B275C"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Ед</w:t>
            </w:r>
            <w:proofErr w:type="spellEnd"/>
          </w:p>
        </w:tc>
        <w:tc>
          <w:tcPr>
            <w:tcW w:w="564" w:type="dxa"/>
            <w:tcBorders>
              <w:top w:val="nil"/>
              <w:left w:val="nil"/>
              <w:bottom w:val="single" w:sz="4" w:space="0" w:color="auto"/>
              <w:right w:val="single" w:sz="4" w:space="0" w:color="auto"/>
            </w:tcBorders>
            <w:shd w:val="clear" w:color="auto" w:fill="auto"/>
            <w:vAlign w:val="center"/>
            <w:hideMark/>
          </w:tcPr>
          <w:p w14:paraId="1ED1E5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754F6A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2B81F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C8F28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B20FFA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4BFDBE5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07C847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3F2E08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79BD12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6FB40E5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97613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88F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48873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21D513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65C0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89968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0543AB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3A5D0AF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1E7B98E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4" w:space="0" w:color="auto"/>
            </w:tcBorders>
            <w:shd w:val="clear" w:color="auto" w:fill="auto"/>
            <w:vAlign w:val="center"/>
            <w:hideMark/>
          </w:tcPr>
          <w:p w14:paraId="06A69E7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c>
          <w:tcPr>
            <w:tcW w:w="564" w:type="dxa"/>
            <w:tcBorders>
              <w:top w:val="nil"/>
              <w:left w:val="nil"/>
              <w:bottom w:val="single" w:sz="4" w:space="0" w:color="auto"/>
              <w:right w:val="single" w:sz="8" w:space="0" w:color="auto"/>
            </w:tcBorders>
            <w:shd w:val="clear" w:color="auto" w:fill="auto"/>
            <w:vAlign w:val="center"/>
            <w:hideMark/>
          </w:tcPr>
          <w:p w14:paraId="411A9B1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w:t>
            </w:r>
          </w:p>
        </w:tc>
      </w:tr>
      <w:tr w:rsidR="00AA170E" w:rsidRPr="00AA170E" w14:paraId="7B8895AE" w14:textId="77777777" w:rsidTr="00AA170E">
        <w:trPr>
          <w:trHeight w:val="1156"/>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695D60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59" w:type="dxa"/>
            <w:tcBorders>
              <w:top w:val="nil"/>
              <w:left w:val="nil"/>
              <w:bottom w:val="single" w:sz="4" w:space="0" w:color="auto"/>
              <w:right w:val="single" w:sz="4" w:space="0" w:color="auto"/>
            </w:tcBorders>
            <w:shd w:val="clear" w:color="auto" w:fill="auto"/>
            <w:vAlign w:val="center"/>
            <w:hideMark/>
          </w:tcPr>
          <w:p w14:paraId="3E482FB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Согласованное значение долгосрочного параметра регулирования, </w:t>
            </w:r>
            <w:proofErr w:type="spellStart"/>
            <w:r w:rsidRPr="00AA170E">
              <w:rPr>
                <w:rFonts w:eastAsia="Times New Roman"/>
                <w:color w:val="000000"/>
                <w:sz w:val="14"/>
                <w:szCs w:val="14"/>
                <w:lang w:eastAsia="ru-RU"/>
              </w:rPr>
              <w:t>неявляющегося</w:t>
            </w:r>
            <w:proofErr w:type="spellEnd"/>
            <w:r w:rsidRPr="00AA170E">
              <w:rPr>
                <w:rFonts w:eastAsia="Times New Roman"/>
                <w:color w:val="000000"/>
                <w:sz w:val="14"/>
                <w:szCs w:val="14"/>
                <w:lang w:eastAsia="ru-RU"/>
              </w:rPr>
              <w:t xml:space="preserve"> критерием конкурса - индекса эффективности операционных расходов</w:t>
            </w:r>
          </w:p>
        </w:tc>
        <w:tc>
          <w:tcPr>
            <w:tcW w:w="793" w:type="dxa"/>
            <w:tcBorders>
              <w:top w:val="nil"/>
              <w:left w:val="nil"/>
              <w:bottom w:val="single" w:sz="4" w:space="0" w:color="auto"/>
              <w:right w:val="single" w:sz="4" w:space="0" w:color="auto"/>
            </w:tcBorders>
            <w:shd w:val="clear" w:color="auto" w:fill="auto"/>
            <w:vAlign w:val="center"/>
            <w:hideMark/>
          </w:tcPr>
          <w:p w14:paraId="725ACF8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vAlign w:val="center"/>
            <w:hideMark/>
          </w:tcPr>
          <w:p w14:paraId="20D83E4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22DA8B6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3522C53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1F382F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5F38D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2B7BDC9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9C9DC7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01B1AF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0AE5705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F1446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7F3983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8D6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79F4D2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04244E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495961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04FC60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108516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1727C2E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B6D9DC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4" w:space="0" w:color="auto"/>
            </w:tcBorders>
            <w:shd w:val="clear" w:color="auto" w:fill="auto"/>
            <w:vAlign w:val="center"/>
            <w:hideMark/>
          </w:tcPr>
          <w:p w14:paraId="674B483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c>
          <w:tcPr>
            <w:tcW w:w="564" w:type="dxa"/>
            <w:tcBorders>
              <w:top w:val="nil"/>
              <w:left w:val="nil"/>
              <w:bottom w:val="single" w:sz="4" w:space="0" w:color="auto"/>
              <w:right w:val="single" w:sz="8" w:space="0" w:color="auto"/>
            </w:tcBorders>
            <w:shd w:val="clear" w:color="auto" w:fill="auto"/>
            <w:vAlign w:val="center"/>
            <w:hideMark/>
          </w:tcPr>
          <w:p w14:paraId="4E1E4D4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1,00</w:t>
            </w:r>
          </w:p>
        </w:tc>
      </w:tr>
      <w:tr w:rsidR="00AA170E" w:rsidRPr="00AA170E" w14:paraId="425EEF46" w14:textId="77777777" w:rsidTr="00AA170E">
        <w:trPr>
          <w:trHeight w:val="264"/>
        </w:trPr>
        <w:tc>
          <w:tcPr>
            <w:tcW w:w="153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41E32714"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A170E" w:rsidRPr="00AA170E" w14:paraId="4FA8B862" w14:textId="77777777" w:rsidTr="00AA170E">
        <w:trPr>
          <w:cantSplit/>
          <w:trHeight w:val="1619"/>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4F0E35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lastRenderedPageBreak/>
              <w:t>1</w:t>
            </w:r>
          </w:p>
        </w:tc>
        <w:tc>
          <w:tcPr>
            <w:tcW w:w="2259" w:type="dxa"/>
            <w:tcBorders>
              <w:top w:val="nil"/>
              <w:left w:val="nil"/>
              <w:bottom w:val="single" w:sz="4" w:space="0" w:color="auto"/>
              <w:right w:val="single" w:sz="4" w:space="0" w:color="auto"/>
            </w:tcBorders>
            <w:shd w:val="clear" w:color="auto" w:fill="auto"/>
            <w:vAlign w:val="center"/>
            <w:hideMark/>
          </w:tcPr>
          <w:p w14:paraId="6F24B7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793" w:type="dxa"/>
            <w:tcBorders>
              <w:top w:val="nil"/>
              <w:left w:val="nil"/>
              <w:bottom w:val="single" w:sz="4" w:space="0" w:color="auto"/>
              <w:right w:val="single" w:sz="4" w:space="0" w:color="auto"/>
            </w:tcBorders>
            <w:shd w:val="clear" w:color="auto" w:fill="auto"/>
            <w:vAlign w:val="center"/>
            <w:hideMark/>
          </w:tcPr>
          <w:p w14:paraId="6E9F4FC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тыс. Гкал</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0C3A54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CA9ADD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47E67A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05BFA2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398FE71"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F65FF2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36FA6DA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04DB4D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001FDB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13387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0DC4BB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522A7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133CF6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BA96B6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4D8B24D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6E1129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379401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7D9DB06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2585B3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14:paraId="1542B7D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c>
          <w:tcPr>
            <w:tcW w:w="564" w:type="dxa"/>
            <w:tcBorders>
              <w:top w:val="nil"/>
              <w:left w:val="nil"/>
              <w:bottom w:val="single" w:sz="4" w:space="0" w:color="auto"/>
              <w:right w:val="single" w:sz="8" w:space="0" w:color="auto"/>
            </w:tcBorders>
            <w:shd w:val="clear" w:color="auto" w:fill="auto"/>
            <w:textDirection w:val="btLr"/>
            <w:vAlign w:val="center"/>
            <w:hideMark/>
          </w:tcPr>
          <w:p w14:paraId="3B949F1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10,733</w:t>
            </w:r>
          </w:p>
        </w:tc>
      </w:tr>
      <w:tr w:rsidR="00AA170E" w:rsidRPr="00AA170E" w14:paraId="25A6016D"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14:paraId="16B65ED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2</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6D60623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A170E" w:rsidRPr="00AA170E" w14:paraId="3622D4D3" w14:textId="77777777" w:rsidTr="00AA170E">
        <w:trPr>
          <w:trHeight w:val="528"/>
        </w:trPr>
        <w:tc>
          <w:tcPr>
            <w:tcW w:w="492" w:type="dxa"/>
            <w:vMerge w:val="restart"/>
            <w:tcBorders>
              <w:top w:val="nil"/>
              <w:left w:val="single" w:sz="8" w:space="0" w:color="auto"/>
              <w:bottom w:val="single" w:sz="4" w:space="0" w:color="000000"/>
              <w:right w:val="single" w:sz="4" w:space="0" w:color="auto"/>
            </w:tcBorders>
            <w:shd w:val="clear" w:color="auto" w:fill="auto"/>
            <w:vAlign w:val="center"/>
            <w:hideMark/>
          </w:tcPr>
          <w:p w14:paraId="6C9173D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2.1</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14:paraId="2316A0C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 с учетом транспортировки (без учета НДС)</w:t>
            </w:r>
          </w:p>
        </w:tc>
      </w:tr>
      <w:tr w:rsidR="00AA170E" w:rsidRPr="00AA170E" w14:paraId="5EE1E2CD" w14:textId="77777777" w:rsidTr="00AA170E">
        <w:trPr>
          <w:trHeight w:val="528"/>
        </w:trPr>
        <w:tc>
          <w:tcPr>
            <w:tcW w:w="492" w:type="dxa"/>
            <w:vMerge/>
            <w:tcBorders>
              <w:top w:val="nil"/>
              <w:left w:val="single" w:sz="8" w:space="0" w:color="auto"/>
              <w:bottom w:val="single" w:sz="4" w:space="0" w:color="000000"/>
              <w:right w:val="single" w:sz="4" w:space="0" w:color="auto"/>
            </w:tcBorders>
            <w:vAlign w:val="center"/>
            <w:hideMark/>
          </w:tcPr>
          <w:p w14:paraId="714B7705"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4" w:space="0" w:color="auto"/>
              <w:right w:val="single" w:sz="4" w:space="0" w:color="auto"/>
            </w:tcBorders>
            <w:shd w:val="clear" w:color="auto" w:fill="auto"/>
            <w:vAlign w:val="center"/>
            <w:hideMark/>
          </w:tcPr>
          <w:p w14:paraId="7721E8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топливо (газ)</w:t>
            </w:r>
          </w:p>
        </w:tc>
        <w:tc>
          <w:tcPr>
            <w:tcW w:w="793" w:type="dxa"/>
            <w:tcBorders>
              <w:top w:val="nil"/>
              <w:left w:val="nil"/>
              <w:bottom w:val="single" w:sz="4" w:space="0" w:color="auto"/>
              <w:right w:val="single" w:sz="4" w:space="0" w:color="auto"/>
            </w:tcBorders>
            <w:shd w:val="clear" w:color="auto" w:fill="auto"/>
            <w:vAlign w:val="center"/>
            <w:hideMark/>
          </w:tcPr>
          <w:p w14:paraId="6AF01FD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w:t>
            </w:r>
            <w:proofErr w:type="spellStart"/>
            <w:r w:rsidRPr="00AA170E">
              <w:rPr>
                <w:rFonts w:eastAsia="Times New Roman"/>
                <w:color w:val="000000"/>
                <w:sz w:val="14"/>
                <w:szCs w:val="14"/>
                <w:lang w:eastAsia="ru-RU"/>
              </w:rPr>
              <w:t>тыс.куб.м</w:t>
            </w:r>
            <w:proofErr w:type="spellEnd"/>
          </w:p>
        </w:tc>
        <w:tc>
          <w:tcPr>
            <w:tcW w:w="564" w:type="dxa"/>
            <w:tcBorders>
              <w:top w:val="nil"/>
              <w:left w:val="nil"/>
              <w:bottom w:val="single" w:sz="4" w:space="0" w:color="auto"/>
              <w:right w:val="single" w:sz="4" w:space="0" w:color="auto"/>
            </w:tcBorders>
            <w:shd w:val="clear" w:color="auto" w:fill="auto"/>
            <w:vAlign w:val="center"/>
            <w:hideMark/>
          </w:tcPr>
          <w:p w14:paraId="19031B3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73783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BB43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1756B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6760D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FAB2D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AC4F7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71E5F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18F3AA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CAB67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C604B7"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97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F41CA5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FDA5C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CCD81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8A072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5412A2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F9E81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14890D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EA736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vAlign w:val="center"/>
            <w:hideMark/>
          </w:tcPr>
          <w:p w14:paraId="785B3A8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7921B471" w14:textId="77777777" w:rsidTr="00AA170E">
        <w:trPr>
          <w:trHeight w:val="264"/>
        </w:trPr>
        <w:tc>
          <w:tcPr>
            <w:tcW w:w="492"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AC6B9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2.2</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54C733F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 (без учета НДС)</w:t>
            </w:r>
          </w:p>
        </w:tc>
      </w:tr>
      <w:tr w:rsidR="00AA170E" w:rsidRPr="00AA170E" w14:paraId="133D3924" w14:textId="77777777" w:rsidTr="00AA170E">
        <w:trPr>
          <w:trHeight w:val="264"/>
        </w:trPr>
        <w:tc>
          <w:tcPr>
            <w:tcW w:w="492" w:type="dxa"/>
            <w:vMerge/>
            <w:tcBorders>
              <w:top w:val="nil"/>
              <w:left w:val="single" w:sz="8" w:space="0" w:color="auto"/>
              <w:bottom w:val="single" w:sz="4" w:space="0" w:color="000000"/>
              <w:right w:val="single" w:sz="4" w:space="0" w:color="auto"/>
            </w:tcBorders>
            <w:vAlign w:val="center"/>
            <w:hideMark/>
          </w:tcPr>
          <w:p w14:paraId="1D143CDA"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4" w:space="0" w:color="auto"/>
              <w:right w:val="single" w:sz="4" w:space="0" w:color="auto"/>
            </w:tcBorders>
            <w:shd w:val="clear" w:color="auto" w:fill="auto"/>
            <w:noWrap/>
            <w:vAlign w:val="bottom"/>
            <w:hideMark/>
          </w:tcPr>
          <w:p w14:paraId="2C6F3CF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электроэнергия</w:t>
            </w:r>
          </w:p>
        </w:tc>
        <w:tc>
          <w:tcPr>
            <w:tcW w:w="793" w:type="dxa"/>
            <w:tcBorders>
              <w:top w:val="nil"/>
              <w:left w:val="nil"/>
              <w:bottom w:val="single" w:sz="4" w:space="0" w:color="auto"/>
              <w:right w:val="single" w:sz="4" w:space="0" w:color="auto"/>
            </w:tcBorders>
            <w:shd w:val="clear" w:color="auto" w:fill="auto"/>
            <w:noWrap/>
            <w:vAlign w:val="bottom"/>
            <w:hideMark/>
          </w:tcPr>
          <w:p w14:paraId="42823A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руб/кВт*ч</w:t>
            </w:r>
          </w:p>
        </w:tc>
        <w:tc>
          <w:tcPr>
            <w:tcW w:w="564" w:type="dxa"/>
            <w:tcBorders>
              <w:top w:val="nil"/>
              <w:left w:val="nil"/>
              <w:bottom w:val="single" w:sz="4" w:space="0" w:color="auto"/>
              <w:right w:val="single" w:sz="4" w:space="0" w:color="auto"/>
            </w:tcBorders>
            <w:shd w:val="clear" w:color="auto" w:fill="auto"/>
            <w:noWrap/>
            <w:vAlign w:val="bottom"/>
            <w:hideMark/>
          </w:tcPr>
          <w:p w14:paraId="190EF73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E2FE26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E0E9F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1FC8B7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07FF8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870FC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19911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84006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B3427C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AE743C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45200980"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560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C06454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79C7CA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966CD9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7E8DE7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BAB23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8ADA2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CE0DF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9F81FB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6EE646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65FC1A93" w14:textId="77777777" w:rsidTr="00AA170E">
        <w:trPr>
          <w:cantSplit/>
          <w:trHeight w:val="1416"/>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2EC5D19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3.</w:t>
            </w:r>
          </w:p>
        </w:tc>
        <w:tc>
          <w:tcPr>
            <w:tcW w:w="2259" w:type="dxa"/>
            <w:tcBorders>
              <w:top w:val="nil"/>
              <w:left w:val="nil"/>
              <w:bottom w:val="single" w:sz="4" w:space="0" w:color="auto"/>
              <w:right w:val="single" w:sz="4" w:space="0" w:color="auto"/>
            </w:tcBorders>
            <w:shd w:val="clear" w:color="auto" w:fill="auto"/>
            <w:vAlign w:val="bottom"/>
            <w:hideMark/>
          </w:tcPr>
          <w:p w14:paraId="7606CB4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793" w:type="dxa"/>
            <w:tcBorders>
              <w:top w:val="nil"/>
              <w:left w:val="nil"/>
              <w:bottom w:val="single" w:sz="4" w:space="0" w:color="auto"/>
              <w:right w:val="single" w:sz="4" w:space="0" w:color="auto"/>
            </w:tcBorders>
            <w:shd w:val="clear" w:color="auto" w:fill="auto"/>
            <w:noWrap/>
            <w:vAlign w:val="bottom"/>
            <w:hideMark/>
          </w:tcPr>
          <w:p w14:paraId="7DB11D7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14:paraId="0EC41A6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4358F8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5CEF02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EE0BD8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ED47D7A"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8DE6E1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83227B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72B977C"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E5F6CB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DDAFEF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757E4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779B37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2E6E8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F6C6B6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D6257A4"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0C91203"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CC4B1F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0ED19E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30717A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6222EA4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082D39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2AC99446" w14:textId="77777777" w:rsidTr="00AA170E">
        <w:trPr>
          <w:trHeight w:val="1320"/>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39467A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4</w:t>
            </w:r>
          </w:p>
        </w:tc>
        <w:tc>
          <w:tcPr>
            <w:tcW w:w="2259" w:type="dxa"/>
            <w:tcBorders>
              <w:top w:val="nil"/>
              <w:left w:val="nil"/>
              <w:bottom w:val="single" w:sz="4" w:space="0" w:color="auto"/>
              <w:right w:val="single" w:sz="4" w:space="0" w:color="auto"/>
            </w:tcBorders>
            <w:shd w:val="clear" w:color="auto" w:fill="auto"/>
            <w:vAlign w:val="bottom"/>
            <w:hideMark/>
          </w:tcPr>
          <w:p w14:paraId="3F5820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793" w:type="dxa"/>
            <w:tcBorders>
              <w:top w:val="nil"/>
              <w:left w:val="nil"/>
              <w:bottom w:val="single" w:sz="4" w:space="0" w:color="auto"/>
              <w:right w:val="single" w:sz="4" w:space="0" w:color="auto"/>
            </w:tcBorders>
            <w:shd w:val="clear" w:color="auto" w:fill="auto"/>
            <w:noWrap/>
            <w:vAlign w:val="bottom"/>
            <w:hideMark/>
          </w:tcPr>
          <w:p w14:paraId="32D130D1"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64" w:type="dxa"/>
            <w:tcBorders>
              <w:top w:val="nil"/>
              <w:left w:val="nil"/>
              <w:bottom w:val="single" w:sz="4" w:space="0" w:color="auto"/>
              <w:right w:val="single" w:sz="4" w:space="0" w:color="auto"/>
            </w:tcBorders>
            <w:shd w:val="clear" w:color="auto" w:fill="auto"/>
            <w:noWrap/>
            <w:vAlign w:val="bottom"/>
            <w:hideMark/>
          </w:tcPr>
          <w:p w14:paraId="1E4A82F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65,99</w:t>
            </w:r>
          </w:p>
        </w:tc>
        <w:tc>
          <w:tcPr>
            <w:tcW w:w="564" w:type="dxa"/>
            <w:tcBorders>
              <w:top w:val="nil"/>
              <w:left w:val="nil"/>
              <w:bottom w:val="single" w:sz="4" w:space="0" w:color="auto"/>
              <w:right w:val="single" w:sz="4" w:space="0" w:color="auto"/>
            </w:tcBorders>
            <w:shd w:val="clear" w:color="auto" w:fill="auto"/>
            <w:noWrap/>
            <w:vAlign w:val="bottom"/>
            <w:hideMark/>
          </w:tcPr>
          <w:p w14:paraId="2B8F0A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99A3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633B35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872DE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9D1976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8AB0B4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4DBDAF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16AFB9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43620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04142533"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BEAA"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3164EE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DD06C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F58B4A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916B6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6767B5D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B7E40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9B3C21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02A25F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6BFED8A1"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0C32F894"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24A05F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5</w:t>
            </w:r>
          </w:p>
        </w:tc>
        <w:tc>
          <w:tcPr>
            <w:tcW w:w="2259" w:type="dxa"/>
            <w:tcBorders>
              <w:top w:val="nil"/>
              <w:left w:val="nil"/>
              <w:bottom w:val="single" w:sz="4" w:space="0" w:color="auto"/>
              <w:right w:val="single" w:sz="4" w:space="0" w:color="auto"/>
            </w:tcBorders>
            <w:shd w:val="clear" w:color="auto" w:fill="auto"/>
            <w:noWrap/>
            <w:vAlign w:val="bottom"/>
            <w:hideMark/>
          </w:tcPr>
          <w:p w14:paraId="3CD49C7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Работы по сомнительным долгам</w:t>
            </w:r>
          </w:p>
        </w:tc>
        <w:tc>
          <w:tcPr>
            <w:tcW w:w="793" w:type="dxa"/>
            <w:tcBorders>
              <w:top w:val="nil"/>
              <w:left w:val="nil"/>
              <w:bottom w:val="single" w:sz="4" w:space="0" w:color="auto"/>
              <w:right w:val="single" w:sz="4" w:space="0" w:color="auto"/>
            </w:tcBorders>
            <w:shd w:val="clear" w:color="auto" w:fill="auto"/>
            <w:noWrap/>
            <w:vAlign w:val="bottom"/>
            <w:hideMark/>
          </w:tcPr>
          <w:p w14:paraId="43836E1A"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p>
        </w:tc>
        <w:tc>
          <w:tcPr>
            <w:tcW w:w="564" w:type="dxa"/>
            <w:tcBorders>
              <w:top w:val="nil"/>
              <w:left w:val="nil"/>
              <w:bottom w:val="single" w:sz="4" w:space="0" w:color="auto"/>
              <w:right w:val="single" w:sz="4" w:space="0" w:color="auto"/>
            </w:tcBorders>
            <w:shd w:val="clear" w:color="auto" w:fill="auto"/>
            <w:noWrap/>
            <w:vAlign w:val="bottom"/>
            <w:hideMark/>
          </w:tcPr>
          <w:p w14:paraId="2423B25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087E68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471A67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70B961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28ADE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499141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A5303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3F388B9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7750349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AFE4DA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68F721B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6B73"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F2B070C"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0BA4355"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44B5E3E7"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0F4EE7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1F6CDAA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2E0D95A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A323494"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4" w:space="0" w:color="auto"/>
            </w:tcBorders>
            <w:shd w:val="clear" w:color="auto" w:fill="auto"/>
            <w:noWrap/>
            <w:vAlign w:val="bottom"/>
            <w:hideMark/>
          </w:tcPr>
          <w:p w14:paraId="5317EB9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c>
          <w:tcPr>
            <w:tcW w:w="564" w:type="dxa"/>
            <w:tcBorders>
              <w:top w:val="nil"/>
              <w:left w:val="nil"/>
              <w:bottom w:val="single" w:sz="4" w:space="0" w:color="auto"/>
              <w:right w:val="single" w:sz="8" w:space="0" w:color="auto"/>
            </w:tcBorders>
            <w:shd w:val="clear" w:color="auto" w:fill="auto"/>
            <w:noWrap/>
            <w:vAlign w:val="bottom"/>
            <w:hideMark/>
          </w:tcPr>
          <w:p w14:paraId="57B66AFB"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х</w:t>
            </w:r>
          </w:p>
        </w:tc>
      </w:tr>
      <w:tr w:rsidR="00AA170E" w:rsidRPr="00AA170E" w14:paraId="59E0E780"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1A76EDA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6</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5F87053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A170E" w:rsidRPr="00AA170E" w14:paraId="180FFB01" w14:textId="77777777" w:rsidTr="00AA170E">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241DFA62"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 xml:space="preserve">6.1. </w:t>
            </w:r>
          </w:p>
        </w:tc>
        <w:tc>
          <w:tcPr>
            <w:tcW w:w="2259" w:type="dxa"/>
            <w:tcBorders>
              <w:top w:val="nil"/>
              <w:left w:val="nil"/>
              <w:bottom w:val="single" w:sz="4" w:space="0" w:color="auto"/>
              <w:right w:val="single" w:sz="4" w:space="0" w:color="auto"/>
            </w:tcBorders>
            <w:shd w:val="clear" w:color="auto" w:fill="auto"/>
            <w:noWrap/>
            <w:vAlign w:val="bottom"/>
            <w:hideMark/>
          </w:tcPr>
          <w:p w14:paraId="2D1B561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Цена на холодную воду (теплоноситель)</w:t>
            </w:r>
          </w:p>
        </w:tc>
        <w:tc>
          <w:tcPr>
            <w:tcW w:w="793" w:type="dxa"/>
            <w:tcBorders>
              <w:top w:val="nil"/>
              <w:left w:val="nil"/>
              <w:bottom w:val="single" w:sz="4" w:space="0" w:color="auto"/>
              <w:right w:val="single" w:sz="4" w:space="0" w:color="auto"/>
            </w:tcBorders>
            <w:shd w:val="clear" w:color="auto" w:fill="auto"/>
            <w:noWrap/>
            <w:vAlign w:val="bottom"/>
            <w:hideMark/>
          </w:tcPr>
          <w:p w14:paraId="0CC3B8E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руб/м3</w:t>
            </w:r>
          </w:p>
        </w:tc>
        <w:tc>
          <w:tcPr>
            <w:tcW w:w="564" w:type="dxa"/>
            <w:tcBorders>
              <w:top w:val="nil"/>
              <w:left w:val="nil"/>
              <w:bottom w:val="single" w:sz="4" w:space="0" w:color="auto"/>
              <w:right w:val="single" w:sz="4" w:space="0" w:color="auto"/>
            </w:tcBorders>
            <w:shd w:val="clear" w:color="auto" w:fill="auto"/>
            <w:noWrap/>
            <w:vAlign w:val="bottom"/>
            <w:hideMark/>
          </w:tcPr>
          <w:p w14:paraId="4B99675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71F0E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D78B1C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480A4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8BE7B5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E8D974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8F1A29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8F7310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E20BFE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96E92A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41FDD28F"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9E6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15FAE5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EAFA41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33786B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436D0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5EB77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543390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EEF1BB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606ACA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191A112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28687C28" w14:textId="77777777" w:rsidTr="00AA170E">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381D0AF0"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6.2.</w:t>
            </w:r>
          </w:p>
        </w:tc>
        <w:tc>
          <w:tcPr>
            <w:tcW w:w="2259" w:type="dxa"/>
            <w:tcBorders>
              <w:top w:val="nil"/>
              <w:left w:val="nil"/>
              <w:bottom w:val="single" w:sz="4" w:space="0" w:color="auto"/>
              <w:right w:val="single" w:sz="4" w:space="0" w:color="auto"/>
            </w:tcBorders>
            <w:shd w:val="clear" w:color="auto" w:fill="auto"/>
            <w:vAlign w:val="bottom"/>
            <w:hideMark/>
          </w:tcPr>
          <w:p w14:paraId="4D396E2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холодной воды (теплоносителя)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14:paraId="2F43CD9F"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м3/Гкал</w:t>
            </w:r>
          </w:p>
        </w:tc>
        <w:tc>
          <w:tcPr>
            <w:tcW w:w="564" w:type="dxa"/>
            <w:tcBorders>
              <w:top w:val="nil"/>
              <w:left w:val="nil"/>
              <w:bottom w:val="single" w:sz="4" w:space="0" w:color="auto"/>
              <w:right w:val="single" w:sz="4" w:space="0" w:color="auto"/>
            </w:tcBorders>
            <w:shd w:val="clear" w:color="auto" w:fill="auto"/>
            <w:noWrap/>
            <w:vAlign w:val="bottom"/>
            <w:hideMark/>
          </w:tcPr>
          <w:p w14:paraId="5734257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68E959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70C59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FCF999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4329E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DAADDF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F12AB0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A389C2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8CACE1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505CD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61063E7B"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CC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57EC07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AAB659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C64ED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00E84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8DC322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7BEE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77324B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75397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5CD9BE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E194253" w14:textId="77777777" w:rsidTr="00AA170E">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4B6FCEDE"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6.3.</w:t>
            </w:r>
          </w:p>
        </w:tc>
        <w:tc>
          <w:tcPr>
            <w:tcW w:w="2259" w:type="dxa"/>
            <w:tcBorders>
              <w:top w:val="nil"/>
              <w:left w:val="nil"/>
              <w:bottom w:val="single" w:sz="4" w:space="0" w:color="auto"/>
              <w:right w:val="single" w:sz="4" w:space="0" w:color="auto"/>
            </w:tcBorders>
            <w:shd w:val="clear" w:color="auto" w:fill="auto"/>
            <w:vAlign w:val="bottom"/>
            <w:hideMark/>
          </w:tcPr>
          <w:p w14:paraId="1B5FE74D"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Удельное потребление электроэнергии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14:paraId="493947D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кВт*ч/Гкал</w:t>
            </w:r>
          </w:p>
        </w:tc>
        <w:tc>
          <w:tcPr>
            <w:tcW w:w="564" w:type="dxa"/>
            <w:tcBorders>
              <w:top w:val="nil"/>
              <w:left w:val="nil"/>
              <w:bottom w:val="single" w:sz="4" w:space="0" w:color="auto"/>
              <w:right w:val="single" w:sz="4" w:space="0" w:color="auto"/>
            </w:tcBorders>
            <w:shd w:val="clear" w:color="auto" w:fill="auto"/>
            <w:noWrap/>
            <w:vAlign w:val="bottom"/>
            <w:hideMark/>
          </w:tcPr>
          <w:p w14:paraId="3585FF4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09E865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C9522C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65194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1873D2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4C41561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19052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8C6316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6624AF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3E1843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7D9AC5FA"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F7A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48E8C3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BA6364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7D3E4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9C9EBD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269D26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BA7D5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D6708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4C3182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1B81655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6774087E" w14:textId="77777777" w:rsidTr="00AA170E">
        <w:trPr>
          <w:cantSplit/>
          <w:trHeight w:val="861"/>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14:paraId="3A1238D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lastRenderedPageBreak/>
              <w:t>7</w:t>
            </w:r>
          </w:p>
        </w:tc>
        <w:tc>
          <w:tcPr>
            <w:tcW w:w="2259" w:type="dxa"/>
            <w:tcBorders>
              <w:top w:val="nil"/>
              <w:left w:val="nil"/>
              <w:bottom w:val="single" w:sz="4" w:space="0" w:color="auto"/>
              <w:right w:val="single" w:sz="4" w:space="0" w:color="auto"/>
            </w:tcBorders>
            <w:shd w:val="clear" w:color="auto" w:fill="auto"/>
            <w:noWrap/>
            <w:vAlign w:val="bottom"/>
            <w:hideMark/>
          </w:tcPr>
          <w:p w14:paraId="681AEC3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Индекс потребительских цен</w:t>
            </w:r>
          </w:p>
        </w:tc>
        <w:tc>
          <w:tcPr>
            <w:tcW w:w="793" w:type="dxa"/>
            <w:tcBorders>
              <w:top w:val="nil"/>
              <w:left w:val="nil"/>
              <w:bottom w:val="single" w:sz="4" w:space="0" w:color="auto"/>
              <w:right w:val="single" w:sz="4" w:space="0" w:color="auto"/>
            </w:tcBorders>
            <w:shd w:val="clear" w:color="auto" w:fill="auto"/>
            <w:noWrap/>
            <w:vAlign w:val="bottom"/>
            <w:hideMark/>
          </w:tcPr>
          <w:p w14:paraId="6BE4D398"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496515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107,20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5BBA92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B555DF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5029EEE"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097CDE7"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AC2EEA9"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34A97C5"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FAD3A42"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3A0B9B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58015CBF"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74FFF3A" w14:textId="77777777" w:rsidR="00AA170E" w:rsidRPr="00AA170E" w:rsidRDefault="00AA170E" w:rsidP="00AA170E">
            <w:pPr>
              <w:suppressAutoHyphens w:val="0"/>
              <w:ind w:left="113" w:right="113"/>
              <w:jc w:val="center"/>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2FF26D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182E17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4510BC18"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2E0CB62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38B5541B"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1F686A66"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3C695B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7469311D"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14:paraId="028E1DE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c>
          <w:tcPr>
            <w:tcW w:w="564" w:type="dxa"/>
            <w:tcBorders>
              <w:top w:val="nil"/>
              <w:left w:val="nil"/>
              <w:bottom w:val="single" w:sz="4" w:space="0" w:color="auto"/>
              <w:right w:val="single" w:sz="8" w:space="0" w:color="auto"/>
            </w:tcBorders>
            <w:shd w:val="clear" w:color="auto" w:fill="auto"/>
            <w:noWrap/>
            <w:textDirection w:val="btLr"/>
            <w:vAlign w:val="bottom"/>
            <w:hideMark/>
          </w:tcPr>
          <w:p w14:paraId="211CC310" w14:textId="77777777" w:rsidR="00AA170E" w:rsidRPr="00AA170E" w:rsidRDefault="00AA170E" w:rsidP="00AA170E">
            <w:pPr>
              <w:suppressAutoHyphens w:val="0"/>
              <w:ind w:left="113" w:right="113"/>
              <w:jc w:val="right"/>
              <w:rPr>
                <w:rFonts w:eastAsia="Times New Roman"/>
                <w:color w:val="000000"/>
                <w:sz w:val="14"/>
                <w:szCs w:val="14"/>
                <w:lang w:eastAsia="ru-RU"/>
              </w:rPr>
            </w:pPr>
            <w:r w:rsidRPr="00AA170E">
              <w:rPr>
                <w:rFonts w:eastAsia="Times New Roman"/>
                <w:color w:val="000000"/>
                <w:sz w:val="14"/>
                <w:szCs w:val="14"/>
                <w:lang w:eastAsia="ru-RU"/>
              </w:rPr>
              <w:t>104,00</w:t>
            </w:r>
          </w:p>
        </w:tc>
      </w:tr>
      <w:tr w:rsidR="00AA170E" w:rsidRPr="00AA170E" w14:paraId="3CBC4059" w14:textId="77777777" w:rsidTr="00AA170E">
        <w:trPr>
          <w:trHeight w:val="2408"/>
        </w:trPr>
        <w:tc>
          <w:tcPr>
            <w:tcW w:w="492"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976A5C8"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8</w:t>
            </w:r>
          </w:p>
        </w:tc>
        <w:tc>
          <w:tcPr>
            <w:tcW w:w="2259" w:type="dxa"/>
            <w:tcBorders>
              <w:top w:val="nil"/>
              <w:left w:val="nil"/>
              <w:bottom w:val="single" w:sz="4" w:space="0" w:color="auto"/>
              <w:right w:val="single" w:sz="4" w:space="0" w:color="auto"/>
            </w:tcBorders>
            <w:shd w:val="clear" w:color="auto" w:fill="auto"/>
            <w:vAlign w:val="bottom"/>
            <w:hideMark/>
          </w:tcPr>
          <w:p w14:paraId="07C2EBF6"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793" w:type="dxa"/>
            <w:tcBorders>
              <w:top w:val="nil"/>
              <w:left w:val="nil"/>
              <w:bottom w:val="single" w:sz="4" w:space="0" w:color="auto"/>
              <w:right w:val="single" w:sz="4" w:space="0" w:color="auto"/>
            </w:tcBorders>
            <w:shd w:val="clear" w:color="auto" w:fill="auto"/>
            <w:noWrap/>
            <w:vAlign w:val="bottom"/>
            <w:hideMark/>
          </w:tcPr>
          <w:p w14:paraId="5BE2EAF9"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14:paraId="2B5D2B8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05C729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5A44D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B43570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16FA30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02CF2A6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09979F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AE9EC4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7B1B2D7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CAB68C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36DF3F3C"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A95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531CEC4"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32D5E11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229D9F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2A9AEC89"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14711286"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50E04E7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482FC08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4" w:space="0" w:color="auto"/>
            </w:tcBorders>
            <w:shd w:val="clear" w:color="auto" w:fill="auto"/>
            <w:noWrap/>
            <w:vAlign w:val="bottom"/>
            <w:hideMark/>
          </w:tcPr>
          <w:p w14:paraId="6AFA51A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4" w:space="0" w:color="auto"/>
              <w:right w:val="single" w:sz="8" w:space="0" w:color="auto"/>
            </w:tcBorders>
            <w:shd w:val="clear" w:color="auto" w:fill="auto"/>
            <w:noWrap/>
            <w:vAlign w:val="bottom"/>
            <w:hideMark/>
          </w:tcPr>
          <w:p w14:paraId="201ABC73"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r w:rsidR="00AA170E" w:rsidRPr="00AA170E" w14:paraId="4D4E8D5A" w14:textId="77777777" w:rsidTr="00AA170E">
        <w:trPr>
          <w:trHeight w:val="2311"/>
        </w:trPr>
        <w:tc>
          <w:tcPr>
            <w:tcW w:w="492" w:type="dxa"/>
            <w:vMerge/>
            <w:tcBorders>
              <w:top w:val="nil"/>
              <w:left w:val="single" w:sz="8" w:space="0" w:color="auto"/>
              <w:bottom w:val="single" w:sz="8" w:space="0" w:color="000000"/>
              <w:right w:val="single" w:sz="4" w:space="0" w:color="auto"/>
            </w:tcBorders>
            <w:vAlign w:val="center"/>
            <w:hideMark/>
          </w:tcPr>
          <w:p w14:paraId="1CFD757E" w14:textId="77777777" w:rsidR="00AA170E" w:rsidRPr="00AA170E" w:rsidRDefault="00AA170E" w:rsidP="00AA170E">
            <w:pPr>
              <w:suppressAutoHyphens w:val="0"/>
              <w:rPr>
                <w:rFonts w:eastAsia="Times New Roman"/>
                <w:color w:val="000000"/>
                <w:sz w:val="14"/>
                <w:szCs w:val="14"/>
                <w:lang w:eastAsia="ru-RU"/>
              </w:rPr>
            </w:pPr>
          </w:p>
        </w:tc>
        <w:tc>
          <w:tcPr>
            <w:tcW w:w="2259" w:type="dxa"/>
            <w:tcBorders>
              <w:top w:val="nil"/>
              <w:left w:val="nil"/>
              <w:bottom w:val="single" w:sz="8" w:space="0" w:color="auto"/>
              <w:right w:val="single" w:sz="4" w:space="0" w:color="auto"/>
            </w:tcBorders>
            <w:shd w:val="clear" w:color="auto" w:fill="auto"/>
            <w:vAlign w:val="bottom"/>
            <w:hideMark/>
          </w:tcPr>
          <w:p w14:paraId="42913079" w14:textId="77777777" w:rsidR="00AA170E" w:rsidRPr="00AA170E" w:rsidRDefault="00AA170E" w:rsidP="00AA170E">
            <w:pPr>
              <w:suppressAutoHyphens w:val="0"/>
              <w:rPr>
                <w:rFonts w:eastAsia="Times New Roman"/>
                <w:color w:val="000000"/>
                <w:sz w:val="14"/>
                <w:szCs w:val="14"/>
                <w:lang w:eastAsia="ru-RU"/>
              </w:rPr>
            </w:pPr>
            <w:r w:rsidRPr="00AA170E">
              <w:rPr>
                <w:rFonts w:eastAsia="Times New Roman"/>
                <w:color w:val="000000"/>
                <w:sz w:val="14"/>
                <w:szCs w:val="14"/>
                <w:lang w:eastAsia="ru-RU"/>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793" w:type="dxa"/>
            <w:tcBorders>
              <w:top w:val="nil"/>
              <w:left w:val="nil"/>
              <w:bottom w:val="single" w:sz="8" w:space="0" w:color="auto"/>
              <w:right w:val="single" w:sz="4" w:space="0" w:color="auto"/>
            </w:tcBorders>
            <w:shd w:val="clear" w:color="auto" w:fill="auto"/>
            <w:noWrap/>
            <w:vAlign w:val="bottom"/>
            <w:hideMark/>
          </w:tcPr>
          <w:p w14:paraId="56FD79A8" w14:textId="77777777" w:rsidR="00AA170E" w:rsidRPr="00AA170E" w:rsidRDefault="00AA170E" w:rsidP="00AA170E">
            <w:pPr>
              <w:suppressAutoHyphens w:val="0"/>
              <w:rPr>
                <w:rFonts w:eastAsia="Times New Roman"/>
                <w:color w:val="000000"/>
                <w:sz w:val="14"/>
                <w:szCs w:val="14"/>
                <w:lang w:eastAsia="ru-RU"/>
              </w:rPr>
            </w:pPr>
            <w:proofErr w:type="spellStart"/>
            <w:r w:rsidRPr="00AA170E">
              <w:rPr>
                <w:rFonts w:eastAsia="Times New Roman"/>
                <w:color w:val="000000"/>
                <w:sz w:val="14"/>
                <w:szCs w:val="14"/>
                <w:lang w:eastAsia="ru-RU"/>
              </w:rPr>
              <w:t>тыс.руб</w:t>
            </w:r>
            <w:proofErr w:type="spellEnd"/>
            <w:r w:rsidRPr="00AA170E">
              <w:rPr>
                <w:rFonts w:eastAsia="Times New Roman"/>
                <w:color w:val="000000"/>
                <w:sz w:val="14"/>
                <w:szCs w:val="14"/>
                <w:lang w:eastAsia="ru-RU"/>
              </w:rPr>
              <w:t>.</w:t>
            </w:r>
          </w:p>
        </w:tc>
        <w:tc>
          <w:tcPr>
            <w:tcW w:w="564" w:type="dxa"/>
            <w:tcBorders>
              <w:top w:val="nil"/>
              <w:left w:val="nil"/>
              <w:bottom w:val="single" w:sz="8" w:space="0" w:color="auto"/>
              <w:right w:val="single" w:sz="4" w:space="0" w:color="auto"/>
            </w:tcBorders>
            <w:shd w:val="clear" w:color="auto" w:fill="auto"/>
            <w:noWrap/>
            <w:vAlign w:val="bottom"/>
            <w:hideMark/>
          </w:tcPr>
          <w:p w14:paraId="55310AD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57A51D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0A1AC18"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554078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3B0EA8E"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15232BBF"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151EF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3F6DC052"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7077DB3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4122831C"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nil"/>
            </w:tcBorders>
            <w:shd w:val="clear" w:color="auto" w:fill="auto"/>
            <w:noWrap/>
            <w:vAlign w:val="bottom"/>
            <w:hideMark/>
          </w:tcPr>
          <w:p w14:paraId="640C9BD1" w14:textId="77777777" w:rsidR="00AA170E" w:rsidRPr="00AA170E" w:rsidRDefault="00AA170E" w:rsidP="00AA170E">
            <w:pPr>
              <w:suppressAutoHyphens w:val="0"/>
              <w:jc w:val="center"/>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52C2882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BEF0BB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CA1AF31"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11CAD5BA"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2D75FBD7"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224B349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3A2D0AED"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6D08F4EB"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4" w:space="0" w:color="auto"/>
            </w:tcBorders>
            <w:shd w:val="clear" w:color="auto" w:fill="auto"/>
            <w:noWrap/>
            <w:vAlign w:val="bottom"/>
            <w:hideMark/>
          </w:tcPr>
          <w:p w14:paraId="0BA8DEE0"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c>
          <w:tcPr>
            <w:tcW w:w="564" w:type="dxa"/>
            <w:tcBorders>
              <w:top w:val="nil"/>
              <w:left w:val="nil"/>
              <w:bottom w:val="single" w:sz="8" w:space="0" w:color="auto"/>
              <w:right w:val="single" w:sz="8" w:space="0" w:color="auto"/>
            </w:tcBorders>
            <w:shd w:val="clear" w:color="auto" w:fill="auto"/>
            <w:noWrap/>
            <w:vAlign w:val="bottom"/>
            <w:hideMark/>
          </w:tcPr>
          <w:p w14:paraId="687AE275" w14:textId="77777777" w:rsidR="00AA170E" w:rsidRPr="00AA170E" w:rsidRDefault="00AA170E" w:rsidP="00AA170E">
            <w:pPr>
              <w:suppressAutoHyphens w:val="0"/>
              <w:jc w:val="right"/>
              <w:rPr>
                <w:rFonts w:eastAsia="Times New Roman"/>
                <w:color w:val="000000"/>
                <w:sz w:val="14"/>
                <w:szCs w:val="14"/>
                <w:lang w:eastAsia="ru-RU"/>
              </w:rPr>
            </w:pPr>
            <w:r w:rsidRPr="00AA170E">
              <w:rPr>
                <w:rFonts w:eastAsia="Times New Roman"/>
                <w:color w:val="000000"/>
                <w:sz w:val="14"/>
                <w:szCs w:val="14"/>
                <w:lang w:eastAsia="ru-RU"/>
              </w:rPr>
              <w:t>0,00</w:t>
            </w:r>
          </w:p>
        </w:tc>
      </w:tr>
    </w:tbl>
    <w:p w14:paraId="385A74C2" w14:textId="77777777" w:rsidR="00D77567" w:rsidRPr="00362C82" w:rsidRDefault="00D77567" w:rsidP="00D77567">
      <w:pPr>
        <w:ind w:left="585"/>
        <w:contextualSpacing/>
        <w:jc w:val="both"/>
        <w:rPr>
          <w:sz w:val="22"/>
          <w:szCs w:val="22"/>
        </w:rPr>
      </w:pPr>
    </w:p>
    <w:p w14:paraId="71A5554B" w14:textId="77777777" w:rsidR="00FB29D7" w:rsidRPr="00362C82" w:rsidRDefault="00FB29D7" w:rsidP="00FB29D7">
      <w:pPr>
        <w:ind w:left="585"/>
        <w:contextualSpacing/>
        <w:jc w:val="center"/>
        <w:rPr>
          <w:sz w:val="22"/>
          <w:szCs w:val="22"/>
        </w:rPr>
      </w:pPr>
      <w:r w:rsidRPr="00362C82">
        <w:rPr>
          <w:sz w:val="22"/>
          <w:szCs w:val="22"/>
        </w:rPr>
        <w:t>Подписи сторон:</w:t>
      </w:r>
    </w:p>
    <w:p w14:paraId="6EC5FF6D" w14:textId="77777777" w:rsidR="00FB29D7" w:rsidRPr="00362C82" w:rsidRDefault="00FB29D7" w:rsidP="00FB29D7">
      <w:pPr>
        <w:ind w:left="585"/>
        <w:contextualSpacing/>
        <w:rPr>
          <w:b/>
          <w:sz w:val="22"/>
          <w:szCs w:val="22"/>
        </w:rPr>
      </w:pPr>
      <w:r w:rsidRPr="00362C82">
        <w:rPr>
          <w:b/>
          <w:sz w:val="22"/>
          <w:szCs w:val="22"/>
        </w:rPr>
        <w:t>Концедент</w:t>
      </w:r>
      <w:r w:rsidRPr="00362C82">
        <w:rPr>
          <w:b/>
          <w:sz w:val="22"/>
          <w:szCs w:val="22"/>
        </w:rPr>
        <w:tab/>
      </w:r>
      <w:r w:rsidRPr="00362C82">
        <w:rPr>
          <w:b/>
          <w:sz w:val="22"/>
          <w:szCs w:val="22"/>
        </w:rPr>
        <w:tab/>
      </w:r>
      <w:r w:rsidRPr="00362C82">
        <w:rPr>
          <w:b/>
          <w:sz w:val="22"/>
          <w:szCs w:val="22"/>
        </w:rPr>
        <w:tab/>
      </w:r>
      <w:r w:rsidRPr="00362C82">
        <w:rPr>
          <w:b/>
          <w:sz w:val="22"/>
          <w:szCs w:val="22"/>
        </w:rPr>
        <w:tab/>
      </w:r>
      <w:r w:rsidRPr="00362C82">
        <w:rPr>
          <w:b/>
          <w:sz w:val="22"/>
          <w:szCs w:val="22"/>
        </w:rPr>
        <w:tab/>
      </w:r>
      <w:r w:rsidR="00D77567" w:rsidRPr="00362C82">
        <w:rPr>
          <w:b/>
          <w:sz w:val="22"/>
          <w:szCs w:val="22"/>
        </w:rPr>
        <w:tab/>
      </w:r>
      <w:r w:rsidR="00D77567" w:rsidRPr="00362C82">
        <w:rPr>
          <w:b/>
          <w:sz w:val="22"/>
          <w:szCs w:val="22"/>
        </w:rPr>
        <w:tab/>
      </w:r>
      <w:r w:rsidRPr="00362C82">
        <w:rPr>
          <w:b/>
          <w:sz w:val="22"/>
          <w:szCs w:val="22"/>
        </w:rPr>
        <w:tab/>
        <w:t>Концессионер</w:t>
      </w:r>
    </w:p>
    <w:p w14:paraId="3CE4E911" w14:textId="77777777" w:rsidR="00FB29D7" w:rsidRPr="00362C82" w:rsidRDefault="00FB29D7" w:rsidP="00FB29D7">
      <w:pPr>
        <w:contextualSpacing/>
        <w:rPr>
          <w:sz w:val="22"/>
          <w:szCs w:val="22"/>
        </w:rPr>
      </w:pPr>
      <w:r w:rsidRPr="00362C82">
        <w:rPr>
          <w:sz w:val="22"/>
          <w:szCs w:val="22"/>
        </w:rPr>
        <w:t>Администрация Полетаевского</w:t>
      </w:r>
    </w:p>
    <w:p w14:paraId="34CDFD61" w14:textId="77777777" w:rsidR="00FB29D7" w:rsidRPr="00362C82" w:rsidRDefault="00FB29D7" w:rsidP="00FB29D7">
      <w:pPr>
        <w:contextualSpacing/>
        <w:rPr>
          <w:sz w:val="22"/>
          <w:szCs w:val="22"/>
        </w:rPr>
      </w:pPr>
      <w:r w:rsidRPr="00362C82">
        <w:rPr>
          <w:sz w:val="22"/>
          <w:szCs w:val="22"/>
        </w:rPr>
        <w:t>сельского поселения</w:t>
      </w:r>
    </w:p>
    <w:p w14:paraId="5D7E41A9" w14:textId="77777777" w:rsidR="00FB29D7" w:rsidRPr="00362C82" w:rsidRDefault="00FB29D7" w:rsidP="00FB29D7">
      <w:pPr>
        <w:contextualSpacing/>
        <w:rPr>
          <w:sz w:val="22"/>
          <w:szCs w:val="22"/>
        </w:rPr>
      </w:pPr>
    </w:p>
    <w:p w14:paraId="4FA9DEEA" w14:textId="77777777" w:rsidR="00FB29D7" w:rsidRPr="00362C82" w:rsidRDefault="00FB29D7" w:rsidP="00FB29D7">
      <w:pPr>
        <w:contextualSpacing/>
        <w:rPr>
          <w:sz w:val="22"/>
          <w:szCs w:val="22"/>
        </w:rPr>
      </w:pPr>
    </w:p>
    <w:p w14:paraId="42D98DC6" w14:textId="77777777" w:rsidR="00FB29D7" w:rsidRPr="00362C82" w:rsidRDefault="00FB29D7" w:rsidP="00FB29D7">
      <w:pPr>
        <w:contextualSpacing/>
        <w:rPr>
          <w:sz w:val="22"/>
          <w:szCs w:val="22"/>
        </w:rPr>
      </w:pPr>
      <w:r w:rsidRPr="00362C82">
        <w:rPr>
          <w:sz w:val="22"/>
          <w:szCs w:val="22"/>
        </w:rPr>
        <w:t xml:space="preserve">__________________/Лаврова Е.Я./ </w:t>
      </w:r>
      <w:r w:rsidRPr="00362C82">
        <w:rPr>
          <w:sz w:val="22"/>
          <w:szCs w:val="22"/>
        </w:rPr>
        <w:tab/>
      </w:r>
      <w:r w:rsidRPr="00362C82">
        <w:rPr>
          <w:sz w:val="22"/>
          <w:szCs w:val="22"/>
        </w:rPr>
        <w:tab/>
        <w:t xml:space="preserve">                    _______________ /_______________/</w:t>
      </w:r>
    </w:p>
    <w:p w14:paraId="2F20CBCF" w14:textId="77777777" w:rsidR="00FB29D7" w:rsidRPr="00362C82" w:rsidRDefault="00FB29D7" w:rsidP="00FB29D7">
      <w:pPr>
        <w:ind w:left="2832" w:firstLine="708"/>
        <w:contextualSpacing/>
        <w:rPr>
          <w:sz w:val="22"/>
          <w:szCs w:val="22"/>
        </w:rPr>
      </w:pPr>
      <w:proofErr w:type="spellStart"/>
      <w:r w:rsidRPr="00362C82">
        <w:rPr>
          <w:sz w:val="22"/>
          <w:szCs w:val="22"/>
        </w:rPr>
        <w:t>м.п</w:t>
      </w:r>
      <w:proofErr w:type="spellEnd"/>
      <w:r w:rsidRPr="00362C82">
        <w:rPr>
          <w:sz w:val="22"/>
          <w:szCs w:val="22"/>
        </w:rPr>
        <w:t>.</w:t>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r w:rsidRPr="00362C82">
        <w:rPr>
          <w:sz w:val="22"/>
          <w:szCs w:val="22"/>
        </w:rPr>
        <w:tab/>
      </w:r>
      <w:proofErr w:type="spellStart"/>
      <w:r w:rsidRPr="00362C82">
        <w:rPr>
          <w:sz w:val="22"/>
          <w:szCs w:val="22"/>
        </w:rPr>
        <w:t>м.п</w:t>
      </w:r>
      <w:proofErr w:type="spellEnd"/>
    </w:p>
    <w:p w14:paraId="183786BD" w14:textId="77777777" w:rsidR="00FB29D7" w:rsidRPr="00362C82" w:rsidRDefault="00FB29D7" w:rsidP="00FB29D7">
      <w:pPr>
        <w:ind w:left="2832" w:firstLine="708"/>
        <w:contextualSpacing/>
        <w:rPr>
          <w:sz w:val="22"/>
          <w:szCs w:val="22"/>
        </w:rPr>
      </w:pPr>
    </w:p>
    <w:p w14:paraId="2538BF87" w14:textId="77777777" w:rsidR="00FB29D7" w:rsidRPr="00362C82" w:rsidRDefault="00FB29D7" w:rsidP="00FB29D7">
      <w:pPr>
        <w:ind w:left="2832" w:firstLine="708"/>
        <w:contextualSpacing/>
        <w:rPr>
          <w:sz w:val="22"/>
          <w:szCs w:val="22"/>
        </w:rPr>
      </w:pPr>
    </w:p>
    <w:p w14:paraId="0D1860BC" w14:textId="77777777" w:rsidR="00FB29D7" w:rsidRPr="00362C82" w:rsidRDefault="00FB29D7" w:rsidP="00FB29D7">
      <w:pPr>
        <w:contextualSpacing/>
        <w:rPr>
          <w:b/>
          <w:sz w:val="22"/>
          <w:szCs w:val="22"/>
        </w:rPr>
      </w:pPr>
      <w:r w:rsidRPr="00362C82">
        <w:rPr>
          <w:b/>
          <w:sz w:val="22"/>
          <w:szCs w:val="22"/>
        </w:rPr>
        <w:t>Субъект Российской Федерации</w:t>
      </w:r>
    </w:p>
    <w:p w14:paraId="7B43B2BB" w14:textId="77777777" w:rsidR="00086E89" w:rsidRPr="00362C82" w:rsidRDefault="00FB29D7" w:rsidP="00FB29D7">
      <w:pPr>
        <w:contextualSpacing/>
        <w:jc w:val="both"/>
        <w:rPr>
          <w:sz w:val="22"/>
          <w:szCs w:val="22"/>
        </w:rPr>
      </w:pPr>
      <w:r w:rsidRPr="00362C82">
        <w:rPr>
          <w:sz w:val="22"/>
          <w:szCs w:val="22"/>
        </w:rPr>
        <w:t xml:space="preserve">Правительство Челябинской области, </w:t>
      </w:r>
    </w:p>
    <w:p w14:paraId="6F2CB71A" w14:textId="7493DA0E" w:rsidR="00086E89" w:rsidRPr="00362C82" w:rsidRDefault="0082319C" w:rsidP="00FB29D7">
      <w:pPr>
        <w:contextualSpacing/>
        <w:jc w:val="both"/>
        <w:rPr>
          <w:sz w:val="22"/>
          <w:szCs w:val="22"/>
        </w:rPr>
      </w:pPr>
      <w:r>
        <w:rPr>
          <w:sz w:val="22"/>
          <w:szCs w:val="22"/>
        </w:rPr>
        <w:t>Заместитель Губернатора Челябинской области</w:t>
      </w:r>
    </w:p>
    <w:p w14:paraId="2179545D" w14:textId="77777777" w:rsidR="00086E89" w:rsidRPr="00362C82" w:rsidRDefault="00086E89" w:rsidP="00FB29D7">
      <w:pPr>
        <w:contextualSpacing/>
        <w:jc w:val="both"/>
        <w:rPr>
          <w:sz w:val="22"/>
          <w:szCs w:val="22"/>
        </w:rPr>
      </w:pPr>
    </w:p>
    <w:p w14:paraId="0BC6974F" w14:textId="5F12451B" w:rsidR="004B69B8" w:rsidRDefault="004B4A33" w:rsidP="00832BF9">
      <w:pPr>
        <w:ind w:left="585" w:hanging="585"/>
        <w:contextualSpacing/>
        <w:jc w:val="both"/>
        <w:rPr>
          <w:sz w:val="22"/>
          <w:szCs w:val="22"/>
          <w:highlight w:val="yellow"/>
        </w:rPr>
        <w:sectPr w:rsidR="004B69B8" w:rsidSect="004B69B8">
          <w:type w:val="continuous"/>
          <w:pgSz w:w="16838" w:h="11906" w:orient="landscape"/>
          <w:pgMar w:top="851" w:right="851" w:bottom="709" w:left="1134" w:header="720" w:footer="709" w:gutter="0"/>
          <w:cols w:space="720"/>
          <w:titlePg/>
          <w:docGrid w:linePitch="381"/>
        </w:sectPr>
      </w:pPr>
      <w:r w:rsidRPr="00362C82">
        <w:rPr>
          <w:sz w:val="22"/>
          <w:szCs w:val="22"/>
        </w:rPr>
        <w:t xml:space="preserve">____________________ </w:t>
      </w:r>
      <w:r w:rsidR="00FB29D7" w:rsidRPr="00362C82">
        <w:rPr>
          <w:sz w:val="22"/>
          <w:szCs w:val="22"/>
        </w:rPr>
        <w:t>/</w:t>
      </w:r>
      <w:r w:rsidR="0082319C">
        <w:rPr>
          <w:sz w:val="22"/>
          <w:szCs w:val="22"/>
        </w:rPr>
        <w:t>А.М. Фалейчик</w:t>
      </w:r>
      <w:r w:rsidR="00FB29D7" w:rsidRPr="00362C82">
        <w:rPr>
          <w:sz w:val="22"/>
          <w:szCs w:val="22"/>
        </w:rPr>
        <w:t>/</w:t>
      </w:r>
      <w:r w:rsidR="00FB29D7" w:rsidRPr="00362C82">
        <w:rPr>
          <w:sz w:val="22"/>
          <w:szCs w:val="22"/>
        </w:rPr>
        <w:tab/>
      </w:r>
      <w:r w:rsidR="00FB29D7" w:rsidRPr="00362C82">
        <w:rPr>
          <w:sz w:val="22"/>
          <w:szCs w:val="22"/>
        </w:rPr>
        <w:tab/>
      </w:r>
      <w:proofErr w:type="spellStart"/>
      <w:r w:rsidR="00FB29D7" w:rsidRPr="00362C82">
        <w:rPr>
          <w:sz w:val="22"/>
          <w:szCs w:val="22"/>
        </w:rPr>
        <w:t>м.п</w:t>
      </w:r>
      <w:proofErr w:type="spellEnd"/>
      <w:r w:rsidR="00FB29D7" w:rsidRPr="00362C82">
        <w:rPr>
          <w:sz w:val="22"/>
          <w:szCs w:val="22"/>
        </w:rPr>
        <w:t>.</w:t>
      </w:r>
    </w:p>
    <w:p w14:paraId="7AB7EF94" w14:textId="77777777" w:rsidR="00A468E5" w:rsidRPr="0071104B" w:rsidRDefault="00794A49" w:rsidP="00D77567">
      <w:pPr>
        <w:jc w:val="right"/>
        <w:rPr>
          <w:sz w:val="22"/>
          <w:szCs w:val="22"/>
        </w:rPr>
      </w:pPr>
      <w:r w:rsidRPr="0071104B">
        <w:rPr>
          <w:sz w:val="22"/>
          <w:szCs w:val="22"/>
        </w:rPr>
        <w:lastRenderedPageBreak/>
        <w:t>П</w:t>
      </w:r>
      <w:r w:rsidR="00A468E5" w:rsidRPr="0071104B">
        <w:rPr>
          <w:sz w:val="22"/>
          <w:szCs w:val="22"/>
        </w:rPr>
        <w:t>риложение №7</w:t>
      </w:r>
    </w:p>
    <w:p w14:paraId="7D6EE7CA" w14:textId="77777777" w:rsidR="00A468E5" w:rsidRPr="0071104B" w:rsidRDefault="00A468E5" w:rsidP="00D77567">
      <w:pPr>
        <w:jc w:val="right"/>
        <w:rPr>
          <w:sz w:val="22"/>
          <w:szCs w:val="22"/>
        </w:rPr>
      </w:pPr>
      <w:r w:rsidRPr="0071104B">
        <w:rPr>
          <w:sz w:val="22"/>
          <w:szCs w:val="22"/>
        </w:rPr>
        <w:t>к концессионному соглашению</w:t>
      </w:r>
    </w:p>
    <w:p w14:paraId="22BF274C" w14:textId="77777777" w:rsidR="00A468E5" w:rsidRPr="0071104B" w:rsidRDefault="00A468E5" w:rsidP="00D77567">
      <w:pPr>
        <w:jc w:val="right"/>
        <w:rPr>
          <w:sz w:val="22"/>
          <w:szCs w:val="22"/>
        </w:rPr>
      </w:pPr>
      <w:r w:rsidRPr="0071104B">
        <w:rPr>
          <w:sz w:val="22"/>
          <w:szCs w:val="22"/>
        </w:rPr>
        <w:t>в отношении объектов концессионного соглашения</w:t>
      </w:r>
    </w:p>
    <w:p w14:paraId="1A534C47" w14:textId="77777777" w:rsidR="00377211" w:rsidRPr="0071104B" w:rsidRDefault="00377211" w:rsidP="00D77567">
      <w:pPr>
        <w:jc w:val="right"/>
        <w:rPr>
          <w:sz w:val="22"/>
          <w:szCs w:val="22"/>
        </w:rPr>
      </w:pPr>
      <w:proofErr w:type="gramStart"/>
      <w:r w:rsidRPr="0071104B">
        <w:rPr>
          <w:sz w:val="22"/>
          <w:szCs w:val="22"/>
        </w:rPr>
        <w:t>от  «</w:t>
      </w:r>
      <w:proofErr w:type="gramEnd"/>
      <w:r w:rsidRPr="0071104B">
        <w:rPr>
          <w:sz w:val="22"/>
          <w:szCs w:val="22"/>
        </w:rPr>
        <w:t xml:space="preserve">____»  ______________  20___г. </w:t>
      </w:r>
    </w:p>
    <w:p w14:paraId="261B519C" w14:textId="77777777" w:rsidR="009D5AB6" w:rsidRPr="0071104B" w:rsidRDefault="009D5AB6" w:rsidP="00D97832">
      <w:pPr>
        <w:rPr>
          <w:b/>
          <w:sz w:val="22"/>
          <w:szCs w:val="22"/>
        </w:rPr>
      </w:pPr>
    </w:p>
    <w:p w14:paraId="011686D9" w14:textId="77777777" w:rsidR="009D5AB6" w:rsidRPr="0071104B" w:rsidRDefault="009D5AB6" w:rsidP="00D77567">
      <w:pPr>
        <w:jc w:val="center"/>
        <w:rPr>
          <w:b/>
          <w:sz w:val="22"/>
          <w:szCs w:val="22"/>
        </w:rPr>
      </w:pPr>
    </w:p>
    <w:p w14:paraId="583FD6A6" w14:textId="77777777" w:rsidR="00665471" w:rsidRPr="0071104B" w:rsidRDefault="00A468E5" w:rsidP="00D77567">
      <w:pPr>
        <w:jc w:val="center"/>
        <w:rPr>
          <w:b/>
          <w:sz w:val="22"/>
          <w:szCs w:val="22"/>
        </w:rPr>
      </w:pPr>
      <w:r w:rsidRPr="0071104B">
        <w:rPr>
          <w:b/>
          <w:sz w:val="22"/>
          <w:szCs w:val="22"/>
        </w:rPr>
        <w:t>Размер необходимой валовой выручки на каждый год реализации Соглашения, получаемой Концессионером*</w:t>
      </w:r>
    </w:p>
    <w:p w14:paraId="241A7167" w14:textId="77777777" w:rsidR="009D5AB6" w:rsidRPr="0071104B" w:rsidRDefault="009D5AB6" w:rsidP="00D77567">
      <w:pPr>
        <w:jc w:val="center"/>
        <w:rPr>
          <w:b/>
          <w:sz w:val="22"/>
          <w:szCs w:val="22"/>
        </w:rPr>
      </w:pPr>
    </w:p>
    <w:p w14:paraId="257D4C38" w14:textId="77777777" w:rsidR="009D5AB6" w:rsidRPr="0071104B" w:rsidRDefault="009D5AB6" w:rsidP="00D77567">
      <w:pPr>
        <w:jc w:val="center"/>
        <w:rPr>
          <w:sz w:val="22"/>
          <w:szCs w:val="22"/>
        </w:rPr>
      </w:pPr>
    </w:p>
    <w:tbl>
      <w:tblPr>
        <w:tblpPr w:leftFromText="180" w:rightFromText="180" w:vertAnchor="text" w:tblpXSpec="center" w:tblpY="1"/>
        <w:tblOverlap w:val="never"/>
        <w:tblW w:w="0" w:type="auto"/>
        <w:tblLook w:val="04A0" w:firstRow="1" w:lastRow="0" w:firstColumn="1" w:lastColumn="0" w:noHBand="0" w:noVBand="1"/>
      </w:tblPr>
      <w:tblGrid>
        <w:gridCol w:w="1475"/>
        <w:gridCol w:w="1810"/>
        <w:gridCol w:w="1498"/>
        <w:gridCol w:w="1549"/>
        <w:gridCol w:w="1716"/>
        <w:gridCol w:w="1536"/>
        <w:gridCol w:w="978"/>
      </w:tblGrid>
      <w:tr w:rsidR="00794E8B" w:rsidRPr="0071104B" w14:paraId="4A6B8D23" w14:textId="77777777" w:rsidTr="00B90C05">
        <w:trPr>
          <w:trHeight w:val="845"/>
        </w:trPr>
        <w:tc>
          <w:tcPr>
            <w:tcW w:w="1361" w:type="dxa"/>
            <w:vMerge w:val="restart"/>
            <w:tcBorders>
              <w:top w:val="single" w:sz="4" w:space="0" w:color="auto"/>
              <w:left w:val="single" w:sz="4" w:space="0" w:color="auto"/>
              <w:right w:val="single" w:sz="4" w:space="0" w:color="auto"/>
            </w:tcBorders>
            <w:vAlign w:val="center"/>
          </w:tcPr>
          <w:p w14:paraId="52E1C4FA"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Год реализации Соглашения</w:t>
            </w:r>
          </w:p>
        </w:tc>
        <w:tc>
          <w:tcPr>
            <w:tcW w:w="1858" w:type="dxa"/>
            <w:vMerge w:val="restart"/>
            <w:tcBorders>
              <w:top w:val="single" w:sz="4" w:space="0" w:color="auto"/>
              <w:left w:val="single" w:sz="4" w:space="0" w:color="auto"/>
              <w:right w:val="single" w:sz="4" w:space="0" w:color="auto"/>
            </w:tcBorders>
            <w:vAlign w:val="center"/>
          </w:tcPr>
          <w:p w14:paraId="3A4E9359"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Календарный период</w:t>
            </w:r>
          </w:p>
        </w:tc>
        <w:tc>
          <w:tcPr>
            <w:tcW w:w="7343" w:type="dxa"/>
            <w:gridSpan w:val="5"/>
            <w:tcBorders>
              <w:top w:val="single" w:sz="4" w:space="0" w:color="auto"/>
              <w:left w:val="single" w:sz="4" w:space="0" w:color="auto"/>
              <w:bottom w:val="single" w:sz="4" w:space="0" w:color="auto"/>
              <w:right w:val="single" w:sz="4" w:space="0" w:color="auto"/>
            </w:tcBorders>
            <w:vAlign w:val="center"/>
          </w:tcPr>
          <w:p w14:paraId="73777FB7" w14:textId="44E96DAE"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Объем валовой выручки на каждый год реализации Соглашения, получаемой Концессионером (без НДС),</w:t>
            </w:r>
            <w:r w:rsidR="00C020B0" w:rsidRPr="0071104B">
              <w:rPr>
                <w:rFonts w:eastAsia="Times New Roman"/>
                <w:b/>
                <w:sz w:val="22"/>
                <w:szCs w:val="22"/>
                <w:lang w:eastAsia="ru-RU"/>
              </w:rPr>
              <w:t xml:space="preserve"> </w:t>
            </w:r>
            <w:r w:rsidRPr="0071104B">
              <w:rPr>
                <w:rFonts w:eastAsia="Times New Roman"/>
                <w:b/>
                <w:sz w:val="22"/>
                <w:szCs w:val="22"/>
                <w:lang w:eastAsia="ru-RU"/>
              </w:rPr>
              <w:t>тыс. руб.</w:t>
            </w:r>
          </w:p>
        </w:tc>
      </w:tr>
      <w:tr w:rsidR="00020A29" w:rsidRPr="0071104B" w14:paraId="393C78DB" w14:textId="77777777" w:rsidTr="00B90C05">
        <w:trPr>
          <w:trHeight w:val="845"/>
        </w:trPr>
        <w:tc>
          <w:tcPr>
            <w:tcW w:w="1361" w:type="dxa"/>
            <w:vMerge/>
            <w:tcBorders>
              <w:left w:val="single" w:sz="4" w:space="0" w:color="auto"/>
              <w:bottom w:val="single" w:sz="4" w:space="0" w:color="auto"/>
              <w:right w:val="single" w:sz="4" w:space="0" w:color="auto"/>
            </w:tcBorders>
            <w:vAlign w:val="center"/>
          </w:tcPr>
          <w:p w14:paraId="1B1242B8" w14:textId="77777777" w:rsidR="00794E8B" w:rsidRPr="0071104B" w:rsidRDefault="00794E8B" w:rsidP="00343D2D">
            <w:pPr>
              <w:jc w:val="center"/>
              <w:rPr>
                <w:rFonts w:eastAsia="Times New Roman"/>
                <w:b/>
                <w:sz w:val="22"/>
                <w:szCs w:val="22"/>
                <w:lang w:eastAsia="ru-RU"/>
              </w:rPr>
            </w:pPr>
          </w:p>
        </w:tc>
        <w:tc>
          <w:tcPr>
            <w:tcW w:w="1858" w:type="dxa"/>
            <w:vMerge/>
            <w:tcBorders>
              <w:left w:val="single" w:sz="4" w:space="0" w:color="auto"/>
              <w:bottom w:val="single" w:sz="4" w:space="0" w:color="auto"/>
              <w:right w:val="single" w:sz="4" w:space="0" w:color="auto"/>
            </w:tcBorders>
            <w:vAlign w:val="center"/>
          </w:tcPr>
          <w:p w14:paraId="26965FDE" w14:textId="77777777" w:rsidR="00794E8B" w:rsidRPr="0071104B" w:rsidRDefault="00794E8B" w:rsidP="00343D2D">
            <w:pPr>
              <w:jc w:val="center"/>
              <w:rPr>
                <w:rFonts w:eastAsia="Times New Roman"/>
                <w:b/>
                <w:sz w:val="22"/>
                <w:szCs w:val="22"/>
                <w:lang w:eastAsia="ru-RU"/>
              </w:rPr>
            </w:pPr>
          </w:p>
        </w:tc>
        <w:tc>
          <w:tcPr>
            <w:tcW w:w="1505" w:type="dxa"/>
            <w:tcBorders>
              <w:top w:val="single" w:sz="4" w:space="0" w:color="auto"/>
              <w:left w:val="single" w:sz="4" w:space="0" w:color="auto"/>
              <w:bottom w:val="single" w:sz="4" w:space="0" w:color="auto"/>
              <w:right w:val="single" w:sz="4" w:space="0" w:color="auto"/>
            </w:tcBorders>
            <w:vAlign w:val="center"/>
          </w:tcPr>
          <w:p w14:paraId="71E88503"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Северная</w:t>
            </w:r>
          </w:p>
        </w:tc>
        <w:tc>
          <w:tcPr>
            <w:tcW w:w="1568" w:type="dxa"/>
            <w:tcBorders>
              <w:top w:val="single" w:sz="4" w:space="0" w:color="auto"/>
              <w:left w:val="single" w:sz="4" w:space="0" w:color="auto"/>
              <w:bottom w:val="single" w:sz="4" w:space="0" w:color="auto"/>
              <w:right w:val="single" w:sz="4" w:space="0" w:color="auto"/>
            </w:tcBorders>
            <w:vAlign w:val="center"/>
          </w:tcPr>
          <w:p w14:paraId="0043BB3B"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Пионерская</w:t>
            </w:r>
          </w:p>
        </w:tc>
        <w:tc>
          <w:tcPr>
            <w:tcW w:w="1729" w:type="dxa"/>
            <w:tcBorders>
              <w:top w:val="single" w:sz="4" w:space="0" w:color="auto"/>
              <w:left w:val="single" w:sz="4" w:space="0" w:color="auto"/>
              <w:bottom w:val="single" w:sz="4" w:space="0" w:color="auto"/>
              <w:right w:val="single" w:sz="4" w:space="0" w:color="auto"/>
            </w:tcBorders>
            <w:vAlign w:val="center"/>
          </w:tcPr>
          <w:p w14:paraId="417272B7"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по ул. Полетаевская, 61В</w:t>
            </w:r>
          </w:p>
        </w:tc>
        <w:tc>
          <w:tcPr>
            <w:tcW w:w="1552" w:type="dxa"/>
            <w:tcBorders>
              <w:top w:val="single" w:sz="4" w:space="0" w:color="auto"/>
              <w:left w:val="single" w:sz="4" w:space="0" w:color="auto"/>
              <w:bottom w:val="single" w:sz="4" w:space="0" w:color="auto"/>
              <w:right w:val="single" w:sz="4" w:space="0" w:color="auto"/>
            </w:tcBorders>
            <w:vAlign w:val="center"/>
          </w:tcPr>
          <w:p w14:paraId="5EA7BDBB"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Теплотрасса от котельной в п. Бутаки</w:t>
            </w:r>
          </w:p>
        </w:tc>
        <w:tc>
          <w:tcPr>
            <w:tcW w:w="989" w:type="dxa"/>
            <w:tcBorders>
              <w:top w:val="single" w:sz="4" w:space="0" w:color="auto"/>
              <w:left w:val="single" w:sz="4" w:space="0" w:color="auto"/>
              <w:bottom w:val="single" w:sz="4" w:space="0" w:color="auto"/>
              <w:right w:val="single" w:sz="4" w:space="0" w:color="auto"/>
            </w:tcBorders>
            <w:vAlign w:val="center"/>
          </w:tcPr>
          <w:p w14:paraId="6426A2B2" w14:textId="77777777" w:rsidR="00794E8B" w:rsidRPr="0071104B" w:rsidRDefault="00794E8B" w:rsidP="00343D2D">
            <w:pPr>
              <w:jc w:val="center"/>
              <w:rPr>
                <w:rFonts w:eastAsia="Times New Roman"/>
                <w:b/>
                <w:sz w:val="22"/>
                <w:szCs w:val="22"/>
                <w:lang w:eastAsia="ru-RU"/>
              </w:rPr>
            </w:pPr>
            <w:r w:rsidRPr="0071104B">
              <w:rPr>
                <w:rFonts w:eastAsia="Times New Roman"/>
                <w:b/>
                <w:sz w:val="22"/>
                <w:szCs w:val="22"/>
                <w:lang w:eastAsia="ru-RU"/>
              </w:rPr>
              <w:t>Всего</w:t>
            </w:r>
          </w:p>
        </w:tc>
      </w:tr>
      <w:tr w:rsidR="00357540" w:rsidRPr="0071104B" w14:paraId="6682539C" w14:textId="77777777" w:rsidTr="004B4A33">
        <w:trPr>
          <w:trHeight w:val="379"/>
        </w:trPr>
        <w:tc>
          <w:tcPr>
            <w:tcW w:w="1361" w:type="dxa"/>
            <w:tcBorders>
              <w:top w:val="single" w:sz="4" w:space="0" w:color="auto"/>
              <w:left w:val="single" w:sz="4" w:space="0" w:color="auto"/>
              <w:bottom w:val="single" w:sz="4" w:space="0" w:color="auto"/>
              <w:right w:val="single" w:sz="4" w:space="0" w:color="auto"/>
            </w:tcBorders>
            <w:vAlign w:val="center"/>
          </w:tcPr>
          <w:p w14:paraId="5FF53C81"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w:t>
            </w:r>
          </w:p>
        </w:tc>
        <w:tc>
          <w:tcPr>
            <w:tcW w:w="1858" w:type="dxa"/>
            <w:tcBorders>
              <w:top w:val="single" w:sz="4" w:space="0" w:color="auto"/>
              <w:left w:val="single" w:sz="4" w:space="0" w:color="auto"/>
              <w:bottom w:val="single" w:sz="4" w:space="0" w:color="auto"/>
              <w:right w:val="single" w:sz="4" w:space="0" w:color="auto"/>
            </w:tcBorders>
            <w:vAlign w:val="center"/>
          </w:tcPr>
          <w:p w14:paraId="5E1EFD9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2024 г. – 31 декабря 2024 г.</w:t>
            </w:r>
          </w:p>
        </w:tc>
        <w:tc>
          <w:tcPr>
            <w:tcW w:w="1505" w:type="dxa"/>
            <w:tcBorders>
              <w:top w:val="single" w:sz="4" w:space="0" w:color="auto"/>
              <w:left w:val="single" w:sz="4" w:space="0" w:color="auto"/>
              <w:bottom w:val="single" w:sz="4" w:space="0" w:color="auto"/>
              <w:right w:val="single" w:sz="4" w:space="0" w:color="auto"/>
            </w:tcBorders>
            <w:vAlign w:val="center"/>
          </w:tcPr>
          <w:p w14:paraId="65F4B804"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228,71</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84469EF" w14:textId="77777777" w:rsidR="00357540" w:rsidRPr="0071104B" w:rsidRDefault="00357540" w:rsidP="00357540">
            <w:pPr>
              <w:jc w:val="center"/>
              <w:rPr>
                <w:rFonts w:eastAsia="Times New Roman"/>
                <w:sz w:val="22"/>
                <w:szCs w:val="22"/>
                <w:lang w:eastAsia="ru-RU"/>
              </w:rPr>
            </w:pPr>
            <w:r w:rsidRPr="0071104B">
              <w:rPr>
                <w:color w:val="000000"/>
                <w:sz w:val="22"/>
                <w:szCs w:val="22"/>
              </w:rPr>
              <w:t>632,73</w:t>
            </w:r>
          </w:p>
        </w:tc>
        <w:tc>
          <w:tcPr>
            <w:tcW w:w="1729" w:type="dxa"/>
            <w:tcBorders>
              <w:top w:val="single" w:sz="4" w:space="0" w:color="auto"/>
              <w:left w:val="single" w:sz="4" w:space="0" w:color="auto"/>
              <w:bottom w:val="single" w:sz="4" w:space="0" w:color="auto"/>
              <w:right w:val="single" w:sz="4" w:space="0" w:color="auto"/>
            </w:tcBorders>
            <w:vAlign w:val="center"/>
          </w:tcPr>
          <w:p w14:paraId="73A0F905"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637,21</w:t>
            </w:r>
          </w:p>
        </w:tc>
        <w:tc>
          <w:tcPr>
            <w:tcW w:w="1552" w:type="dxa"/>
            <w:tcBorders>
              <w:top w:val="single" w:sz="4" w:space="0" w:color="auto"/>
              <w:left w:val="single" w:sz="4" w:space="0" w:color="auto"/>
              <w:bottom w:val="single" w:sz="4" w:space="0" w:color="auto"/>
              <w:right w:val="single" w:sz="4" w:space="0" w:color="auto"/>
            </w:tcBorders>
            <w:vAlign w:val="center"/>
          </w:tcPr>
          <w:p w14:paraId="017E371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208,92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2154EF1"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1707,57</w:t>
            </w:r>
          </w:p>
        </w:tc>
      </w:tr>
      <w:tr w:rsidR="00357540" w:rsidRPr="0071104B" w14:paraId="1D8AAAC6" w14:textId="77777777" w:rsidTr="004B4A33">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30CE67B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w:t>
            </w:r>
          </w:p>
        </w:tc>
        <w:tc>
          <w:tcPr>
            <w:tcW w:w="1858" w:type="dxa"/>
            <w:tcBorders>
              <w:top w:val="single" w:sz="4" w:space="0" w:color="auto"/>
              <w:left w:val="single" w:sz="4" w:space="0" w:color="auto"/>
              <w:bottom w:val="single" w:sz="4" w:space="0" w:color="auto"/>
              <w:right w:val="single" w:sz="4" w:space="0" w:color="auto"/>
            </w:tcBorders>
            <w:vAlign w:val="center"/>
          </w:tcPr>
          <w:p w14:paraId="796E458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2025 г. – 31 декабря 2025г.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66E28A8" w14:textId="77777777" w:rsidR="00357540" w:rsidRPr="0071104B" w:rsidRDefault="00357540" w:rsidP="00357540">
            <w:pPr>
              <w:jc w:val="center"/>
              <w:rPr>
                <w:rFonts w:eastAsia="Times New Roman"/>
                <w:sz w:val="22"/>
                <w:szCs w:val="22"/>
                <w:lang w:eastAsia="ru-RU"/>
              </w:rPr>
            </w:pPr>
            <w:r w:rsidRPr="0071104B">
              <w:rPr>
                <w:color w:val="000000"/>
                <w:sz w:val="22"/>
                <w:szCs w:val="22"/>
              </w:rPr>
              <w:t>187,03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B1A7BFE" w14:textId="77777777" w:rsidR="00357540" w:rsidRPr="0071104B" w:rsidRDefault="00357540" w:rsidP="00357540">
            <w:pPr>
              <w:jc w:val="center"/>
              <w:rPr>
                <w:rFonts w:eastAsia="Times New Roman"/>
                <w:sz w:val="22"/>
                <w:szCs w:val="22"/>
                <w:lang w:eastAsia="ru-RU"/>
              </w:rPr>
            </w:pPr>
            <w:r w:rsidRPr="0071104B">
              <w:rPr>
                <w:color w:val="000000"/>
                <w:sz w:val="22"/>
                <w:szCs w:val="22"/>
              </w:rPr>
              <w:t>590,54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2137346" w14:textId="77777777" w:rsidR="00357540" w:rsidRPr="0071104B" w:rsidRDefault="00357540" w:rsidP="00357540">
            <w:pPr>
              <w:jc w:val="center"/>
              <w:rPr>
                <w:rFonts w:eastAsia="Times New Roman"/>
                <w:sz w:val="22"/>
                <w:szCs w:val="22"/>
                <w:lang w:eastAsia="ru-RU"/>
              </w:rPr>
            </w:pPr>
            <w:r w:rsidRPr="0071104B">
              <w:rPr>
                <w:color w:val="000000"/>
                <w:sz w:val="22"/>
                <w:szCs w:val="22"/>
              </w:rPr>
              <w:t>584,92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F3A2085" w14:textId="77777777" w:rsidR="00357540" w:rsidRPr="0071104B" w:rsidRDefault="00357540" w:rsidP="00357540">
            <w:pPr>
              <w:jc w:val="center"/>
              <w:rPr>
                <w:rFonts w:eastAsia="Times New Roman"/>
                <w:sz w:val="22"/>
                <w:szCs w:val="22"/>
                <w:lang w:eastAsia="ru-RU"/>
              </w:rPr>
            </w:pPr>
            <w:r w:rsidRPr="0071104B">
              <w:rPr>
                <w:color w:val="000000"/>
                <w:sz w:val="22"/>
                <w:szCs w:val="22"/>
              </w:rPr>
              <w:t>217,69</w:t>
            </w:r>
          </w:p>
        </w:tc>
        <w:tc>
          <w:tcPr>
            <w:tcW w:w="989" w:type="dxa"/>
            <w:tcBorders>
              <w:top w:val="nil"/>
              <w:left w:val="single" w:sz="4" w:space="0" w:color="auto"/>
              <w:bottom w:val="single" w:sz="4" w:space="0" w:color="auto"/>
              <w:right w:val="single" w:sz="4" w:space="0" w:color="auto"/>
            </w:tcBorders>
            <w:shd w:val="clear" w:color="auto" w:fill="auto"/>
            <w:vAlign w:val="center"/>
          </w:tcPr>
          <w:p w14:paraId="13FE4AD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1580,18</w:t>
            </w:r>
          </w:p>
        </w:tc>
      </w:tr>
      <w:tr w:rsidR="00357540" w:rsidRPr="0071104B" w14:paraId="0297E53B" w14:textId="77777777" w:rsidTr="004B4A33">
        <w:trPr>
          <w:trHeight w:val="433"/>
        </w:trPr>
        <w:tc>
          <w:tcPr>
            <w:tcW w:w="1361" w:type="dxa"/>
            <w:tcBorders>
              <w:top w:val="single" w:sz="4" w:space="0" w:color="auto"/>
              <w:left w:val="single" w:sz="4" w:space="0" w:color="auto"/>
              <w:bottom w:val="single" w:sz="4" w:space="0" w:color="auto"/>
              <w:right w:val="single" w:sz="4" w:space="0" w:color="auto"/>
            </w:tcBorders>
            <w:vAlign w:val="center"/>
          </w:tcPr>
          <w:p w14:paraId="6BC6210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3</w:t>
            </w:r>
          </w:p>
        </w:tc>
        <w:tc>
          <w:tcPr>
            <w:tcW w:w="1858" w:type="dxa"/>
            <w:tcBorders>
              <w:top w:val="single" w:sz="4" w:space="0" w:color="auto"/>
              <w:left w:val="single" w:sz="4" w:space="0" w:color="auto"/>
              <w:bottom w:val="single" w:sz="4" w:space="0" w:color="auto"/>
              <w:right w:val="single" w:sz="4" w:space="0" w:color="auto"/>
            </w:tcBorders>
            <w:vAlign w:val="center"/>
          </w:tcPr>
          <w:p w14:paraId="2AEE051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2026 г. – 31 декабря 2026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8467E28" w14:textId="77777777" w:rsidR="00357540" w:rsidRPr="0071104B" w:rsidRDefault="00357540" w:rsidP="00357540">
            <w:pPr>
              <w:jc w:val="center"/>
              <w:rPr>
                <w:rFonts w:eastAsia="Times New Roman"/>
                <w:sz w:val="22"/>
                <w:szCs w:val="22"/>
                <w:lang w:eastAsia="ru-RU"/>
              </w:rPr>
            </w:pPr>
            <w:r w:rsidRPr="0071104B">
              <w:rPr>
                <w:color w:val="000000"/>
                <w:sz w:val="22"/>
                <w:szCs w:val="22"/>
              </w:rPr>
              <w:t>194,51</w:t>
            </w:r>
          </w:p>
        </w:tc>
        <w:tc>
          <w:tcPr>
            <w:tcW w:w="1568" w:type="dxa"/>
            <w:tcBorders>
              <w:top w:val="nil"/>
              <w:left w:val="single" w:sz="4" w:space="0" w:color="auto"/>
              <w:bottom w:val="single" w:sz="4" w:space="0" w:color="auto"/>
              <w:right w:val="single" w:sz="4" w:space="0" w:color="auto"/>
            </w:tcBorders>
            <w:shd w:val="clear" w:color="auto" w:fill="auto"/>
            <w:vAlign w:val="center"/>
          </w:tcPr>
          <w:p w14:paraId="1362717E" w14:textId="77777777" w:rsidR="00357540" w:rsidRPr="0071104B" w:rsidRDefault="00357540" w:rsidP="00357540">
            <w:pPr>
              <w:jc w:val="center"/>
              <w:rPr>
                <w:rFonts w:eastAsia="Times New Roman"/>
                <w:sz w:val="22"/>
                <w:szCs w:val="22"/>
                <w:lang w:eastAsia="ru-RU"/>
              </w:rPr>
            </w:pPr>
            <w:r w:rsidRPr="0071104B">
              <w:rPr>
                <w:color w:val="000000"/>
                <w:sz w:val="22"/>
                <w:szCs w:val="22"/>
              </w:rPr>
              <w:t>614,16</w:t>
            </w:r>
          </w:p>
        </w:tc>
        <w:tc>
          <w:tcPr>
            <w:tcW w:w="1729" w:type="dxa"/>
            <w:tcBorders>
              <w:top w:val="nil"/>
              <w:left w:val="single" w:sz="4" w:space="0" w:color="auto"/>
              <w:bottom w:val="single" w:sz="4" w:space="0" w:color="auto"/>
              <w:right w:val="single" w:sz="4" w:space="0" w:color="auto"/>
            </w:tcBorders>
            <w:shd w:val="clear" w:color="auto" w:fill="auto"/>
            <w:vAlign w:val="center"/>
          </w:tcPr>
          <w:p w14:paraId="42A8A1A6" w14:textId="77777777" w:rsidR="00357540" w:rsidRPr="0071104B" w:rsidRDefault="00357540" w:rsidP="00357540">
            <w:pPr>
              <w:jc w:val="center"/>
              <w:rPr>
                <w:rFonts w:eastAsia="Times New Roman"/>
                <w:sz w:val="22"/>
                <w:szCs w:val="22"/>
                <w:lang w:eastAsia="ru-RU"/>
              </w:rPr>
            </w:pPr>
            <w:r w:rsidRPr="0071104B">
              <w:rPr>
                <w:color w:val="000000"/>
                <w:sz w:val="22"/>
                <w:szCs w:val="22"/>
              </w:rPr>
              <w:t>608,32</w:t>
            </w:r>
          </w:p>
        </w:tc>
        <w:tc>
          <w:tcPr>
            <w:tcW w:w="1552" w:type="dxa"/>
            <w:tcBorders>
              <w:top w:val="nil"/>
              <w:left w:val="single" w:sz="4" w:space="0" w:color="auto"/>
              <w:bottom w:val="single" w:sz="4" w:space="0" w:color="auto"/>
              <w:right w:val="single" w:sz="4" w:space="0" w:color="auto"/>
            </w:tcBorders>
            <w:shd w:val="clear" w:color="auto" w:fill="auto"/>
            <w:vAlign w:val="center"/>
          </w:tcPr>
          <w:p w14:paraId="5A4E43F5" w14:textId="77777777" w:rsidR="00357540" w:rsidRPr="0071104B" w:rsidRDefault="00357540" w:rsidP="00357540">
            <w:pPr>
              <w:jc w:val="center"/>
              <w:rPr>
                <w:rFonts w:eastAsia="Times New Roman"/>
                <w:sz w:val="22"/>
                <w:szCs w:val="22"/>
                <w:lang w:eastAsia="ru-RU"/>
              </w:rPr>
            </w:pPr>
            <w:r w:rsidRPr="0071104B">
              <w:rPr>
                <w:color w:val="000000"/>
                <w:sz w:val="22"/>
                <w:szCs w:val="22"/>
              </w:rPr>
              <w:t>226,40</w:t>
            </w:r>
          </w:p>
        </w:tc>
        <w:tc>
          <w:tcPr>
            <w:tcW w:w="989" w:type="dxa"/>
            <w:tcBorders>
              <w:top w:val="nil"/>
              <w:left w:val="single" w:sz="4" w:space="0" w:color="auto"/>
              <w:bottom w:val="single" w:sz="4" w:space="0" w:color="auto"/>
              <w:right w:val="single" w:sz="4" w:space="0" w:color="auto"/>
            </w:tcBorders>
            <w:shd w:val="clear" w:color="auto" w:fill="auto"/>
            <w:vAlign w:val="center"/>
          </w:tcPr>
          <w:p w14:paraId="0791E201"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1643,39</w:t>
            </w:r>
          </w:p>
        </w:tc>
      </w:tr>
      <w:tr w:rsidR="00357540" w:rsidRPr="0071104B" w14:paraId="57F6B857" w14:textId="77777777" w:rsidTr="004B4A33">
        <w:trPr>
          <w:trHeight w:val="424"/>
        </w:trPr>
        <w:tc>
          <w:tcPr>
            <w:tcW w:w="1361" w:type="dxa"/>
            <w:tcBorders>
              <w:top w:val="single" w:sz="4" w:space="0" w:color="auto"/>
              <w:left w:val="single" w:sz="4" w:space="0" w:color="auto"/>
              <w:bottom w:val="single" w:sz="4" w:space="0" w:color="auto"/>
              <w:right w:val="single" w:sz="4" w:space="0" w:color="auto"/>
            </w:tcBorders>
            <w:vAlign w:val="center"/>
          </w:tcPr>
          <w:p w14:paraId="1841CA00"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4</w:t>
            </w:r>
          </w:p>
        </w:tc>
        <w:tc>
          <w:tcPr>
            <w:tcW w:w="1858" w:type="dxa"/>
            <w:tcBorders>
              <w:top w:val="single" w:sz="4" w:space="0" w:color="auto"/>
              <w:left w:val="single" w:sz="4" w:space="0" w:color="auto"/>
              <w:bottom w:val="single" w:sz="4" w:space="0" w:color="auto"/>
              <w:right w:val="single" w:sz="4" w:space="0" w:color="auto"/>
            </w:tcBorders>
            <w:vAlign w:val="center"/>
          </w:tcPr>
          <w:p w14:paraId="2EEF130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2027 г. – 31 декабря 2027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24B8F644" w14:textId="77777777" w:rsidR="00357540" w:rsidRPr="0071104B" w:rsidRDefault="00357540" w:rsidP="00357540">
            <w:pPr>
              <w:jc w:val="center"/>
              <w:rPr>
                <w:rFonts w:eastAsia="Times New Roman"/>
                <w:sz w:val="22"/>
                <w:szCs w:val="22"/>
                <w:lang w:eastAsia="ru-RU"/>
              </w:rPr>
            </w:pPr>
            <w:r w:rsidRPr="0071104B">
              <w:rPr>
                <w:color w:val="000000"/>
                <w:sz w:val="22"/>
                <w:szCs w:val="22"/>
              </w:rPr>
              <w:t>202,29</w:t>
            </w:r>
          </w:p>
        </w:tc>
        <w:tc>
          <w:tcPr>
            <w:tcW w:w="1568" w:type="dxa"/>
            <w:tcBorders>
              <w:top w:val="nil"/>
              <w:left w:val="single" w:sz="4" w:space="0" w:color="auto"/>
              <w:bottom w:val="single" w:sz="4" w:space="0" w:color="auto"/>
              <w:right w:val="single" w:sz="4" w:space="0" w:color="auto"/>
            </w:tcBorders>
            <w:shd w:val="clear" w:color="auto" w:fill="auto"/>
            <w:vAlign w:val="center"/>
          </w:tcPr>
          <w:p w14:paraId="66CC4D91" w14:textId="77777777" w:rsidR="00357540" w:rsidRPr="0071104B" w:rsidRDefault="00357540" w:rsidP="00357540">
            <w:pPr>
              <w:jc w:val="center"/>
              <w:rPr>
                <w:rFonts w:eastAsia="Times New Roman"/>
                <w:sz w:val="22"/>
                <w:szCs w:val="22"/>
                <w:lang w:eastAsia="ru-RU"/>
              </w:rPr>
            </w:pPr>
            <w:r w:rsidRPr="0071104B">
              <w:rPr>
                <w:color w:val="000000"/>
                <w:sz w:val="22"/>
                <w:szCs w:val="22"/>
              </w:rPr>
              <w:t>638,73</w:t>
            </w:r>
          </w:p>
        </w:tc>
        <w:tc>
          <w:tcPr>
            <w:tcW w:w="1729" w:type="dxa"/>
            <w:tcBorders>
              <w:top w:val="nil"/>
              <w:left w:val="single" w:sz="4" w:space="0" w:color="auto"/>
              <w:bottom w:val="single" w:sz="4" w:space="0" w:color="auto"/>
              <w:right w:val="single" w:sz="4" w:space="0" w:color="auto"/>
            </w:tcBorders>
            <w:shd w:val="clear" w:color="auto" w:fill="auto"/>
            <w:vAlign w:val="center"/>
          </w:tcPr>
          <w:p w14:paraId="46C89CBA" w14:textId="77777777" w:rsidR="00357540" w:rsidRPr="0071104B" w:rsidRDefault="00357540" w:rsidP="00357540">
            <w:pPr>
              <w:jc w:val="center"/>
              <w:rPr>
                <w:rFonts w:eastAsia="Times New Roman"/>
                <w:sz w:val="22"/>
                <w:szCs w:val="22"/>
                <w:lang w:eastAsia="ru-RU"/>
              </w:rPr>
            </w:pPr>
            <w:r w:rsidRPr="0071104B">
              <w:rPr>
                <w:color w:val="000000"/>
                <w:sz w:val="22"/>
                <w:szCs w:val="22"/>
              </w:rPr>
              <w:t>632,65</w:t>
            </w:r>
          </w:p>
        </w:tc>
        <w:tc>
          <w:tcPr>
            <w:tcW w:w="1552" w:type="dxa"/>
            <w:tcBorders>
              <w:top w:val="nil"/>
              <w:left w:val="single" w:sz="4" w:space="0" w:color="auto"/>
              <w:bottom w:val="single" w:sz="4" w:space="0" w:color="auto"/>
              <w:right w:val="single" w:sz="4" w:space="0" w:color="auto"/>
            </w:tcBorders>
            <w:shd w:val="clear" w:color="auto" w:fill="auto"/>
            <w:vAlign w:val="center"/>
          </w:tcPr>
          <w:p w14:paraId="19315860" w14:textId="77777777" w:rsidR="00357540" w:rsidRPr="0071104B" w:rsidRDefault="00357540" w:rsidP="00357540">
            <w:pPr>
              <w:jc w:val="center"/>
              <w:rPr>
                <w:rFonts w:eastAsia="Times New Roman"/>
                <w:sz w:val="22"/>
                <w:szCs w:val="22"/>
                <w:lang w:eastAsia="ru-RU"/>
              </w:rPr>
            </w:pPr>
            <w:r w:rsidRPr="0071104B">
              <w:rPr>
                <w:color w:val="000000"/>
                <w:sz w:val="22"/>
                <w:szCs w:val="22"/>
              </w:rPr>
              <w:t>235,45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15181552"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1709,12</w:t>
            </w:r>
          </w:p>
        </w:tc>
      </w:tr>
      <w:tr w:rsidR="00357540" w:rsidRPr="0071104B" w14:paraId="1226E29E" w14:textId="77777777" w:rsidTr="004B4A33">
        <w:tblPrEx>
          <w:tblLook w:val="0000" w:firstRow="0" w:lastRow="0" w:firstColumn="0" w:lastColumn="0" w:noHBand="0" w:noVBand="0"/>
        </w:tblPrEx>
        <w:trPr>
          <w:trHeight w:val="417"/>
        </w:trPr>
        <w:tc>
          <w:tcPr>
            <w:tcW w:w="1361" w:type="dxa"/>
            <w:tcBorders>
              <w:top w:val="single" w:sz="4" w:space="0" w:color="auto"/>
              <w:left w:val="single" w:sz="4" w:space="0" w:color="auto"/>
              <w:bottom w:val="single" w:sz="4" w:space="0" w:color="auto"/>
              <w:right w:val="single" w:sz="4" w:space="0" w:color="auto"/>
            </w:tcBorders>
            <w:vAlign w:val="center"/>
          </w:tcPr>
          <w:p w14:paraId="2F0ABB5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5</w:t>
            </w:r>
          </w:p>
        </w:tc>
        <w:tc>
          <w:tcPr>
            <w:tcW w:w="1858" w:type="dxa"/>
            <w:tcBorders>
              <w:top w:val="single" w:sz="4" w:space="0" w:color="auto"/>
              <w:left w:val="single" w:sz="4" w:space="0" w:color="auto"/>
              <w:bottom w:val="single" w:sz="4" w:space="0" w:color="auto"/>
              <w:right w:val="single" w:sz="4" w:space="0" w:color="auto"/>
            </w:tcBorders>
            <w:vAlign w:val="center"/>
          </w:tcPr>
          <w:p w14:paraId="49C2F63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2028 г. – 31 декабря 2028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6C797D" w14:textId="77777777" w:rsidR="00357540" w:rsidRPr="0071104B" w:rsidRDefault="00357540" w:rsidP="00357540">
            <w:pPr>
              <w:jc w:val="center"/>
              <w:rPr>
                <w:rFonts w:eastAsia="Times New Roman"/>
                <w:sz w:val="22"/>
                <w:szCs w:val="22"/>
                <w:lang w:eastAsia="ru-RU"/>
              </w:rPr>
            </w:pPr>
            <w:r w:rsidRPr="0071104B">
              <w:rPr>
                <w:color w:val="000000"/>
                <w:sz w:val="22"/>
                <w:szCs w:val="22"/>
              </w:rPr>
              <w:t>210,38</w:t>
            </w:r>
          </w:p>
        </w:tc>
        <w:tc>
          <w:tcPr>
            <w:tcW w:w="1568" w:type="dxa"/>
            <w:tcBorders>
              <w:top w:val="nil"/>
              <w:left w:val="single" w:sz="4" w:space="0" w:color="auto"/>
              <w:bottom w:val="single" w:sz="4" w:space="0" w:color="auto"/>
              <w:right w:val="single" w:sz="4" w:space="0" w:color="auto"/>
            </w:tcBorders>
            <w:shd w:val="clear" w:color="auto" w:fill="auto"/>
            <w:vAlign w:val="center"/>
          </w:tcPr>
          <w:p w14:paraId="777DA49F" w14:textId="77777777" w:rsidR="00357540" w:rsidRPr="0071104B" w:rsidRDefault="00357540" w:rsidP="00357540">
            <w:pPr>
              <w:jc w:val="center"/>
              <w:rPr>
                <w:rFonts w:eastAsia="Times New Roman"/>
                <w:sz w:val="22"/>
                <w:szCs w:val="22"/>
                <w:lang w:eastAsia="ru-RU"/>
              </w:rPr>
            </w:pPr>
            <w:r w:rsidRPr="0071104B">
              <w:rPr>
                <w:color w:val="000000"/>
                <w:sz w:val="22"/>
                <w:szCs w:val="22"/>
              </w:rPr>
              <w:t>664,28</w:t>
            </w:r>
          </w:p>
        </w:tc>
        <w:tc>
          <w:tcPr>
            <w:tcW w:w="1729" w:type="dxa"/>
            <w:tcBorders>
              <w:top w:val="nil"/>
              <w:left w:val="single" w:sz="4" w:space="0" w:color="auto"/>
              <w:bottom w:val="single" w:sz="4" w:space="0" w:color="auto"/>
              <w:right w:val="single" w:sz="4" w:space="0" w:color="auto"/>
            </w:tcBorders>
            <w:shd w:val="clear" w:color="auto" w:fill="auto"/>
            <w:vAlign w:val="center"/>
          </w:tcPr>
          <w:p w14:paraId="2A215D67" w14:textId="77777777" w:rsidR="00357540" w:rsidRPr="0071104B" w:rsidRDefault="00357540" w:rsidP="00357540">
            <w:pPr>
              <w:jc w:val="center"/>
              <w:rPr>
                <w:rFonts w:eastAsia="Times New Roman"/>
                <w:sz w:val="22"/>
                <w:szCs w:val="22"/>
                <w:lang w:eastAsia="ru-RU"/>
              </w:rPr>
            </w:pPr>
            <w:r w:rsidRPr="0071104B">
              <w:rPr>
                <w:color w:val="000000"/>
                <w:sz w:val="22"/>
                <w:szCs w:val="22"/>
              </w:rPr>
              <w:t>657,96</w:t>
            </w:r>
          </w:p>
        </w:tc>
        <w:tc>
          <w:tcPr>
            <w:tcW w:w="1552" w:type="dxa"/>
            <w:tcBorders>
              <w:top w:val="nil"/>
              <w:left w:val="single" w:sz="4" w:space="0" w:color="auto"/>
              <w:bottom w:val="single" w:sz="4" w:space="0" w:color="auto"/>
              <w:right w:val="single" w:sz="4" w:space="0" w:color="auto"/>
            </w:tcBorders>
            <w:shd w:val="clear" w:color="auto" w:fill="auto"/>
            <w:vAlign w:val="center"/>
          </w:tcPr>
          <w:p w14:paraId="5D08F2C9" w14:textId="77777777" w:rsidR="00357540" w:rsidRPr="0071104B" w:rsidRDefault="00357540" w:rsidP="00357540">
            <w:pPr>
              <w:jc w:val="center"/>
              <w:rPr>
                <w:rFonts w:eastAsia="Times New Roman"/>
                <w:sz w:val="22"/>
                <w:szCs w:val="22"/>
                <w:lang w:eastAsia="ru-RU"/>
              </w:rPr>
            </w:pPr>
            <w:r w:rsidRPr="0071104B">
              <w:rPr>
                <w:color w:val="000000"/>
                <w:sz w:val="22"/>
                <w:szCs w:val="22"/>
              </w:rPr>
              <w:t>244,87</w:t>
            </w:r>
          </w:p>
        </w:tc>
        <w:tc>
          <w:tcPr>
            <w:tcW w:w="989" w:type="dxa"/>
            <w:tcBorders>
              <w:top w:val="nil"/>
              <w:left w:val="single" w:sz="4" w:space="0" w:color="auto"/>
              <w:bottom w:val="single" w:sz="4" w:space="0" w:color="auto"/>
              <w:right w:val="single" w:sz="4" w:space="0" w:color="auto"/>
            </w:tcBorders>
            <w:shd w:val="clear" w:color="auto" w:fill="auto"/>
            <w:vAlign w:val="center"/>
          </w:tcPr>
          <w:p w14:paraId="3B56F5F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1777,49</w:t>
            </w:r>
          </w:p>
        </w:tc>
      </w:tr>
      <w:tr w:rsidR="00357540" w:rsidRPr="0071104B" w14:paraId="25A9819B" w14:textId="77777777" w:rsidTr="004B4A33">
        <w:tblPrEx>
          <w:tblLook w:val="0000" w:firstRow="0" w:lastRow="0" w:firstColumn="0" w:lastColumn="0" w:noHBand="0" w:noVBand="0"/>
        </w:tblPrEx>
        <w:trPr>
          <w:trHeight w:val="437"/>
        </w:trPr>
        <w:tc>
          <w:tcPr>
            <w:tcW w:w="1361" w:type="dxa"/>
            <w:tcBorders>
              <w:top w:val="single" w:sz="4" w:space="0" w:color="auto"/>
              <w:left w:val="single" w:sz="4" w:space="0" w:color="auto"/>
              <w:bottom w:val="single" w:sz="4" w:space="0" w:color="auto"/>
              <w:right w:val="single" w:sz="4" w:space="0" w:color="auto"/>
            </w:tcBorders>
            <w:vAlign w:val="center"/>
          </w:tcPr>
          <w:p w14:paraId="78D091B9"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6</w:t>
            </w:r>
          </w:p>
        </w:tc>
        <w:tc>
          <w:tcPr>
            <w:tcW w:w="1858" w:type="dxa"/>
            <w:tcBorders>
              <w:top w:val="single" w:sz="4" w:space="0" w:color="auto"/>
              <w:left w:val="single" w:sz="4" w:space="0" w:color="auto"/>
              <w:bottom w:val="single" w:sz="4" w:space="0" w:color="auto"/>
              <w:right w:val="single" w:sz="4" w:space="0" w:color="auto"/>
            </w:tcBorders>
            <w:vAlign w:val="center"/>
          </w:tcPr>
          <w:p w14:paraId="74736D99"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2029 г. – 31 декабря 2029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B408F7B" w14:textId="77777777" w:rsidR="00357540" w:rsidRPr="0071104B" w:rsidRDefault="00357540" w:rsidP="00357540">
            <w:pPr>
              <w:jc w:val="center"/>
              <w:rPr>
                <w:rFonts w:eastAsia="Times New Roman"/>
                <w:sz w:val="22"/>
                <w:szCs w:val="22"/>
                <w:lang w:eastAsia="ru-RU"/>
              </w:rPr>
            </w:pPr>
            <w:r w:rsidRPr="0071104B">
              <w:rPr>
                <w:color w:val="000000"/>
                <w:sz w:val="22"/>
                <w:szCs w:val="22"/>
              </w:rPr>
              <w:t>218,80</w:t>
            </w:r>
          </w:p>
        </w:tc>
        <w:tc>
          <w:tcPr>
            <w:tcW w:w="1568" w:type="dxa"/>
            <w:tcBorders>
              <w:top w:val="nil"/>
              <w:left w:val="single" w:sz="4" w:space="0" w:color="auto"/>
              <w:bottom w:val="single" w:sz="4" w:space="0" w:color="auto"/>
              <w:right w:val="single" w:sz="4" w:space="0" w:color="auto"/>
            </w:tcBorders>
            <w:shd w:val="clear" w:color="auto" w:fill="auto"/>
            <w:vAlign w:val="center"/>
          </w:tcPr>
          <w:p w14:paraId="46CD0FC4" w14:textId="77777777" w:rsidR="00357540" w:rsidRPr="0071104B" w:rsidRDefault="00357540" w:rsidP="00357540">
            <w:pPr>
              <w:jc w:val="center"/>
              <w:rPr>
                <w:rFonts w:eastAsia="Times New Roman"/>
                <w:sz w:val="22"/>
                <w:szCs w:val="22"/>
                <w:lang w:eastAsia="ru-RU"/>
              </w:rPr>
            </w:pPr>
            <w:r w:rsidRPr="0071104B">
              <w:rPr>
                <w:color w:val="000000"/>
                <w:sz w:val="22"/>
                <w:szCs w:val="22"/>
              </w:rPr>
              <w:t>690,85</w:t>
            </w:r>
          </w:p>
        </w:tc>
        <w:tc>
          <w:tcPr>
            <w:tcW w:w="1729" w:type="dxa"/>
            <w:tcBorders>
              <w:top w:val="nil"/>
              <w:left w:val="single" w:sz="4" w:space="0" w:color="auto"/>
              <w:bottom w:val="single" w:sz="4" w:space="0" w:color="auto"/>
              <w:right w:val="single" w:sz="4" w:space="0" w:color="auto"/>
            </w:tcBorders>
            <w:shd w:val="clear" w:color="auto" w:fill="auto"/>
            <w:vAlign w:val="center"/>
          </w:tcPr>
          <w:p w14:paraId="43E2A0E1" w14:textId="77777777" w:rsidR="00357540" w:rsidRPr="0071104B" w:rsidRDefault="00357540" w:rsidP="00357540">
            <w:pPr>
              <w:jc w:val="center"/>
              <w:rPr>
                <w:rFonts w:eastAsia="Times New Roman"/>
                <w:sz w:val="22"/>
                <w:szCs w:val="22"/>
                <w:lang w:eastAsia="ru-RU"/>
              </w:rPr>
            </w:pPr>
            <w:r w:rsidRPr="0071104B">
              <w:rPr>
                <w:color w:val="000000"/>
                <w:sz w:val="22"/>
                <w:szCs w:val="22"/>
              </w:rPr>
              <w:t>684,27</w:t>
            </w:r>
          </w:p>
        </w:tc>
        <w:tc>
          <w:tcPr>
            <w:tcW w:w="1552" w:type="dxa"/>
            <w:tcBorders>
              <w:top w:val="nil"/>
              <w:left w:val="single" w:sz="4" w:space="0" w:color="auto"/>
              <w:bottom w:val="single" w:sz="4" w:space="0" w:color="auto"/>
              <w:right w:val="single" w:sz="4" w:space="0" w:color="auto"/>
            </w:tcBorders>
            <w:shd w:val="clear" w:color="auto" w:fill="auto"/>
            <w:vAlign w:val="center"/>
          </w:tcPr>
          <w:p w14:paraId="6842A6EF" w14:textId="77777777" w:rsidR="00357540" w:rsidRPr="0071104B" w:rsidRDefault="00357540" w:rsidP="00357540">
            <w:pPr>
              <w:jc w:val="center"/>
              <w:rPr>
                <w:rFonts w:eastAsia="Times New Roman"/>
                <w:sz w:val="22"/>
                <w:szCs w:val="22"/>
                <w:lang w:eastAsia="ru-RU"/>
              </w:rPr>
            </w:pPr>
            <w:r w:rsidRPr="0071104B">
              <w:rPr>
                <w:color w:val="000000"/>
                <w:sz w:val="22"/>
                <w:szCs w:val="22"/>
              </w:rPr>
              <w:t>254,67</w:t>
            </w:r>
          </w:p>
        </w:tc>
        <w:tc>
          <w:tcPr>
            <w:tcW w:w="989" w:type="dxa"/>
            <w:tcBorders>
              <w:top w:val="nil"/>
              <w:left w:val="single" w:sz="4" w:space="0" w:color="auto"/>
              <w:bottom w:val="single" w:sz="4" w:space="0" w:color="auto"/>
              <w:right w:val="single" w:sz="4" w:space="0" w:color="auto"/>
            </w:tcBorders>
            <w:shd w:val="clear" w:color="auto" w:fill="auto"/>
            <w:vAlign w:val="center"/>
          </w:tcPr>
          <w:p w14:paraId="600B1EC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1848,59</w:t>
            </w:r>
          </w:p>
        </w:tc>
      </w:tr>
      <w:tr w:rsidR="00357540" w:rsidRPr="0071104B" w14:paraId="229EEA9E" w14:textId="77777777" w:rsidTr="004B4A33">
        <w:tblPrEx>
          <w:tblLook w:val="0000" w:firstRow="0" w:lastRow="0" w:firstColumn="0" w:lastColumn="0" w:noHBand="0" w:noVBand="0"/>
        </w:tblPrEx>
        <w:trPr>
          <w:trHeight w:val="429"/>
        </w:trPr>
        <w:tc>
          <w:tcPr>
            <w:tcW w:w="1361" w:type="dxa"/>
            <w:tcBorders>
              <w:top w:val="single" w:sz="4" w:space="0" w:color="auto"/>
              <w:left w:val="single" w:sz="4" w:space="0" w:color="auto"/>
              <w:bottom w:val="single" w:sz="4" w:space="0" w:color="auto"/>
              <w:right w:val="single" w:sz="4" w:space="0" w:color="auto"/>
            </w:tcBorders>
            <w:vAlign w:val="center"/>
          </w:tcPr>
          <w:p w14:paraId="72DDD6B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7</w:t>
            </w:r>
          </w:p>
        </w:tc>
        <w:tc>
          <w:tcPr>
            <w:tcW w:w="1858" w:type="dxa"/>
            <w:tcBorders>
              <w:top w:val="single" w:sz="4" w:space="0" w:color="auto"/>
              <w:left w:val="single" w:sz="4" w:space="0" w:color="auto"/>
              <w:bottom w:val="single" w:sz="4" w:space="0" w:color="auto"/>
              <w:right w:val="single" w:sz="4" w:space="0" w:color="auto"/>
            </w:tcBorders>
            <w:vAlign w:val="center"/>
          </w:tcPr>
          <w:p w14:paraId="43825E21"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2030 г. – 31 декабря 2030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7B61EE61" w14:textId="77777777" w:rsidR="00357540" w:rsidRPr="0071104B" w:rsidRDefault="00357540" w:rsidP="00357540">
            <w:pPr>
              <w:jc w:val="center"/>
              <w:rPr>
                <w:rFonts w:eastAsia="Times New Roman"/>
                <w:sz w:val="22"/>
                <w:szCs w:val="22"/>
                <w:lang w:eastAsia="ru-RU"/>
              </w:rPr>
            </w:pPr>
            <w:r w:rsidRPr="0071104B">
              <w:rPr>
                <w:color w:val="000000"/>
                <w:sz w:val="22"/>
                <w:szCs w:val="22"/>
              </w:rPr>
              <w:t>227,55</w:t>
            </w:r>
          </w:p>
        </w:tc>
        <w:tc>
          <w:tcPr>
            <w:tcW w:w="1568" w:type="dxa"/>
            <w:tcBorders>
              <w:top w:val="nil"/>
              <w:left w:val="single" w:sz="4" w:space="0" w:color="auto"/>
              <w:bottom w:val="single" w:sz="4" w:space="0" w:color="auto"/>
              <w:right w:val="single" w:sz="4" w:space="0" w:color="auto"/>
            </w:tcBorders>
            <w:shd w:val="clear" w:color="auto" w:fill="auto"/>
            <w:vAlign w:val="center"/>
          </w:tcPr>
          <w:p w14:paraId="7702E9A2" w14:textId="77777777" w:rsidR="00357540" w:rsidRPr="0071104B" w:rsidRDefault="00357540" w:rsidP="00357540">
            <w:pPr>
              <w:jc w:val="center"/>
              <w:rPr>
                <w:rFonts w:eastAsia="Times New Roman"/>
                <w:sz w:val="22"/>
                <w:szCs w:val="22"/>
                <w:lang w:eastAsia="ru-RU"/>
              </w:rPr>
            </w:pPr>
            <w:r w:rsidRPr="0071104B">
              <w:rPr>
                <w:color w:val="000000"/>
                <w:sz w:val="22"/>
                <w:szCs w:val="22"/>
              </w:rPr>
              <w:t>718,48</w:t>
            </w:r>
          </w:p>
        </w:tc>
        <w:tc>
          <w:tcPr>
            <w:tcW w:w="1729" w:type="dxa"/>
            <w:tcBorders>
              <w:top w:val="nil"/>
              <w:left w:val="single" w:sz="4" w:space="0" w:color="auto"/>
              <w:bottom w:val="single" w:sz="4" w:space="0" w:color="auto"/>
              <w:right w:val="single" w:sz="4" w:space="0" w:color="auto"/>
            </w:tcBorders>
            <w:shd w:val="clear" w:color="auto" w:fill="auto"/>
            <w:vAlign w:val="center"/>
          </w:tcPr>
          <w:p w14:paraId="45C9E95B" w14:textId="77777777" w:rsidR="00357540" w:rsidRPr="0071104B" w:rsidRDefault="00357540" w:rsidP="00357540">
            <w:pPr>
              <w:jc w:val="center"/>
              <w:rPr>
                <w:rFonts w:eastAsia="Times New Roman"/>
                <w:sz w:val="22"/>
                <w:szCs w:val="22"/>
                <w:lang w:eastAsia="ru-RU"/>
              </w:rPr>
            </w:pPr>
            <w:r w:rsidRPr="0071104B">
              <w:rPr>
                <w:color w:val="000000"/>
                <w:sz w:val="22"/>
                <w:szCs w:val="22"/>
              </w:rPr>
              <w:t>711,64</w:t>
            </w:r>
          </w:p>
        </w:tc>
        <w:tc>
          <w:tcPr>
            <w:tcW w:w="1552" w:type="dxa"/>
            <w:tcBorders>
              <w:top w:val="nil"/>
              <w:left w:val="single" w:sz="4" w:space="0" w:color="auto"/>
              <w:bottom w:val="single" w:sz="4" w:space="0" w:color="auto"/>
              <w:right w:val="single" w:sz="4" w:space="0" w:color="auto"/>
            </w:tcBorders>
            <w:shd w:val="clear" w:color="auto" w:fill="auto"/>
            <w:vAlign w:val="center"/>
          </w:tcPr>
          <w:p w14:paraId="6E0A2B7C" w14:textId="77777777" w:rsidR="00357540" w:rsidRPr="0071104B" w:rsidRDefault="00357540" w:rsidP="00357540">
            <w:pPr>
              <w:jc w:val="center"/>
              <w:rPr>
                <w:rFonts w:eastAsia="Times New Roman"/>
                <w:sz w:val="22"/>
                <w:szCs w:val="22"/>
                <w:lang w:eastAsia="ru-RU"/>
              </w:rPr>
            </w:pPr>
            <w:r w:rsidRPr="0071104B">
              <w:rPr>
                <w:color w:val="000000"/>
                <w:sz w:val="22"/>
                <w:szCs w:val="22"/>
              </w:rPr>
              <w:t>264,85</w:t>
            </w:r>
          </w:p>
        </w:tc>
        <w:tc>
          <w:tcPr>
            <w:tcW w:w="989" w:type="dxa"/>
            <w:tcBorders>
              <w:top w:val="nil"/>
              <w:left w:val="single" w:sz="4" w:space="0" w:color="auto"/>
              <w:bottom w:val="single" w:sz="4" w:space="0" w:color="auto"/>
              <w:right w:val="single" w:sz="4" w:space="0" w:color="auto"/>
            </w:tcBorders>
            <w:shd w:val="clear" w:color="auto" w:fill="auto"/>
            <w:vAlign w:val="center"/>
          </w:tcPr>
          <w:p w14:paraId="173335AD"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1922,52</w:t>
            </w:r>
          </w:p>
        </w:tc>
      </w:tr>
      <w:tr w:rsidR="00357540" w:rsidRPr="0071104B" w14:paraId="71EED08D" w14:textId="77777777" w:rsidTr="004B4A33">
        <w:tblPrEx>
          <w:tblLook w:val="0000" w:firstRow="0" w:lastRow="0" w:firstColumn="0" w:lastColumn="0" w:noHBand="0" w:noVBand="0"/>
        </w:tblPrEx>
        <w:trPr>
          <w:trHeight w:val="421"/>
        </w:trPr>
        <w:tc>
          <w:tcPr>
            <w:tcW w:w="1361" w:type="dxa"/>
            <w:tcBorders>
              <w:top w:val="single" w:sz="4" w:space="0" w:color="auto"/>
              <w:left w:val="single" w:sz="4" w:space="0" w:color="auto"/>
              <w:bottom w:val="single" w:sz="4" w:space="0" w:color="auto"/>
              <w:right w:val="single" w:sz="4" w:space="0" w:color="auto"/>
            </w:tcBorders>
            <w:vAlign w:val="center"/>
          </w:tcPr>
          <w:p w14:paraId="459B6E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8</w:t>
            </w:r>
          </w:p>
        </w:tc>
        <w:tc>
          <w:tcPr>
            <w:tcW w:w="1858" w:type="dxa"/>
            <w:tcBorders>
              <w:top w:val="single" w:sz="4" w:space="0" w:color="auto"/>
              <w:left w:val="single" w:sz="4" w:space="0" w:color="auto"/>
              <w:bottom w:val="single" w:sz="4" w:space="0" w:color="auto"/>
              <w:right w:val="single" w:sz="4" w:space="0" w:color="auto"/>
            </w:tcBorders>
            <w:vAlign w:val="center"/>
          </w:tcPr>
          <w:p w14:paraId="76F6087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2031 г. – 31 декабря 2031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B0535D" w14:textId="77777777" w:rsidR="00357540" w:rsidRPr="0071104B" w:rsidRDefault="00357540" w:rsidP="00357540">
            <w:pPr>
              <w:jc w:val="center"/>
              <w:rPr>
                <w:rFonts w:eastAsia="Times New Roman"/>
                <w:sz w:val="22"/>
                <w:szCs w:val="22"/>
                <w:lang w:eastAsia="ru-RU"/>
              </w:rPr>
            </w:pPr>
            <w:r w:rsidRPr="0071104B">
              <w:rPr>
                <w:color w:val="000000"/>
                <w:sz w:val="22"/>
                <w:szCs w:val="22"/>
              </w:rPr>
              <w:t>236,65</w:t>
            </w:r>
          </w:p>
        </w:tc>
        <w:tc>
          <w:tcPr>
            <w:tcW w:w="1568" w:type="dxa"/>
            <w:tcBorders>
              <w:top w:val="nil"/>
              <w:left w:val="single" w:sz="4" w:space="0" w:color="auto"/>
              <w:bottom w:val="single" w:sz="4" w:space="0" w:color="auto"/>
              <w:right w:val="single" w:sz="4" w:space="0" w:color="auto"/>
            </w:tcBorders>
            <w:shd w:val="clear" w:color="auto" w:fill="auto"/>
            <w:vAlign w:val="center"/>
          </w:tcPr>
          <w:p w14:paraId="227AFA38" w14:textId="77777777" w:rsidR="00357540" w:rsidRPr="0071104B" w:rsidRDefault="00357540" w:rsidP="00357540">
            <w:pPr>
              <w:jc w:val="center"/>
              <w:rPr>
                <w:rFonts w:eastAsia="Times New Roman"/>
                <w:sz w:val="22"/>
                <w:szCs w:val="22"/>
                <w:lang w:eastAsia="ru-RU"/>
              </w:rPr>
            </w:pPr>
            <w:r w:rsidRPr="0071104B">
              <w:rPr>
                <w:color w:val="000000"/>
                <w:sz w:val="22"/>
                <w:szCs w:val="22"/>
              </w:rPr>
              <w:t>747,22</w:t>
            </w:r>
          </w:p>
        </w:tc>
        <w:tc>
          <w:tcPr>
            <w:tcW w:w="1729" w:type="dxa"/>
            <w:tcBorders>
              <w:top w:val="nil"/>
              <w:left w:val="single" w:sz="4" w:space="0" w:color="auto"/>
              <w:bottom w:val="single" w:sz="4" w:space="0" w:color="auto"/>
              <w:right w:val="single" w:sz="4" w:space="0" w:color="auto"/>
            </w:tcBorders>
            <w:shd w:val="clear" w:color="auto" w:fill="auto"/>
            <w:vAlign w:val="center"/>
          </w:tcPr>
          <w:p w14:paraId="62DDEB3E" w14:textId="77777777" w:rsidR="00357540" w:rsidRPr="0071104B" w:rsidRDefault="00357540" w:rsidP="00357540">
            <w:pPr>
              <w:jc w:val="center"/>
              <w:rPr>
                <w:rFonts w:eastAsia="Times New Roman"/>
                <w:sz w:val="22"/>
                <w:szCs w:val="22"/>
                <w:lang w:eastAsia="ru-RU"/>
              </w:rPr>
            </w:pPr>
            <w:r w:rsidRPr="0071104B">
              <w:rPr>
                <w:color w:val="000000"/>
                <w:sz w:val="22"/>
                <w:szCs w:val="22"/>
              </w:rPr>
              <w:t>740,11</w:t>
            </w:r>
          </w:p>
        </w:tc>
        <w:tc>
          <w:tcPr>
            <w:tcW w:w="1552" w:type="dxa"/>
            <w:tcBorders>
              <w:top w:val="nil"/>
              <w:left w:val="single" w:sz="4" w:space="0" w:color="auto"/>
              <w:bottom w:val="single" w:sz="4" w:space="0" w:color="auto"/>
              <w:right w:val="single" w:sz="4" w:space="0" w:color="auto"/>
            </w:tcBorders>
            <w:shd w:val="clear" w:color="auto" w:fill="auto"/>
            <w:vAlign w:val="center"/>
          </w:tcPr>
          <w:p w14:paraId="76968C80" w14:textId="77777777" w:rsidR="00357540" w:rsidRPr="0071104B" w:rsidRDefault="00357540" w:rsidP="00357540">
            <w:pPr>
              <w:jc w:val="center"/>
              <w:rPr>
                <w:rFonts w:eastAsia="Times New Roman"/>
                <w:sz w:val="22"/>
                <w:szCs w:val="22"/>
                <w:lang w:eastAsia="ru-RU"/>
              </w:rPr>
            </w:pPr>
            <w:r w:rsidRPr="0071104B">
              <w:rPr>
                <w:color w:val="000000"/>
                <w:sz w:val="22"/>
                <w:szCs w:val="22"/>
              </w:rPr>
              <w:t>275,45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089908A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1999,43</w:t>
            </w:r>
          </w:p>
        </w:tc>
      </w:tr>
      <w:tr w:rsidR="00357540" w:rsidRPr="0071104B" w14:paraId="297E4C19"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71C3AD27"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9</w:t>
            </w:r>
          </w:p>
        </w:tc>
        <w:tc>
          <w:tcPr>
            <w:tcW w:w="1858" w:type="dxa"/>
            <w:tcBorders>
              <w:top w:val="single" w:sz="4" w:space="0" w:color="auto"/>
              <w:left w:val="single" w:sz="4" w:space="0" w:color="auto"/>
              <w:bottom w:val="single" w:sz="4" w:space="0" w:color="auto"/>
              <w:right w:val="single" w:sz="4" w:space="0" w:color="auto"/>
            </w:tcBorders>
            <w:vAlign w:val="center"/>
          </w:tcPr>
          <w:p w14:paraId="7AD69B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2032 г. – 31 декабря 2032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6238082" w14:textId="77777777" w:rsidR="00357540" w:rsidRPr="0071104B" w:rsidRDefault="00357540" w:rsidP="00357540">
            <w:pPr>
              <w:jc w:val="center"/>
              <w:rPr>
                <w:rFonts w:eastAsia="Times New Roman"/>
                <w:sz w:val="22"/>
                <w:szCs w:val="22"/>
                <w:lang w:eastAsia="ru-RU"/>
              </w:rPr>
            </w:pPr>
            <w:r w:rsidRPr="0071104B">
              <w:rPr>
                <w:color w:val="000000"/>
                <w:sz w:val="22"/>
                <w:szCs w:val="22"/>
              </w:rPr>
              <w:t>246,12</w:t>
            </w:r>
          </w:p>
        </w:tc>
        <w:tc>
          <w:tcPr>
            <w:tcW w:w="1568" w:type="dxa"/>
            <w:tcBorders>
              <w:top w:val="nil"/>
              <w:left w:val="single" w:sz="4" w:space="0" w:color="auto"/>
              <w:bottom w:val="single" w:sz="4" w:space="0" w:color="auto"/>
              <w:right w:val="single" w:sz="4" w:space="0" w:color="auto"/>
            </w:tcBorders>
            <w:shd w:val="clear" w:color="auto" w:fill="auto"/>
            <w:vAlign w:val="center"/>
          </w:tcPr>
          <w:p w14:paraId="6B05B2E5" w14:textId="77777777" w:rsidR="00357540" w:rsidRPr="0071104B" w:rsidRDefault="00357540" w:rsidP="00357540">
            <w:pPr>
              <w:jc w:val="center"/>
              <w:rPr>
                <w:rFonts w:eastAsia="Times New Roman"/>
                <w:sz w:val="22"/>
                <w:szCs w:val="22"/>
                <w:lang w:eastAsia="ru-RU"/>
              </w:rPr>
            </w:pPr>
            <w:r w:rsidRPr="0071104B">
              <w:rPr>
                <w:color w:val="000000"/>
                <w:sz w:val="22"/>
                <w:szCs w:val="22"/>
              </w:rPr>
              <w:t>777,11</w:t>
            </w:r>
          </w:p>
        </w:tc>
        <w:tc>
          <w:tcPr>
            <w:tcW w:w="1729" w:type="dxa"/>
            <w:tcBorders>
              <w:top w:val="nil"/>
              <w:left w:val="single" w:sz="4" w:space="0" w:color="auto"/>
              <w:bottom w:val="single" w:sz="4" w:space="0" w:color="auto"/>
              <w:right w:val="single" w:sz="4" w:space="0" w:color="auto"/>
            </w:tcBorders>
            <w:shd w:val="clear" w:color="auto" w:fill="auto"/>
            <w:vAlign w:val="center"/>
          </w:tcPr>
          <w:p w14:paraId="54ACF9D2" w14:textId="77777777" w:rsidR="00357540" w:rsidRPr="0071104B" w:rsidRDefault="00357540" w:rsidP="00357540">
            <w:pPr>
              <w:jc w:val="center"/>
              <w:rPr>
                <w:rFonts w:eastAsia="Times New Roman"/>
                <w:sz w:val="22"/>
                <w:szCs w:val="22"/>
                <w:lang w:eastAsia="ru-RU"/>
              </w:rPr>
            </w:pPr>
            <w:r w:rsidRPr="0071104B">
              <w:rPr>
                <w:color w:val="000000"/>
                <w:sz w:val="22"/>
                <w:szCs w:val="22"/>
              </w:rPr>
              <w:t>769,71</w:t>
            </w:r>
          </w:p>
        </w:tc>
        <w:tc>
          <w:tcPr>
            <w:tcW w:w="1552" w:type="dxa"/>
            <w:tcBorders>
              <w:top w:val="nil"/>
              <w:left w:val="single" w:sz="4" w:space="0" w:color="auto"/>
              <w:bottom w:val="single" w:sz="4" w:space="0" w:color="auto"/>
              <w:right w:val="single" w:sz="4" w:space="0" w:color="auto"/>
            </w:tcBorders>
            <w:shd w:val="clear" w:color="auto" w:fill="auto"/>
            <w:vAlign w:val="center"/>
          </w:tcPr>
          <w:p w14:paraId="0AF8C63C" w14:textId="77777777" w:rsidR="00357540" w:rsidRPr="0071104B" w:rsidRDefault="00357540" w:rsidP="00357540">
            <w:pPr>
              <w:jc w:val="center"/>
              <w:rPr>
                <w:rFonts w:eastAsia="Times New Roman"/>
                <w:sz w:val="22"/>
                <w:szCs w:val="22"/>
                <w:lang w:eastAsia="ru-RU"/>
              </w:rPr>
            </w:pPr>
            <w:r w:rsidRPr="0071104B">
              <w:rPr>
                <w:color w:val="000000"/>
                <w:sz w:val="22"/>
                <w:szCs w:val="22"/>
              </w:rPr>
              <w:t>286,47</w:t>
            </w:r>
          </w:p>
        </w:tc>
        <w:tc>
          <w:tcPr>
            <w:tcW w:w="989" w:type="dxa"/>
            <w:tcBorders>
              <w:top w:val="nil"/>
              <w:left w:val="single" w:sz="4" w:space="0" w:color="auto"/>
              <w:bottom w:val="single" w:sz="4" w:space="0" w:color="auto"/>
              <w:right w:val="single" w:sz="4" w:space="0" w:color="auto"/>
            </w:tcBorders>
            <w:shd w:val="clear" w:color="auto" w:fill="auto"/>
            <w:vAlign w:val="center"/>
          </w:tcPr>
          <w:p w14:paraId="04D9903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2079,41</w:t>
            </w:r>
          </w:p>
        </w:tc>
      </w:tr>
      <w:tr w:rsidR="00357540" w:rsidRPr="0071104B" w14:paraId="46476134"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6D3A24C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10</w:t>
            </w:r>
          </w:p>
        </w:tc>
        <w:tc>
          <w:tcPr>
            <w:tcW w:w="1858" w:type="dxa"/>
            <w:tcBorders>
              <w:top w:val="single" w:sz="4" w:space="0" w:color="auto"/>
              <w:left w:val="single" w:sz="4" w:space="0" w:color="auto"/>
              <w:bottom w:val="single" w:sz="4" w:space="0" w:color="auto"/>
              <w:right w:val="single" w:sz="4" w:space="0" w:color="auto"/>
            </w:tcBorders>
            <w:vAlign w:val="center"/>
          </w:tcPr>
          <w:p w14:paraId="6AA30F3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2033 г. – 31 декабря 2033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C8B67C2" w14:textId="77777777" w:rsidR="00357540" w:rsidRPr="0071104B" w:rsidRDefault="00357540" w:rsidP="00357540">
            <w:pPr>
              <w:jc w:val="center"/>
              <w:rPr>
                <w:rFonts w:eastAsia="Times New Roman"/>
                <w:sz w:val="22"/>
                <w:szCs w:val="22"/>
                <w:lang w:eastAsia="ru-RU"/>
              </w:rPr>
            </w:pPr>
            <w:r w:rsidRPr="0071104B">
              <w:rPr>
                <w:color w:val="000000"/>
                <w:sz w:val="22"/>
                <w:szCs w:val="22"/>
              </w:rPr>
              <w:t>255,96</w:t>
            </w:r>
          </w:p>
        </w:tc>
        <w:tc>
          <w:tcPr>
            <w:tcW w:w="1568" w:type="dxa"/>
            <w:tcBorders>
              <w:top w:val="nil"/>
              <w:left w:val="single" w:sz="4" w:space="0" w:color="auto"/>
              <w:bottom w:val="single" w:sz="4" w:space="0" w:color="auto"/>
              <w:right w:val="single" w:sz="4" w:space="0" w:color="auto"/>
            </w:tcBorders>
            <w:shd w:val="clear" w:color="auto" w:fill="auto"/>
            <w:vAlign w:val="center"/>
          </w:tcPr>
          <w:p w14:paraId="5B18287C" w14:textId="77777777" w:rsidR="00357540" w:rsidRPr="0071104B" w:rsidRDefault="00357540" w:rsidP="00357540">
            <w:pPr>
              <w:jc w:val="center"/>
              <w:rPr>
                <w:rFonts w:eastAsia="Times New Roman"/>
                <w:sz w:val="22"/>
                <w:szCs w:val="22"/>
                <w:lang w:eastAsia="ru-RU"/>
              </w:rPr>
            </w:pPr>
            <w:r w:rsidRPr="0071104B">
              <w:rPr>
                <w:color w:val="000000"/>
                <w:sz w:val="22"/>
                <w:szCs w:val="22"/>
              </w:rPr>
              <w:t>808,19</w:t>
            </w:r>
          </w:p>
        </w:tc>
        <w:tc>
          <w:tcPr>
            <w:tcW w:w="1729" w:type="dxa"/>
            <w:tcBorders>
              <w:top w:val="nil"/>
              <w:left w:val="single" w:sz="4" w:space="0" w:color="auto"/>
              <w:bottom w:val="single" w:sz="4" w:space="0" w:color="auto"/>
              <w:right w:val="single" w:sz="4" w:space="0" w:color="auto"/>
            </w:tcBorders>
            <w:shd w:val="clear" w:color="auto" w:fill="auto"/>
            <w:vAlign w:val="center"/>
          </w:tcPr>
          <w:p w14:paraId="48D600ED" w14:textId="77777777" w:rsidR="00357540" w:rsidRPr="0071104B" w:rsidRDefault="00357540" w:rsidP="00357540">
            <w:pPr>
              <w:jc w:val="center"/>
              <w:rPr>
                <w:rFonts w:eastAsia="Times New Roman"/>
                <w:sz w:val="22"/>
                <w:szCs w:val="22"/>
                <w:lang w:eastAsia="ru-RU"/>
              </w:rPr>
            </w:pPr>
            <w:r w:rsidRPr="0071104B">
              <w:rPr>
                <w:color w:val="000000"/>
                <w:sz w:val="22"/>
                <w:szCs w:val="22"/>
              </w:rPr>
              <w:t>800,50</w:t>
            </w:r>
          </w:p>
        </w:tc>
        <w:tc>
          <w:tcPr>
            <w:tcW w:w="1552" w:type="dxa"/>
            <w:tcBorders>
              <w:top w:val="nil"/>
              <w:left w:val="single" w:sz="4" w:space="0" w:color="auto"/>
              <w:bottom w:val="single" w:sz="4" w:space="0" w:color="auto"/>
              <w:right w:val="single" w:sz="4" w:space="0" w:color="auto"/>
            </w:tcBorders>
            <w:shd w:val="clear" w:color="auto" w:fill="auto"/>
            <w:vAlign w:val="center"/>
          </w:tcPr>
          <w:p w14:paraId="54EE62CE" w14:textId="77777777" w:rsidR="00357540" w:rsidRPr="0071104B" w:rsidRDefault="00357540" w:rsidP="00357540">
            <w:pPr>
              <w:jc w:val="center"/>
              <w:rPr>
                <w:rFonts w:eastAsia="Times New Roman"/>
                <w:sz w:val="22"/>
                <w:szCs w:val="22"/>
                <w:lang w:eastAsia="ru-RU"/>
              </w:rPr>
            </w:pPr>
            <w:r w:rsidRPr="0071104B">
              <w:rPr>
                <w:color w:val="000000"/>
                <w:sz w:val="22"/>
                <w:szCs w:val="22"/>
              </w:rPr>
              <w:t>297,92</w:t>
            </w:r>
          </w:p>
        </w:tc>
        <w:tc>
          <w:tcPr>
            <w:tcW w:w="989" w:type="dxa"/>
            <w:tcBorders>
              <w:top w:val="nil"/>
              <w:left w:val="single" w:sz="4" w:space="0" w:color="auto"/>
              <w:bottom w:val="single" w:sz="4" w:space="0" w:color="auto"/>
              <w:right w:val="single" w:sz="4" w:space="0" w:color="auto"/>
            </w:tcBorders>
            <w:shd w:val="clear" w:color="auto" w:fill="auto"/>
            <w:vAlign w:val="center"/>
          </w:tcPr>
          <w:p w14:paraId="58516974"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2162,57</w:t>
            </w:r>
          </w:p>
        </w:tc>
      </w:tr>
      <w:tr w:rsidR="00357540" w:rsidRPr="0071104B" w14:paraId="2E62A591" w14:textId="77777777" w:rsidTr="004B4A33">
        <w:tblPrEx>
          <w:tblLook w:val="0000" w:firstRow="0" w:lastRow="0" w:firstColumn="0" w:lastColumn="0" w:noHBand="0" w:noVBand="0"/>
        </w:tblPrEx>
        <w:trPr>
          <w:trHeight w:val="452"/>
        </w:trPr>
        <w:tc>
          <w:tcPr>
            <w:tcW w:w="1361" w:type="dxa"/>
            <w:tcBorders>
              <w:top w:val="single" w:sz="4" w:space="0" w:color="auto"/>
              <w:left w:val="single" w:sz="4" w:space="0" w:color="auto"/>
              <w:bottom w:val="single" w:sz="4" w:space="0" w:color="auto"/>
              <w:right w:val="single" w:sz="4" w:space="0" w:color="auto"/>
            </w:tcBorders>
            <w:vAlign w:val="center"/>
          </w:tcPr>
          <w:p w14:paraId="3B68EE78"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11</w:t>
            </w:r>
          </w:p>
        </w:tc>
        <w:tc>
          <w:tcPr>
            <w:tcW w:w="1858" w:type="dxa"/>
            <w:tcBorders>
              <w:top w:val="single" w:sz="4" w:space="0" w:color="auto"/>
              <w:left w:val="single" w:sz="4" w:space="0" w:color="auto"/>
              <w:bottom w:val="single" w:sz="4" w:space="0" w:color="auto"/>
              <w:right w:val="single" w:sz="4" w:space="0" w:color="auto"/>
            </w:tcBorders>
            <w:vAlign w:val="center"/>
          </w:tcPr>
          <w:p w14:paraId="43913E9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2034 г. – 31 декабря 2034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361C291D" w14:textId="77777777" w:rsidR="00357540" w:rsidRPr="0071104B" w:rsidRDefault="00357540" w:rsidP="00357540">
            <w:pPr>
              <w:jc w:val="center"/>
              <w:rPr>
                <w:rFonts w:eastAsia="Times New Roman"/>
                <w:sz w:val="22"/>
                <w:szCs w:val="22"/>
                <w:lang w:eastAsia="ru-RU"/>
              </w:rPr>
            </w:pPr>
            <w:r w:rsidRPr="0071104B">
              <w:rPr>
                <w:color w:val="000000"/>
                <w:sz w:val="22"/>
                <w:szCs w:val="22"/>
              </w:rPr>
              <w:t>266,20</w:t>
            </w:r>
          </w:p>
        </w:tc>
        <w:tc>
          <w:tcPr>
            <w:tcW w:w="1568" w:type="dxa"/>
            <w:tcBorders>
              <w:top w:val="nil"/>
              <w:left w:val="single" w:sz="4" w:space="0" w:color="auto"/>
              <w:bottom w:val="single" w:sz="4" w:space="0" w:color="auto"/>
              <w:right w:val="single" w:sz="4" w:space="0" w:color="auto"/>
            </w:tcBorders>
            <w:shd w:val="clear" w:color="auto" w:fill="auto"/>
            <w:vAlign w:val="center"/>
          </w:tcPr>
          <w:p w14:paraId="7161FEB8" w14:textId="77777777" w:rsidR="00357540" w:rsidRPr="0071104B" w:rsidRDefault="00357540" w:rsidP="00357540">
            <w:pPr>
              <w:jc w:val="center"/>
              <w:rPr>
                <w:rFonts w:eastAsia="Times New Roman"/>
                <w:sz w:val="22"/>
                <w:szCs w:val="22"/>
                <w:lang w:eastAsia="ru-RU"/>
              </w:rPr>
            </w:pPr>
            <w:r w:rsidRPr="0071104B">
              <w:rPr>
                <w:color w:val="000000"/>
                <w:sz w:val="22"/>
                <w:szCs w:val="22"/>
              </w:rPr>
              <w:t>840,52</w:t>
            </w:r>
          </w:p>
        </w:tc>
        <w:tc>
          <w:tcPr>
            <w:tcW w:w="1729" w:type="dxa"/>
            <w:tcBorders>
              <w:top w:val="nil"/>
              <w:left w:val="single" w:sz="4" w:space="0" w:color="auto"/>
              <w:bottom w:val="single" w:sz="4" w:space="0" w:color="auto"/>
              <w:right w:val="single" w:sz="4" w:space="0" w:color="auto"/>
            </w:tcBorders>
            <w:shd w:val="clear" w:color="auto" w:fill="auto"/>
            <w:vAlign w:val="center"/>
          </w:tcPr>
          <w:p w14:paraId="5775DA18" w14:textId="77777777" w:rsidR="00357540" w:rsidRPr="0071104B" w:rsidRDefault="00357540" w:rsidP="00357540">
            <w:pPr>
              <w:jc w:val="center"/>
              <w:rPr>
                <w:rFonts w:eastAsia="Times New Roman"/>
                <w:sz w:val="22"/>
                <w:szCs w:val="22"/>
                <w:lang w:eastAsia="ru-RU"/>
              </w:rPr>
            </w:pPr>
            <w:r w:rsidRPr="0071104B">
              <w:rPr>
                <w:color w:val="000000"/>
                <w:sz w:val="22"/>
                <w:szCs w:val="22"/>
              </w:rPr>
              <w:t>832,52</w:t>
            </w:r>
          </w:p>
        </w:tc>
        <w:tc>
          <w:tcPr>
            <w:tcW w:w="1552" w:type="dxa"/>
            <w:tcBorders>
              <w:top w:val="nil"/>
              <w:left w:val="single" w:sz="4" w:space="0" w:color="auto"/>
              <w:bottom w:val="single" w:sz="4" w:space="0" w:color="auto"/>
              <w:right w:val="single" w:sz="4" w:space="0" w:color="auto"/>
            </w:tcBorders>
            <w:shd w:val="clear" w:color="auto" w:fill="auto"/>
            <w:vAlign w:val="center"/>
          </w:tcPr>
          <w:p w14:paraId="5F3CB14B" w14:textId="77777777" w:rsidR="00357540" w:rsidRPr="0071104B" w:rsidRDefault="00357540" w:rsidP="00357540">
            <w:pPr>
              <w:jc w:val="center"/>
              <w:rPr>
                <w:rFonts w:eastAsia="Times New Roman"/>
                <w:sz w:val="22"/>
                <w:szCs w:val="22"/>
                <w:lang w:eastAsia="ru-RU"/>
              </w:rPr>
            </w:pPr>
            <w:r w:rsidRPr="0071104B">
              <w:rPr>
                <w:color w:val="000000"/>
                <w:sz w:val="22"/>
                <w:szCs w:val="22"/>
              </w:rPr>
              <w:t>309,84</w:t>
            </w:r>
          </w:p>
        </w:tc>
        <w:tc>
          <w:tcPr>
            <w:tcW w:w="989" w:type="dxa"/>
            <w:tcBorders>
              <w:top w:val="nil"/>
              <w:left w:val="single" w:sz="4" w:space="0" w:color="auto"/>
              <w:bottom w:val="single" w:sz="4" w:space="0" w:color="auto"/>
              <w:right w:val="single" w:sz="4" w:space="0" w:color="auto"/>
            </w:tcBorders>
            <w:shd w:val="clear" w:color="auto" w:fill="auto"/>
            <w:vAlign w:val="center"/>
          </w:tcPr>
          <w:p w14:paraId="366A7DA3"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2249,08</w:t>
            </w:r>
          </w:p>
        </w:tc>
      </w:tr>
      <w:tr w:rsidR="00357540" w:rsidRPr="0071104B" w14:paraId="4F447550"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9766CDE"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12</w:t>
            </w:r>
          </w:p>
        </w:tc>
        <w:tc>
          <w:tcPr>
            <w:tcW w:w="1858" w:type="dxa"/>
            <w:tcBorders>
              <w:top w:val="single" w:sz="4" w:space="0" w:color="auto"/>
              <w:left w:val="single" w:sz="4" w:space="0" w:color="auto"/>
              <w:bottom w:val="single" w:sz="4" w:space="0" w:color="auto"/>
              <w:right w:val="single" w:sz="4" w:space="0" w:color="auto"/>
            </w:tcBorders>
            <w:vAlign w:val="center"/>
          </w:tcPr>
          <w:p w14:paraId="6F3B352C"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2035 г. – 31 декабря 2035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4D73BF7C" w14:textId="77777777" w:rsidR="00357540" w:rsidRPr="0071104B" w:rsidRDefault="00357540" w:rsidP="00357540">
            <w:pPr>
              <w:jc w:val="center"/>
              <w:rPr>
                <w:rFonts w:eastAsia="Times New Roman"/>
                <w:sz w:val="22"/>
                <w:szCs w:val="22"/>
                <w:lang w:eastAsia="ru-RU"/>
              </w:rPr>
            </w:pPr>
            <w:r w:rsidRPr="0071104B">
              <w:rPr>
                <w:color w:val="000000"/>
                <w:sz w:val="22"/>
                <w:szCs w:val="22"/>
              </w:rPr>
              <w:t>276,85</w:t>
            </w:r>
          </w:p>
        </w:tc>
        <w:tc>
          <w:tcPr>
            <w:tcW w:w="1568" w:type="dxa"/>
            <w:tcBorders>
              <w:top w:val="nil"/>
              <w:left w:val="single" w:sz="4" w:space="0" w:color="auto"/>
              <w:bottom w:val="single" w:sz="4" w:space="0" w:color="auto"/>
              <w:right w:val="single" w:sz="4" w:space="0" w:color="auto"/>
            </w:tcBorders>
            <w:shd w:val="clear" w:color="auto" w:fill="auto"/>
            <w:vAlign w:val="center"/>
          </w:tcPr>
          <w:p w14:paraId="6C85E477" w14:textId="77777777" w:rsidR="00357540" w:rsidRPr="0071104B" w:rsidRDefault="00357540" w:rsidP="00357540">
            <w:pPr>
              <w:jc w:val="center"/>
              <w:rPr>
                <w:rFonts w:eastAsia="Times New Roman"/>
                <w:sz w:val="22"/>
                <w:szCs w:val="22"/>
                <w:lang w:eastAsia="ru-RU"/>
              </w:rPr>
            </w:pPr>
            <w:r w:rsidRPr="0071104B">
              <w:rPr>
                <w:color w:val="000000"/>
                <w:sz w:val="22"/>
                <w:szCs w:val="22"/>
              </w:rPr>
              <w:t>874,14</w:t>
            </w:r>
          </w:p>
        </w:tc>
        <w:tc>
          <w:tcPr>
            <w:tcW w:w="1729" w:type="dxa"/>
            <w:tcBorders>
              <w:top w:val="nil"/>
              <w:left w:val="single" w:sz="4" w:space="0" w:color="auto"/>
              <w:bottom w:val="single" w:sz="4" w:space="0" w:color="auto"/>
              <w:right w:val="single" w:sz="4" w:space="0" w:color="auto"/>
            </w:tcBorders>
            <w:shd w:val="clear" w:color="auto" w:fill="auto"/>
            <w:vAlign w:val="center"/>
          </w:tcPr>
          <w:p w14:paraId="679AA310" w14:textId="77777777" w:rsidR="00357540" w:rsidRPr="0071104B" w:rsidRDefault="00357540" w:rsidP="00357540">
            <w:pPr>
              <w:jc w:val="center"/>
              <w:rPr>
                <w:rFonts w:eastAsia="Times New Roman"/>
                <w:sz w:val="22"/>
                <w:szCs w:val="22"/>
                <w:lang w:eastAsia="ru-RU"/>
              </w:rPr>
            </w:pPr>
            <w:r w:rsidRPr="0071104B">
              <w:rPr>
                <w:color w:val="000000"/>
                <w:sz w:val="22"/>
                <w:szCs w:val="22"/>
              </w:rPr>
              <w:t>865,82</w:t>
            </w:r>
          </w:p>
        </w:tc>
        <w:tc>
          <w:tcPr>
            <w:tcW w:w="1552" w:type="dxa"/>
            <w:tcBorders>
              <w:top w:val="nil"/>
              <w:left w:val="single" w:sz="4" w:space="0" w:color="auto"/>
              <w:bottom w:val="single" w:sz="4" w:space="0" w:color="auto"/>
              <w:right w:val="single" w:sz="4" w:space="0" w:color="auto"/>
            </w:tcBorders>
            <w:shd w:val="clear" w:color="auto" w:fill="auto"/>
            <w:vAlign w:val="center"/>
          </w:tcPr>
          <w:p w14:paraId="326E8424" w14:textId="77777777" w:rsidR="00357540" w:rsidRPr="0071104B" w:rsidRDefault="00357540" w:rsidP="00357540">
            <w:pPr>
              <w:jc w:val="center"/>
              <w:rPr>
                <w:rFonts w:eastAsia="Times New Roman"/>
                <w:sz w:val="22"/>
                <w:szCs w:val="22"/>
                <w:lang w:eastAsia="ru-RU"/>
              </w:rPr>
            </w:pPr>
            <w:r w:rsidRPr="0071104B">
              <w:rPr>
                <w:color w:val="000000"/>
                <w:sz w:val="22"/>
                <w:szCs w:val="22"/>
              </w:rPr>
              <w:t>322,23</w:t>
            </w:r>
          </w:p>
        </w:tc>
        <w:tc>
          <w:tcPr>
            <w:tcW w:w="989" w:type="dxa"/>
            <w:tcBorders>
              <w:top w:val="nil"/>
              <w:left w:val="single" w:sz="4" w:space="0" w:color="auto"/>
              <w:bottom w:val="single" w:sz="4" w:space="0" w:color="auto"/>
              <w:right w:val="single" w:sz="4" w:space="0" w:color="auto"/>
            </w:tcBorders>
            <w:shd w:val="clear" w:color="auto" w:fill="auto"/>
            <w:vAlign w:val="center"/>
          </w:tcPr>
          <w:p w14:paraId="54D01F0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2339,04</w:t>
            </w:r>
          </w:p>
        </w:tc>
      </w:tr>
      <w:tr w:rsidR="00357540" w:rsidRPr="0071104B" w14:paraId="4AD7EF62"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055695D"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13</w:t>
            </w:r>
          </w:p>
        </w:tc>
        <w:tc>
          <w:tcPr>
            <w:tcW w:w="1858" w:type="dxa"/>
            <w:tcBorders>
              <w:top w:val="single" w:sz="4" w:space="0" w:color="auto"/>
              <w:left w:val="single" w:sz="4" w:space="0" w:color="auto"/>
              <w:bottom w:val="single" w:sz="4" w:space="0" w:color="auto"/>
              <w:right w:val="single" w:sz="4" w:space="0" w:color="auto"/>
            </w:tcBorders>
            <w:vAlign w:val="center"/>
          </w:tcPr>
          <w:p w14:paraId="37B7CC75"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2036 г. – 31 декабря 2036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212B7CC6" w14:textId="77777777" w:rsidR="00357540" w:rsidRPr="0071104B" w:rsidRDefault="00357540" w:rsidP="00357540">
            <w:pPr>
              <w:jc w:val="center"/>
              <w:rPr>
                <w:rFonts w:eastAsia="Times New Roman"/>
                <w:sz w:val="22"/>
                <w:szCs w:val="22"/>
                <w:lang w:eastAsia="ru-RU"/>
              </w:rPr>
            </w:pPr>
            <w:r w:rsidRPr="0071104B">
              <w:rPr>
                <w:color w:val="000000"/>
                <w:sz w:val="22"/>
                <w:szCs w:val="22"/>
              </w:rPr>
              <w:t>287,92</w:t>
            </w:r>
          </w:p>
        </w:tc>
        <w:tc>
          <w:tcPr>
            <w:tcW w:w="1568" w:type="dxa"/>
            <w:tcBorders>
              <w:top w:val="nil"/>
              <w:left w:val="single" w:sz="4" w:space="0" w:color="auto"/>
              <w:bottom w:val="single" w:sz="4" w:space="0" w:color="auto"/>
              <w:right w:val="single" w:sz="4" w:space="0" w:color="auto"/>
            </w:tcBorders>
            <w:shd w:val="clear" w:color="auto" w:fill="auto"/>
            <w:vAlign w:val="center"/>
          </w:tcPr>
          <w:p w14:paraId="1C5E6A5C" w14:textId="77777777" w:rsidR="00357540" w:rsidRPr="0071104B" w:rsidRDefault="00357540" w:rsidP="00357540">
            <w:pPr>
              <w:jc w:val="center"/>
              <w:rPr>
                <w:rFonts w:eastAsia="Times New Roman"/>
                <w:sz w:val="22"/>
                <w:szCs w:val="22"/>
                <w:lang w:eastAsia="ru-RU"/>
              </w:rPr>
            </w:pPr>
            <w:r w:rsidRPr="0071104B">
              <w:rPr>
                <w:color w:val="000000"/>
                <w:sz w:val="22"/>
                <w:szCs w:val="22"/>
              </w:rPr>
              <w:t>909,11</w:t>
            </w:r>
          </w:p>
        </w:tc>
        <w:tc>
          <w:tcPr>
            <w:tcW w:w="1729" w:type="dxa"/>
            <w:tcBorders>
              <w:top w:val="nil"/>
              <w:left w:val="single" w:sz="4" w:space="0" w:color="auto"/>
              <w:bottom w:val="single" w:sz="4" w:space="0" w:color="auto"/>
              <w:right w:val="single" w:sz="4" w:space="0" w:color="auto"/>
            </w:tcBorders>
            <w:shd w:val="clear" w:color="auto" w:fill="auto"/>
            <w:vAlign w:val="center"/>
          </w:tcPr>
          <w:p w14:paraId="6D230843" w14:textId="77777777" w:rsidR="00357540" w:rsidRPr="0071104B" w:rsidRDefault="00357540" w:rsidP="00357540">
            <w:pPr>
              <w:jc w:val="center"/>
              <w:rPr>
                <w:rFonts w:eastAsia="Times New Roman"/>
                <w:sz w:val="22"/>
                <w:szCs w:val="22"/>
                <w:lang w:eastAsia="ru-RU"/>
              </w:rPr>
            </w:pPr>
            <w:r w:rsidRPr="0071104B">
              <w:rPr>
                <w:color w:val="000000"/>
                <w:sz w:val="22"/>
                <w:szCs w:val="22"/>
              </w:rPr>
              <w:t>900,46</w:t>
            </w:r>
          </w:p>
        </w:tc>
        <w:tc>
          <w:tcPr>
            <w:tcW w:w="1552" w:type="dxa"/>
            <w:tcBorders>
              <w:top w:val="nil"/>
              <w:left w:val="single" w:sz="4" w:space="0" w:color="auto"/>
              <w:bottom w:val="single" w:sz="4" w:space="0" w:color="auto"/>
              <w:right w:val="single" w:sz="4" w:space="0" w:color="auto"/>
            </w:tcBorders>
            <w:shd w:val="clear" w:color="auto" w:fill="auto"/>
            <w:vAlign w:val="center"/>
          </w:tcPr>
          <w:p w14:paraId="7400DF0F" w14:textId="77777777" w:rsidR="00357540" w:rsidRPr="0071104B" w:rsidRDefault="00357540" w:rsidP="00357540">
            <w:pPr>
              <w:jc w:val="center"/>
              <w:rPr>
                <w:rFonts w:eastAsia="Times New Roman"/>
                <w:sz w:val="22"/>
                <w:szCs w:val="22"/>
                <w:lang w:eastAsia="ru-RU"/>
              </w:rPr>
            </w:pPr>
            <w:r w:rsidRPr="0071104B">
              <w:rPr>
                <w:color w:val="000000"/>
                <w:sz w:val="22"/>
                <w:szCs w:val="22"/>
              </w:rPr>
              <w:t>335,12</w:t>
            </w:r>
          </w:p>
        </w:tc>
        <w:tc>
          <w:tcPr>
            <w:tcW w:w="989" w:type="dxa"/>
            <w:tcBorders>
              <w:top w:val="nil"/>
              <w:left w:val="single" w:sz="4" w:space="0" w:color="auto"/>
              <w:bottom w:val="single" w:sz="4" w:space="0" w:color="auto"/>
              <w:right w:val="single" w:sz="4" w:space="0" w:color="auto"/>
            </w:tcBorders>
            <w:shd w:val="clear" w:color="auto" w:fill="auto"/>
            <w:vAlign w:val="center"/>
          </w:tcPr>
          <w:p w14:paraId="607A31DE"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2432,61</w:t>
            </w:r>
          </w:p>
        </w:tc>
      </w:tr>
      <w:tr w:rsidR="00357540" w:rsidRPr="0071104B" w14:paraId="22DB0387"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5907655B"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lastRenderedPageBreak/>
              <w:t>14</w:t>
            </w:r>
          </w:p>
        </w:tc>
        <w:tc>
          <w:tcPr>
            <w:tcW w:w="1858" w:type="dxa"/>
            <w:tcBorders>
              <w:top w:val="single" w:sz="4" w:space="0" w:color="auto"/>
              <w:left w:val="single" w:sz="4" w:space="0" w:color="auto"/>
              <w:bottom w:val="single" w:sz="4" w:space="0" w:color="auto"/>
              <w:right w:val="single" w:sz="4" w:space="0" w:color="auto"/>
            </w:tcBorders>
            <w:vAlign w:val="center"/>
          </w:tcPr>
          <w:p w14:paraId="0BC83D5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2037 г. – 31 декабря 2037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BE5C797" w14:textId="77777777" w:rsidR="00357540" w:rsidRPr="0071104B" w:rsidRDefault="00357540" w:rsidP="00357540">
            <w:pPr>
              <w:jc w:val="center"/>
              <w:rPr>
                <w:rFonts w:eastAsia="Times New Roman"/>
                <w:sz w:val="22"/>
                <w:szCs w:val="22"/>
                <w:lang w:eastAsia="ru-RU"/>
              </w:rPr>
            </w:pPr>
            <w:r w:rsidRPr="0071104B">
              <w:rPr>
                <w:color w:val="000000"/>
                <w:sz w:val="22"/>
                <w:szCs w:val="22"/>
              </w:rPr>
              <w:t>299,44</w:t>
            </w:r>
          </w:p>
        </w:tc>
        <w:tc>
          <w:tcPr>
            <w:tcW w:w="1568" w:type="dxa"/>
            <w:tcBorders>
              <w:top w:val="nil"/>
              <w:left w:val="single" w:sz="4" w:space="0" w:color="auto"/>
              <w:bottom w:val="single" w:sz="4" w:space="0" w:color="auto"/>
              <w:right w:val="single" w:sz="4" w:space="0" w:color="auto"/>
            </w:tcBorders>
            <w:shd w:val="clear" w:color="auto" w:fill="auto"/>
            <w:vAlign w:val="center"/>
          </w:tcPr>
          <w:p w14:paraId="592699EF" w14:textId="77777777" w:rsidR="00357540" w:rsidRPr="0071104B" w:rsidRDefault="00357540" w:rsidP="00357540">
            <w:pPr>
              <w:jc w:val="center"/>
              <w:rPr>
                <w:rFonts w:eastAsia="Times New Roman"/>
                <w:sz w:val="22"/>
                <w:szCs w:val="22"/>
                <w:lang w:eastAsia="ru-RU"/>
              </w:rPr>
            </w:pPr>
            <w:r w:rsidRPr="0071104B">
              <w:rPr>
                <w:color w:val="000000"/>
                <w:sz w:val="22"/>
                <w:szCs w:val="22"/>
              </w:rPr>
              <w:t>945,47</w:t>
            </w:r>
          </w:p>
        </w:tc>
        <w:tc>
          <w:tcPr>
            <w:tcW w:w="1729" w:type="dxa"/>
            <w:tcBorders>
              <w:top w:val="nil"/>
              <w:left w:val="single" w:sz="4" w:space="0" w:color="auto"/>
              <w:bottom w:val="single" w:sz="4" w:space="0" w:color="auto"/>
              <w:right w:val="single" w:sz="4" w:space="0" w:color="auto"/>
            </w:tcBorders>
            <w:shd w:val="clear" w:color="auto" w:fill="auto"/>
            <w:vAlign w:val="center"/>
          </w:tcPr>
          <w:p w14:paraId="38EC5ADD" w14:textId="77777777" w:rsidR="00357540" w:rsidRPr="0071104B" w:rsidRDefault="00357540" w:rsidP="00357540">
            <w:pPr>
              <w:jc w:val="center"/>
              <w:rPr>
                <w:rFonts w:eastAsia="Times New Roman"/>
                <w:sz w:val="22"/>
                <w:szCs w:val="22"/>
                <w:lang w:eastAsia="ru-RU"/>
              </w:rPr>
            </w:pPr>
            <w:r w:rsidRPr="0071104B">
              <w:rPr>
                <w:color w:val="000000"/>
                <w:sz w:val="22"/>
                <w:szCs w:val="22"/>
              </w:rPr>
              <w:t>936,48</w:t>
            </w:r>
          </w:p>
        </w:tc>
        <w:tc>
          <w:tcPr>
            <w:tcW w:w="1552" w:type="dxa"/>
            <w:tcBorders>
              <w:top w:val="nil"/>
              <w:left w:val="single" w:sz="4" w:space="0" w:color="auto"/>
              <w:bottom w:val="single" w:sz="4" w:space="0" w:color="auto"/>
              <w:right w:val="single" w:sz="4" w:space="0" w:color="auto"/>
            </w:tcBorders>
            <w:shd w:val="clear" w:color="auto" w:fill="auto"/>
            <w:vAlign w:val="center"/>
          </w:tcPr>
          <w:p w14:paraId="5E669F7C" w14:textId="77777777" w:rsidR="00357540" w:rsidRPr="0071104B" w:rsidRDefault="00357540" w:rsidP="00357540">
            <w:pPr>
              <w:jc w:val="center"/>
              <w:rPr>
                <w:rFonts w:eastAsia="Times New Roman"/>
                <w:sz w:val="22"/>
                <w:szCs w:val="22"/>
                <w:lang w:eastAsia="ru-RU"/>
              </w:rPr>
            </w:pPr>
            <w:r w:rsidRPr="0071104B">
              <w:rPr>
                <w:color w:val="000000"/>
                <w:sz w:val="22"/>
                <w:szCs w:val="22"/>
              </w:rPr>
              <w:t>348,53</w:t>
            </w:r>
          </w:p>
        </w:tc>
        <w:tc>
          <w:tcPr>
            <w:tcW w:w="989" w:type="dxa"/>
            <w:tcBorders>
              <w:top w:val="nil"/>
              <w:left w:val="single" w:sz="4" w:space="0" w:color="auto"/>
              <w:bottom w:val="single" w:sz="4" w:space="0" w:color="auto"/>
              <w:right w:val="single" w:sz="4" w:space="0" w:color="auto"/>
            </w:tcBorders>
            <w:shd w:val="clear" w:color="auto" w:fill="auto"/>
            <w:vAlign w:val="center"/>
          </w:tcPr>
          <w:p w14:paraId="220131AA"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2529,92</w:t>
            </w:r>
          </w:p>
        </w:tc>
      </w:tr>
      <w:tr w:rsidR="00357540" w:rsidRPr="0071104B" w14:paraId="094CE706"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4723116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15</w:t>
            </w:r>
          </w:p>
        </w:tc>
        <w:tc>
          <w:tcPr>
            <w:tcW w:w="1858" w:type="dxa"/>
            <w:tcBorders>
              <w:top w:val="single" w:sz="4" w:space="0" w:color="auto"/>
              <w:left w:val="single" w:sz="4" w:space="0" w:color="auto"/>
              <w:bottom w:val="single" w:sz="4" w:space="0" w:color="auto"/>
              <w:right w:val="single" w:sz="4" w:space="0" w:color="auto"/>
            </w:tcBorders>
            <w:vAlign w:val="center"/>
          </w:tcPr>
          <w:p w14:paraId="27609C6D"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2038 г. – 31 декабря 2038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405DD7EA" w14:textId="77777777" w:rsidR="00357540" w:rsidRPr="0071104B" w:rsidRDefault="00357540" w:rsidP="00357540">
            <w:pPr>
              <w:jc w:val="center"/>
              <w:rPr>
                <w:rFonts w:eastAsia="Times New Roman"/>
                <w:sz w:val="22"/>
                <w:szCs w:val="22"/>
                <w:lang w:eastAsia="ru-RU"/>
              </w:rPr>
            </w:pPr>
            <w:r w:rsidRPr="0071104B">
              <w:rPr>
                <w:color w:val="000000"/>
                <w:sz w:val="22"/>
                <w:szCs w:val="22"/>
              </w:rPr>
              <w:t>311,42</w:t>
            </w:r>
          </w:p>
        </w:tc>
        <w:tc>
          <w:tcPr>
            <w:tcW w:w="1568" w:type="dxa"/>
            <w:tcBorders>
              <w:top w:val="nil"/>
              <w:left w:val="single" w:sz="4" w:space="0" w:color="auto"/>
              <w:bottom w:val="single" w:sz="4" w:space="0" w:color="auto"/>
              <w:right w:val="single" w:sz="4" w:space="0" w:color="auto"/>
            </w:tcBorders>
            <w:shd w:val="clear" w:color="auto" w:fill="auto"/>
            <w:vAlign w:val="center"/>
          </w:tcPr>
          <w:p w14:paraId="6B310F6F" w14:textId="77777777" w:rsidR="00357540" w:rsidRPr="0071104B" w:rsidRDefault="00357540" w:rsidP="00357540">
            <w:pPr>
              <w:jc w:val="center"/>
              <w:rPr>
                <w:rFonts w:eastAsia="Times New Roman"/>
                <w:sz w:val="22"/>
                <w:szCs w:val="22"/>
                <w:lang w:eastAsia="ru-RU"/>
              </w:rPr>
            </w:pPr>
            <w:r w:rsidRPr="0071104B">
              <w:rPr>
                <w:color w:val="000000"/>
                <w:sz w:val="22"/>
                <w:szCs w:val="22"/>
              </w:rPr>
              <w:t>983,29</w:t>
            </w:r>
          </w:p>
        </w:tc>
        <w:tc>
          <w:tcPr>
            <w:tcW w:w="1729" w:type="dxa"/>
            <w:tcBorders>
              <w:top w:val="nil"/>
              <w:left w:val="single" w:sz="4" w:space="0" w:color="auto"/>
              <w:bottom w:val="single" w:sz="4" w:space="0" w:color="auto"/>
              <w:right w:val="single" w:sz="4" w:space="0" w:color="auto"/>
            </w:tcBorders>
            <w:shd w:val="clear" w:color="auto" w:fill="auto"/>
            <w:vAlign w:val="center"/>
          </w:tcPr>
          <w:p w14:paraId="542A16F3" w14:textId="77777777" w:rsidR="00357540" w:rsidRPr="0071104B" w:rsidRDefault="00357540" w:rsidP="00357540">
            <w:pPr>
              <w:jc w:val="center"/>
              <w:rPr>
                <w:rFonts w:eastAsia="Times New Roman"/>
                <w:sz w:val="22"/>
                <w:szCs w:val="22"/>
                <w:lang w:eastAsia="ru-RU"/>
              </w:rPr>
            </w:pPr>
            <w:r w:rsidRPr="0071104B">
              <w:rPr>
                <w:color w:val="000000"/>
                <w:sz w:val="22"/>
                <w:szCs w:val="22"/>
              </w:rPr>
              <w:t>973,93</w:t>
            </w:r>
          </w:p>
        </w:tc>
        <w:tc>
          <w:tcPr>
            <w:tcW w:w="1552" w:type="dxa"/>
            <w:tcBorders>
              <w:top w:val="nil"/>
              <w:left w:val="single" w:sz="4" w:space="0" w:color="auto"/>
              <w:bottom w:val="single" w:sz="4" w:space="0" w:color="auto"/>
              <w:right w:val="single" w:sz="4" w:space="0" w:color="auto"/>
            </w:tcBorders>
            <w:shd w:val="clear" w:color="auto" w:fill="auto"/>
            <w:vAlign w:val="center"/>
          </w:tcPr>
          <w:p w14:paraId="6DBF4B68" w14:textId="77777777" w:rsidR="00357540" w:rsidRPr="0071104B" w:rsidRDefault="00357540" w:rsidP="00357540">
            <w:pPr>
              <w:jc w:val="center"/>
              <w:rPr>
                <w:rFonts w:eastAsia="Times New Roman"/>
                <w:sz w:val="22"/>
                <w:szCs w:val="22"/>
                <w:lang w:eastAsia="ru-RU"/>
              </w:rPr>
            </w:pPr>
            <w:r w:rsidRPr="0071104B">
              <w:rPr>
                <w:color w:val="000000"/>
                <w:sz w:val="22"/>
                <w:szCs w:val="22"/>
              </w:rPr>
              <w:t>362,47</w:t>
            </w:r>
          </w:p>
        </w:tc>
        <w:tc>
          <w:tcPr>
            <w:tcW w:w="989" w:type="dxa"/>
            <w:tcBorders>
              <w:top w:val="nil"/>
              <w:left w:val="single" w:sz="4" w:space="0" w:color="auto"/>
              <w:bottom w:val="single" w:sz="4" w:space="0" w:color="auto"/>
              <w:right w:val="single" w:sz="4" w:space="0" w:color="auto"/>
            </w:tcBorders>
            <w:shd w:val="clear" w:color="auto" w:fill="auto"/>
            <w:vAlign w:val="center"/>
          </w:tcPr>
          <w:p w14:paraId="5EBCBA88"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2631,11</w:t>
            </w:r>
          </w:p>
        </w:tc>
      </w:tr>
      <w:tr w:rsidR="00357540" w:rsidRPr="0071104B" w14:paraId="4D40CB7F"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66478F1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16</w:t>
            </w:r>
          </w:p>
        </w:tc>
        <w:tc>
          <w:tcPr>
            <w:tcW w:w="1858" w:type="dxa"/>
            <w:tcBorders>
              <w:top w:val="single" w:sz="4" w:space="0" w:color="auto"/>
              <w:left w:val="single" w:sz="4" w:space="0" w:color="auto"/>
              <w:bottom w:val="single" w:sz="4" w:space="0" w:color="auto"/>
              <w:right w:val="single" w:sz="4" w:space="0" w:color="auto"/>
            </w:tcBorders>
            <w:vAlign w:val="center"/>
          </w:tcPr>
          <w:p w14:paraId="624880B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2039 г. – 31 декабря 2039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127F3B96" w14:textId="77777777" w:rsidR="00357540" w:rsidRPr="0071104B" w:rsidRDefault="00357540" w:rsidP="00357540">
            <w:pPr>
              <w:jc w:val="center"/>
              <w:rPr>
                <w:rFonts w:eastAsia="Times New Roman"/>
                <w:sz w:val="22"/>
                <w:szCs w:val="22"/>
                <w:lang w:eastAsia="ru-RU"/>
              </w:rPr>
            </w:pPr>
            <w:r w:rsidRPr="0071104B">
              <w:rPr>
                <w:color w:val="000000"/>
                <w:sz w:val="22"/>
                <w:szCs w:val="22"/>
              </w:rPr>
              <w:t>323,88</w:t>
            </w:r>
          </w:p>
        </w:tc>
        <w:tc>
          <w:tcPr>
            <w:tcW w:w="1568" w:type="dxa"/>
            <w:tcBorders>
              <w:top w:val="nil"/>
              <w:left w:val="single" w:sz="4" w:space="0" w:color="auto"/>
              <w:bottom w:val="single" w:sz="4" w:space="0" w:color="auto"/>
              <w:right w:val="single" w:sz="4" w:space="0" w:color="auto"/>
            </w:tcBorders>
            <w:shd w:val="clear" w:color="auto" w:fill="auto"/>
            <w:vAlign w:val="center"/>
          </w:tcPr>
          <w:p w14:paraId="361D9F11" w14:textId="77777777" w:rsidR="00357540" w:rsidRPr="0071104B" w:rsidRDefault="00357540" w:rsidP="00357540">
            <w:pPr>
              <w:jc w:val="center"/>
              <w:rPr>
                <w:rFonts w:eastAsia="Times New Roman"/>
                <w:sz w:val="22"/>
                <w:szCs w:val="22"/>
                <w:lang w:eastAsia="ru-RU"/>
              </w:rPr>
            </w:pPr>
            <w:r w:rsidRPr="0071104B">
              <w:rPr>
                <w:color w:val="000000"/>
                <w:sz w:val="22"/>
                <w:szCs w:val="22"/>
              </w:rPr>
              <w:t>1022,62</w:t>
            </w:r>
          </w:p>
        </w:tc>
        <w:tc>
          <w:tcPr>
            <w:tcW w:w="1729" w:type="dxa"/>
            <w:tcBorders>
              <w:top w:val="nil"/>
              <w:left w:val="single" w:sz="4" w:space="0" w:color="auto"/>
              <w:bottom w:val="single" w:sz="4" w:space="0" w:color="auto"/>
              <w:right w:val="single" w:sz="4" w:space="0" w:color="auto"/>
            </w:tcBorders>
            <w:shd w:val="clear" w:color="auto" w:fill="auto"/>
            <w:vAlign w:val="center"/>
          </w:tcPr>
          <w:p w14:paraId="296C2425" w14:textId="77777777" w:rsidR="00357540" w:rsidRPr="0071104B" w:rsidRDefault="00357540" w:rsidP="00357540">
            <w:pPr>
              <w:jc w:val="center"/>
              <w:rPr>
                <w:rFonts w:eastAsia="Times New Roman"/>
                <w:sz w:val="22"/>
                <w:szCs w:val="22"/>
                <w:lang w:eastAsia="ru-RU"/>
              </w:rPr>
            </w:pPr>
            <w:r w:rsidRPr="0071104B">
              <w:rPr>
                <w:color w:val="000000"/>
                <w:sz w:val="22"/>
                <w:szCs w:val="22"/>
              </w:rPr>
              <w:t>1012,89</w:t>
            </w:r>
          </w:p>
        </w:tc>
        <w:tc>
          <w:tcPr>
            <w:tcW w:w="1552" w:type="dxa"/>
            <w:tcBorders>
              <w:top w:val="nil"/>
              <w:left w:val="single" w:sz="4" w:space="0" w:color="auto"/>
              <w:bottom w:val="single" w:sz="4" w:space="0" w:color="auto"/>
              <w:right w:val="single" w:sz="4" w:space="0" w:color="auto"/>
            </w:tcBorders>
            <w:shd w:val="clear" w:color="auto" w:fill="auto"/>
            <w:vAlign w:val="center"/>
          </w:tcPr>
          <w:p w14:paraId="34B37888" w14:textId="77777777" w:rsidR="00357540" w:rsidRPr="0071104B" w:rsidRDefault="00357540" w:rsidP="00357540">
            <w:pPr>
              <w:jc w:val="center"/>
              <w:rPr>
                <w:rFonts w:eastAsia="Times New Roman"/>
                <w:sz w:val="22"/>
                <w:szCs w:val="22"/>
                <w:lang w:eastAsia="ru-RU"/>
              </w:rPr>
            </w:pPr>
            <w:r w:rsidRPr="0071104B">
              <w:rPr>
                <w:color w:val="000000"/>
                <w:sz w:val="22"/>
                <w:szCs w:val="22"/>
              </w:rPr>
              <w:t>376,97</w:t>
            </w:r>
          </w:p>
        </w:tc>
        <w:tc>
          <w:tcPr>
            <w:tcW w:w="989" w:type="dxa"/>
            <w:tcBorders>
              <w:top w:val="nil"/>
              <w:left w:val="single" w:sz="4" w:space="0" w:color="auto"/>
              <w:bottom w:val="single" w:sz="4" w:space="0" w:color="auto"/>
              <w:right w:val="single" w:sz="4" w:space="0" w:color="auto"/>
            </w:tcBorders>
            <w:shd w:val="clear" w:color="auto" w:fill="auto"/>
            <w:vAlign w:val="center"/>
          </w:tcPr>
          <w:p w14:paraId="6423D21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2736,36</w:t>
            </w:r>
          </w:p>
        </w:tc>
      </w:tr>
      <w:tr w:rsidR="00357540" w:rsidRPr="0071104B" w14:paraId="491DE74E"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49CBB7F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17</w:t>
            </w:r>
          </w:p>
        </w:tc>
        <w:tc>
          <w:tcPr>
            <w:tcW w:w="1858" w:type="dxa"/>
            <w:tcBorders>
              <w:top w:val="single" w:sz="4" w:space="0" w:color="auto"/>
              <w:left w:val="single" w:sz="4" w:space="0" w:color="auto"/>
              <w:bottom w:val="single" w:sz="4" w:space="0" w:color="auto"/>
              <w:right w:val="single" w:sz="4" w:space="0" w:color="auto"/>
            </w:tcBorders>
            <w:vAlign w:val="center"/>
          </w:tcPr>
          <w:p w14:paraId="275DE0CA"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2040 г. – 31 декабря 2040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57857F98" w14:textId="77777777" w:rsidR="00357540" w:rsidRPr="0071104B" w:rsidRDefault="00357540" w:rsidP="00357540">
            <w:pPr>
              <w:jc w:val="center"/>
              <w:rPr>
                <w:rFonts w:eastAsia="Times New Roman"/>
                <w:sz w:val="22"/>
                <w:szCs w:val="22"/>
                <w:lang w:eastAsia="ru-RU"/>
              </w:rPr>
            </w:pPr>
            <w:r w:rsidRPr="0071104B">
              <w:rPr>
                <w:color w:val="000000"/>
                <w:sz w:val="22"/>
                <w:szCs w:val="22"/>
              </w:rPr>
              <w:t>336,83</w:t>
            </w:r>
          </w:p>
        </w:tc>
        <w:tc>
          <w:tcPr>
            <w:tcW w:w="1568" w:type="dxa"/>
            <w:tcBorders>
              <w:top w:val="nil"/>
              <w:left w:val="single" w:sz="4" w:space="0" w:color="auto"/>
              <w:bottom w:val="single" w:sz="4" w:space="0" w:color="auto"/>
              <w:right w:val="single" w:sz="4" w:space="0" w:color="auto"/>
            </w:tcBorders>
            <w:shd w:val="clear" w:color="auto" w:fill="auto"/>
            <w:vAlign w:val="center"/>
          </w:tcPr>
          <w:p w14:paraId="377CDEBC" w14:textId="77777777" w:rsidR="00357540" w:rsidRPr="0071104B" w:rsidRDefault="00357540" w:rsidP="00357540">
            <w:pPr>
              <w:jc w:val="center"/>
              <w:rPr>
                <w:rFonts w:eastAsia="Times New Roman"/>
                <w:sz w:val="22"/>
                <w:szCs w:val="22"/>
                <w:lang w:eastAsia="ru-RU"/>
              </w:rPr>
            </w:pPr>
            <w:r w:rsidRPr="0071104B">
              <w:rPr>
                <w:color w:val="000000"/>
                <w:sz w:val="22"/>
                <w:szCs w:val="22"/>
              </w:rPr>
              <w:t>1063,53</w:t>
            </w:r>
          </w:p>
        </w:tc>
        <w:tc>
          <w:tcPr>
            <w:tcW w:w="1729" w:type="dxa"/>
            <w:tcBorders>
              <w:top w:val="nil"/>
              <w:left w:val="single" w:sz="4" w:space="0" w:color="auto"/>
              <w:bottom w:val="single" w:sz="4" w:space="0" w:color="auto"/>
              <w:right w:val="single" w:sz="4" w:space="0" w:color="auto"/>
            </w:tcBorders>
            <w:shd w:val="clear" w:color="auto" w:fill="auto"/>
            <w:vAlign w:val="center"/>
          </w:tcPr>
          <w:p w14:paraId="4C799715" w14:textId="77777777" w:rsidR="00357540" w:rsidRPr="0071104B" w:rsidRDefault="00357540" w:rsidP="00357540">
            <w:pPr>
              <w:jc w:val="center"/>
              <w:rPr>
                <w:rFonts w:eastAsia="Times New Roman"/>
                <w:sz w:val="22"/>
                <w:szCs w:val="22"/>
                <w:lang w:eastAsia="ru-RU"/>
              </w:rPr>
            </w:pPr>
            <w:r w:rsidRPr="0071104B">
              <w:rPr>
                <w:color w:val="000000"/>
                <w:sz w:val="22"/>
                <w:szCs w:val="22"/>
              </w:rPr>
              <w:t>1053,41</w:t>
            </w:r>
          </w:p>
        </w:tc>
        <w:tc>
          <w:tcPr>
            <w:tcW w:w="1552" w:type="dxa"/>
            <w:tcBorders>
              <w:top w:val="nil"/>
              <w:left w:val="single" w:sz="4" w:space="0" w:color="auto"/>
              <w:bottom w:val="single" w:sz="4" w:space="0" w:color="auto"/>
              <w:right w:val="single" w:sz="4" w:space="0" w:color="auto"/>
            </w:tcBorders>
            <w:shd w:val="clear" w:color="auto" w:fill="auto"/>
            <w:vAlign w:val="center"/>
          </w:tcPr>
          <w:p w14:paraId="6FA5D0BA" w14:textId="77777777" w:rsidR="00357540" w:rsidRPr="0071104B" w:rsidRDefault="00357540" w:rsidP="00357540">
            <w:pPr>
              <w:jc w:val="center"/>
              <w:rPr>
                <w:rFonts w:eastAsia="Times New Roman"/>
                <w:sz w:val="22"/>
                <w:szCs w:val="22"/>
                <w:lang w:eastAsia="ru-RU"/>
              </w:rPr>
            </w:pPr>
            <w:r w:rsidRPr="0071104B">
              <w:rPr>
                <w:color w:val="000000"/>
                <w:sz w:val="22"/>
                <w:szCs w:val="22"/>
              </w:rPr>
              <w:t>392,05</w:t>
            </w:r>
          </w:p>
        </w:tc>
        <w:tc>
          <w:tcPr>
            <w:tcW w:w="989" w:type="dxa"/>
            <w:tcBorders>
              <w:top w:val="nil"/>
              <w:left w:val="single" w:sz="4" w:space="0" w:color="auto"/>
              <w:bottom w:val="single" w:sz="4" w:space="0" w:color="auto"/>
              <w:right w:val="single" w:sz="4" w:space="0" w:color="auto"/>
            </w:tcBorders>
            <w:shd w:val="clear" w:color="auto" w:fill="auto"/>
            <w:vAlign w:val="center"/>
          </w:tcPr>
          <w:p w14:paraId="47455014"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2845,82</w:t>
            </w:r>
          </w:p>
        </w:tc>
      </w:tr>
      <w:tr w:rsidR="00357540" w:rsidRPr="0071104B" w14:paraId="09C36F0B" w14:textId="77777777" w:rsidTr="004B4A3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B3F8596"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18</w:t>
            </w:r>
          </w:p>
        </w:tc>
        <w:tc>
          <w:tcPr>
            <w:tcW w:w="1858" w:type="dxa"/>
            <w:tcBorders>
              <w:top w:val="single" w:sz="4" w:space="0" w:color="auto"/>
              <w:left w:val="single" w:sz="4" w:space="0" w:color="auto"/>
              <w:bottom w:val="single" w:sz="4" w:space="0" w:color="auto"/>
              <w:right w:val="single" w:sz="4" w:space="0" w:color="auto"/>
            </w:tcBorders>
            <w:vAlign w:val="center"/>
          </w:tcPr>
          <w:p w14:paraId="6EF494B2"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2041 г. – 31 декабря 2041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37F95C43" w14:textId="77777777" w:rsidR="00357540" w:rsidRPr="0071104B" w:rsidRDefault="00357540" w:rsidP="00357540">
            <w:pPr>
              <w:jc w:val="center"/>
              <w:rPr>
                <w:rFonts w:eastAsia="Times New Roman"/>
                <w:sz w:val="22"/>
                <w:szCs w:val="22"/>
                <w:lang w:eastAsia="ru-RU"/>
              </w:rPr>
            </w:pPr>
            <w:r w:rsidRPr="0071104B">
              <w:rPr>
                <w:color w:val="000000"/>
                <w:sz w:val="22"/>
                <w:szCs w:val="22"/>
              </w:rPr>
              <w:t>350,30</w:t>
            </w:r>
          </w:p>
        </w:tc>
        <w:tc>
          <w:tcPr>
            <w:tcW w:w="1568" w:type="dxa"/>
            <w:tcBorders>
              <w:top w:val="nil"/>
              <w:left w:val="single" w:sz="4" w:space="0" w:color="auto"/>
              <w:bottom w:val="single" w:sz="4" w:space="0" w:color="auto"/>
              <w:right w:val="single" w:sz="4" w:space="0" w:color="auto"/>
            </w:tcBorders>
            <w:shd w:val="clear" w:color="auto" w:fill="auto"/>
            <w:vAlign w:val="center"/>
          </w:tcPr>
          <w:p w14:paraId="745549E2" w14:textId="77777777" w:rsidR="00357540" w:rsidRPr="0071104B" w:rsidRDefault="00357540" w:rsidP="00357540">
            <w:pPr>
              <w:jc w:val="center"/>
              <w:rPr>
                <w:rFonts w:eastAsia="Times New Roman"/>
                <w:sz w:val="22"/>
                <w:szCs w:val="22"/>
                <w:lang w:eastAsia="ru-RU"/>
              </w:rPr>
            </w:pPr>
            <w:r w:rsidRPr="0071104B">
              <w:rPr>
                <w:color w:val="000000"/>
                <w:sz w:val="22"/>
                <w:szCs w:val="22"/>
              </w:rPr>
              <w:t>1106,07</w:t>
            </w:r>
          </w:p>
        </w:tc>
        <w:tc>
          <w:tcPr>
            <w:tcW w:w="1729" w:type="dxa"/>
            <w:tcBorders>
              <w:top w:val="nil"/>
              <w:left w:val="single" w:sz="4" w:space="0" w:color="auto"/>
              <w:bottom w:val="single" w:sz="4" w:space="0" w:color="auto"/>
              <w:right w:val="single" w:sz="4" w:space="0" w:color="auto"/>
            </w:tcBorders>
            <w:shd w:val="clear" w:color="auto" w:fill="auto"/>
            <w:vAlign w:val="center"/>
          </w:tcPr>
          <w:p w14:paraId="07005140" w14:textId="77777777" w:rsidR="00357540" w:rsidRPr="0071104B" w:rsidRDefault="00357540" w:rsidP="00357540">
            <w:pPr>
              <w:jc w:val="center"/>
              <w:rPr>
                <w:rFonts w:eastAsia="Times New Roman"/>
                <w:sz w:val="22"/>
                <w:szCs w:val="22"/>
                <w:lang w:eastAsia="ru-RU"/>
              </w:rPr>
            </w:pPr>
            <w:r w:rsidRPr="0071104B">
              <w:rPr>
                <w:color w:val="000000"/>
                <w:sz w:val="22"/>
                <w:szCs w:val="22"/>
              </w:rPr>
              <w:t>1095,54</w:t>
            </w:r>
          </w:p>
        </w:tc>
        <w:tc>
          <w:tcPr>
            <w:tcW w:w="1552" w:type="dxa"/>
            <w:tcBorders>
              <w:top w:val="nil"/>
              <w:left w:val="single" w:sz="4" w:space="0" w:color="auto"/>
              <w:bottom w:val="single" w:sz="4" w:space="0" w:color="auto"/>
              <w:right w:val="single" w:sz="4" w:space="0" w:color="auto"/>
            </w:tcBorders>
            <w:shd w:val="clear" w:color="auto" w:fill="auto"/>
            <w:vAlign w:val="center"/>
          </w:tcPr>
          <w:p w14:paraId="3239B854" w14:textId="77777777" w:rsidR="00357540" w:rsidRPr="0071104B" w:rsidRDefault="00357540" w:rsidP="00357540">
            <w:pPr>
              <w:jc w:val="center"/>
              <w:rPr>
                <w:rFonts w:eastAsia="Times New Roman"/>
                <w:sz w:val="22"/>
                <w:szCs w:val="22"/>
                <w:lang w:eastAsia="ru-RU"/>
              </w:rPr>
            </w:pPr>
            <w:r w:rsidRPr="0071104B">
              <w:rPr>
                <w:color w:val="000000"/>
                <w:sz w:val="22"/>
                <w:szCs w:val="22"/>
              </w:rPr>
              <w:t>407,73</w:t>
            </w:r>
          </w:p>
        </w:tc>
        <w:tc>
          <w:tcPr>
            <w:tcW w:w="989" w:type="dxa"/>
            <w:tcBorders>
              <w:top w:val="nil"/>
              <w:left w:val="single" w:sz="4" w:space="0" w:color="auto"/>
              <w:bottom w:val="single" w:sz="4" w:space="0" w:color="auto"/>
              <w:right w:val="single" w:sz="4" w:space="0" w:color="auto"/>
            </w:tcBorders>
            <w:shd w:val="clear" w:color="auto" w:fill="auto"/>
            <w:vAlign w:val="center"/>
          </w:tcPr>
          <w:p w14:paraId="6B612B35"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2959,64</w:t>
            </w:r>
          </w:p>
        </w:tc>
      </w:tr>
      <w:tr w:rsidR="00357540" w:rsidRPr="0071104B" w14:paraId="52F79044"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2987A3E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19</w:t>
            </w:r>
          </w:p>
        </w:tc>
        <w:tc>
          <w:tcPr>
            <w:tcW w:w="1858" w:type="dxa"/>
            <w:tcBorders>
              <w:top w:val="single" w:sz="4" w:space="0" w:color="auto"/>
              <w:left w:val="single" w:sz="4" w:space="0" w:color="auto"/>
              <w:bottom w:val="single" w:sz="4" w:space="0" w:color="auto"/>
              <w:right w:val="single" w:sz="4" w:space="0" w:color="auto"/>
            </w:tcBorders>
            <w:vAlign w:val="center"/>
          </w:tcPr>
          <w:p w14:paraId="53A8BE5F"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2042 г. – 31 декабря 2042 г.</w:t>
            </w:r>
          </w:p>
        </w:tc>
        <w:tc>
          <w:tcPr>
            <w:tcW w:w="1505" w:type="dxa"/>
            <w:tcBorders>
              <w:top w:val="nil"/>
              <w:left w:val="single" w:sz="4" w:space="0" w:color="auto"/>
              <w:bottom w:val="single" w:sz="4" w:space="0" w:color="auto"/>
              <w:right w:val="single" w:sz="4" w:space="0" w:color="auto"/>
            </w:tcBorders>
            <w:shd w:val="clear" w:color="auto" w:fill="auto"/>
            <w:vAlign w:val="center"/>
          </w:tcPr>
          <w:p w14:paraId="0B9C2558" w14:textId="77777777" w:rsidR="00357540" w:rsidRPr="0071104B" w:rsidRDefault="00357540" w:rsidP="00357540">
            <w:pPr>
              <w:jc w:val="center"/>
              <w:rPr>
                <w:rFonts w:eastAsia="Times New Roman"/>
                <w:sz w:val="22"/>
                <w:szCs w:val="22"/>
                <w:lang w:eastAsia="ru-RU"/>
              </w:rPr>
            </w:pPr>
            <w:r w:rsidRPr="0071104B">
              <w:rPr>
                <w:color w:val="000000"/>
                <w:sz w:val="22"/>
                <w:szCs w:val="22"/>
              </w:rPr>
              <w:t>364,32</w:t>
            </w:r>
          </w:p>
        </w:tc>
        <w:tc>
          <w:tcPr>
            <w:tcW w:w="1568" w:type="dxa"/>
            <w:tcBorders>
              <w:top w:val="nil"/>
              <w:left w:val="single" w:sz="4" w:space="0" w:color="auto"/>
              <w:bottom w:val="single" w:sz="4" w:space="0" w:color="auto"/>
              <w:right w:val="single" w:sz="4" w:space="0" w:color="auto"/>
            </w:tcBorders>
            <w:shd w:val="clear" w:color="auto" w:fill="auto"/>
            <w:vAlign w:val="center"/>
          </w:tcPr>
          <w:p w14:paraId="00516ADA" w14:textId="77777777" w:rsidR="00357540" w:rsidRPr="0071104B" w:rsidRDefault="00357540" w:rsidP="00357540">
            <w:pPr>
              <w:jc w:val="center"/>
              <w:rPr>
                <w:rFonts w:eastAsia="Times New Roman"/>
                <w:sz w:val="22"/>
                <w:szCs w:val="22"/>
                <w:lang w:eastAsia="ru-RU"/>
              </w:rPr>
            </w:pPr>
            <w:r w:rsidRPr="0071104B">
              <w:rPr>
                <w:color w:val="000000"/>
                <w:sz w:val="22"/>
                <w:szCs w:val="22"/>
              </w:rPr>
              <w:t>1150,31</w:t>
            </w:r>
          </w:p>
        </w:tc>
        <w:tc>
          <w:tcPr>
            <w:tcW w:w="1729" w:type="dxa"/>
            <w:tcBorders>
              <w:top w:val="nil"/>
              <w:left w:val="single" w:sz="4" w:space="0" w:color="auto"/>
              <w:bottom w:val="single" w:sz="4" w:space="0" w:color="auto"/>
              <w:right w:val="single" w:sz="4" w:space="0" w:color="auto"/>
            </w:tcBorders>
            <w:shd w:val="clear" w:color="auto" w:fill="auto"/>
            <w:vAlign w:val="center"/>
          </w:tcPr>
          <w:p w14:paraId="4E7CE46B" w14:textId="77777777" w:rsidR="00357540" w:rsidRPr="0071104B" w:rsidRDefault="00357540" w:rsidP="00357540">
            <w:pPr>
              <w:jc w:val="center"/>
              <w:rPr>
                <w:rFonts w:eastAsia="Times New Roman"/>
                <w:sz w:val="22"/>
                <w:szCs w:val="22"/>
                <w:lang w:eastAsia="ru-RU"/>
              </w:rPr>
            </w:pPr>
            <w:r w:rsidRPr="0071104B">
              <w:rPr>
                <w:color w:val="000000"/>
                <w:sz w:val="22"/>
                <w:szCs w:val="22"/>
              </w:rPr>
              <w:t>1139,37</w:t>
            </w:r>
          </w:p>
        </w:tc>
        <w:tc>
          <w:tcPr>
            <w:tcW w:w="1552" w:type="dxa"/>
            <w:tcBorders>
              <w:top w:val="nil"/>
              <w:left w:val="single" w:sz="4" w:space="0" w:color="auto"/>
              <w:bottom w:val="single" w:sz="4" w:space="0" w:color="auto"/>
              <w:right w:val="single" w:sz="4" w:space="0" w:color="auto"/>
            </w:tcBorders>
            <w:shd w:val="clear" w:color="auto" w:fill="auto"/>
            <w:vAlign w:val="center"/>
          </w:tcPr>
          <w:p w14:paraId="2853B1B1" w14:textId="77777777" w:rsidR="00357540" w:rsidRPr="0071104B" w:rsidRDefault="00357540" w:rsidP="00357540">
            <w:pPr>
              <w:jc w:val="center"/>
              <w:rPr>
                <w:rFonts w:eastAsia="Times New Roman"/>
                <w:sz w:val="22"/>
                <w:szCs w:val="22"/>
                <w:lang w:eastAsia="ru-RU"/>
              </w:rPr>
            </w:pPr>
            <w:r w:rsidRPr="0071104B">
              <w:rPr>
                <w:color w:val="000000"/>
                <w:sz w:val="22"/>
                <w:szCs w:val="22"/>
              </w:rPr>
              <w:t>424,04</w:t>
            </w:r>
          </w:p>
        </w:tc>
        <w:tc>
          <w:tcPr>
            <w:tcW w:w="989" w:type="dxa"/>
            <w:tcBorders>
              <w:top w:val="nil"/>
              <w:left w:val="single" w:sz="4" w:space="0" w:color="auto"/>
              <w:bottom w:val="single" w:sz="4" w:space="0" w:color="auto"/>
              <w:right w:val="single" w:sz="4" w:space="0" w:color="auto"/>
            </w:tcBorders>
            <w:shd w:val="clear" w:color="auto" w:fill="auto"/>
            <w:vAlign w:val="center"/>
          </w:tcPr>
          <w:p w14:paraId="2DD4ACD7"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3078,04</w:t>
            </w:r>
          </w:p>
        </w:tc>
      </w:tr>
      <w:tr w:rsidR="00357540" w:rsidRPr="0071104B" w14:paraId="15E10D5B"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7E666A93"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20</w:t>
            </w:r>
          </w:p>
        </w:tc>
        <w:tc>
          <w:tcPr>
            <w:tcW w:w="1858" w:type="dxa"/>
            <w:tcBorders>
              <w:top w:val="single" w:sz="4" w:space="0" w:color="auto"/>
              <w:left w:val="single" w:sz="4" w:space="0" w:color="auto"/>
              <w:bottom w:val="single" w:sz="4" w:space="0" w:color="auto"/>
              <w:right w:val="single" w:sz="4" w:space="0" w:color="auto"/>
            </w:tcBorders>
            <w:vAlign w:val="center"/>
          </w:tcPr>
          <w:p w14:paraId="3A137C7E" w14:textId="77777777" w:rsidR="00357540" w:rsidRPr="0071104B" w:rsidRDefault="00357540" w:rsidP="00357540">
            <w:pPr>
              <w:jc w:val="center"/>
              <w:rPr>
                <w:rFonts w:eastAsia="Times New Roman"/>
                <w:sz w:val="22"/>
                <w:szCs w:val="22"/>
                <w:lang w:eastAsia="ru-RU"/>
              </w:rPr>
            </w:pPr>
            <w:r w:rsidRPr="0071104B">
              <w:rPr>
                <w:rFonts w:eastAsia="Times New Roman"/>
                <w:sz w:val="22"/>
                <w:szCs w:val="22"/>
                <w:lang w:eastAsia="ru-RU"/>
              </w:rPr>
              <w:t>01 января 2043 г. – 31 декабря 2043 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89BC79D" w14:textId="77777777" w:rsidR="00357540" w:rsidRPr="0071104B" w:rsidRDefault="00357540" w:rsidP="00357540">
            <w:pPr>
              <w:jc w:val="center"/>
              <w:rPr>
                <w:rFonts w:eastAsia="Times New Roman"/>
                <w:sz w:val="22"/>
                <w:szCs w:val="22"/>
                <w:lang w:eastAsia="ru-RU"/>
              </w:rPr>
            </w:pPr>
            <w:r w:rsidRPr="0071104B">
              <w:rPr>
                <w:color w:val="000000"/>
                <w:sz w:val="22"/>
                <w:szCs w:val="22"/>
              </w:rPr>
              <w:t>378,89</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B45A3B5" w14:textId="77777777" w:rsidR="00357540" w:rsidRPr="0071104B" w:rsidRDefault="00357540" w:rsidP="00357540">
            <w:pPr>
              <w:jc w:val="center"/>
              <w:rPr>
                <w:rFonts w:eastAsia="Times New Roman"/>
                <w:sz w:val="22"/>
                <w:szCs w:val="22"/>
                <w:lang w:eastAsia="ru-RU"/>
              </w:rPr>
            </w:pPr>
            <w:r w:rsidRPr="0071104B">
              <w:rPr>
                <w:color w:val="000000"/>
                <w:sz w:val="22"/>
                <w:szCs w:val="22"/>
              </w:rPr>
              <w:t>1196,33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9A63025" w14:textId="77777777" w:rsidR="00357540" w:rsidRPr="0071104B" w:rsidRDefault="00357540" w:rsidP="00357540">
            <w:pPr>
              <w:jc w:val="center"/>
              <w:rPr>
                <w:rFonts w:eastAsia="Times New Roman"/>
                <w:sz w:val="22"/>
                <w:szCs w:val="22"/>
                <w:lang w:eastAsia="ru-RU"/>
              </w:rPr>
            </w:pPr>
            <w:r w:rsidRPr="0071104B">
              <w:rPr>
                <w:color w:val="000000"/>
                <w:sz w:val="22"/>
                <w:szCs w:val="22"/>
              </w:rPr>
              <w:t>1184,94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6791C9AA" w14:textId="77777777" w:rsidR="00357540" w:rsidRPr="0071104B" w:rsidRDefault="00357540" w:rsidP="00357540">
            <w:pPr>
              <w:jc w:val="center"/>
              <w:rPr>
                <w:rFonts w:eastAsia="Times New Roman"/>
                <w:sz w:val="22"/>
                <w:szCs w:val="22"/>
                <w:lang w:eastAsia="ru-RU"/>
              </w:rPr>
            </w:pPr>
            <w:r w:rsidRPr="0071104B">
              <w:rPr>
                <w:color w:val="000000"/>
                <w:sz w:val="22"/>
                <w:szCs w:val="22"/>
              </w:rPr>
              <w:t>441,00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EF270DF" w14:textId="77777777" w:rsidR="00357540" w:rsidRPr="0071104B" w:rsidRDefault="00357540" w:rsidP="00357540">
            <w:pPr>
              <w:jc w:val="center"/>
              <w:rPr>
                <w:rFonts w:eastAsia="Times New Roman"/>
                <w:b/>
                <w:bCs/>
                <w:sz w:val="22"/>
                <w:szCs w:val="22"/>
                <w:lang w:eastAsia="ru-RU"/>
              </w:rPr>
            </w:pPr>
            <w:r w:rsidRPr="0071104B">
              <w:rPr>
                <w:b/>
                <w:bCs/>
                <w:color w:val="000000"/>
                <w:sz w:val="22"/>
                <w:szCs w:val="22"/>
              </w:rPr>
              <w:t>3201,16</w:t>
            </w:r>
          </w:p>
        </w:tc>
      </w:tr>
      <w:tr w:rsidR="00A827C6" w:rsidRPr="0071104B" w14:paraId="7E10A2A5" w14:textId="77777777" w:rsidTr="00A827C6">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14:paraId="1F0DE281" w14:textId="5F3C7D4A" w:rsidR="00A827C6" w:rsidRPr="0071104B" w:rsidRDefault="00A827C6" w:rsidP="00357540">
            <w:pPr>
              <w:jc w:val="center"/>
              <w:rPr>
                <w:rFonts w:eastAsia="Times New Roman"/>
                <w:sz w:val="22"/>
                <w:szCs w:val="22"/>
                <w:lang w:eastAsia="ru-RU"/>
              </w:rPr>
            </w:pPr>
            <w:r w:rsidRPr="0071104B">
              <w:rPr>
                <w:rFonts w:eastAsia="Times New Roman"/>
                <w:sz w:val="22"/>
                <w:szCs w:val="22"/>
                <w:lang w:eastAsia="ru-RU"/>
              </w:rPr>
              <w:t>21</w:t>
            </w:r>
          </w:p>
        </w:tc>
        <w:tc>
          <w:tcPr>
            <w:tcW w:w="1858" w:type="dxa"/>
            <w:tcBorders>
              <w:top w:val="single" w:sz="4" w:space="0" w:color="auto"/>
              <w:left w:val="single" w:sz="4" w:space="0" w:color="auto"/>
              <w:bottom w:val="single" w:sz="4" w:space="0" w:color="auto"/>
              <w:right w:val="single" w:sz="4" w:space="0" w:color="auto"/>
            </w:tcBorders>
            <w:vAlign w:val="center"/>
          </w:tcPr>
          <w:p w14:paraId="72B73538" w14:textId="7425F815" w:rsidR="00A827C6" w:rsidRPr="0071104B" w:rsidRDefault="00A827C6" w:rsidP="00357540">
            <w:pPr>
              <w:jc w:val="center"/>
              <w:rPr>
                <w:rFonts w:eastAsia="Times New Roman"/>
                <w:sz w:val="22"/>
                <w:szCs w:val="22"/>
                <w:lang w:eastAsia="ru-RU"/>
              </w:rPr>
            </w:pPr>
            <w:r w:rsidRPr="0071104B">
              <w:rPr>
                <w:rFonts w:eastAsia="Times New Roman"/>
                <w:sz w:val="22"/>
                <w:szCs w:val="22"/>
                <w:lang w:eastAsia="ru-RU"/>
              </w:rPr>
              <w:t>01 января 2044 г. – 31 декабря 2044г.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98194AF" w14:textId="42A78CC2" w:rsidR="00A827C6" w:rsidRPr="0071104B" w:rsidRDefault="00CA4E44" w:rsidP="00357540">
            <w:pPr>
              <w:jc w:val="center"/>
              <w:rPr>
                <w:color w:val="000000"/>
                <w:sz w:val="22"/>
                <w:szCs w:val="22"/>
              </w:rPr>
            </w:pPr>
            <w:r w:rsidRPr="0071104B">
              <w:rPr>
                <w:color w:val="000000"/>
                <w:sz w:val="22"/>
                <w:szCs w:val="22"/>
              </w:rPr>
              <w:t>394,04</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B31FAC7" w14:textId="30CFD4D4" w:rsidR="00A827C6" w:rsidRPr="0071104B" w:rsidRDefault="00CA4E44" w:rsidP="00357540">
            <w:pPr>
              <w:jc w:val="center"/>
              <w:rPr>
                <w:color w:val="000000"/>
                <w:sz w:val="22"/>
                <w:szCs w:val="22"/>
              </w:rPr>
            </w:pPr>
            <w:r w:rsidRPr="0071104B">
              <w:rPr>
                <w:color w:val="000000"/>
                <w:sz w:val="22"/>
                <w:szCs w:val="22"/>
              </w:rPr>
              <w:t>1244,18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76E9236" w14:textId="3024A780" w:rsidR="00A827C6" w:rsidRPr="0071104B" w:rsidRDefault="00CA4E44" w:rsidP="00357540">
            <w:pPr>
              <w:jc w:val="center"/>
              <w:rPr>
                <w:color w:val="000000"/>
                <w:sz w:val="22"/>
                <w:szCs w:val="22"/>
              </w:rPr>
            </w:pPr>
            <w:r w:rsidRPr="0071104B">
              <w:rPr>
                <w:color w:val="000000"/>
                <w:sz w:val="22"/>
                <w:szCs w:val="22"/>
              </w:rPr>
              <w:t>1232,33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77EC0D70" w14:textId="093AB537" w:rsidR="00A827C6" w:rsidRPr="0071104B" w:rsidRDefault="00CA4E44" w:rsidP="00357540">
            <w:pPr>
              <w:jc w:val="center"/>
              <w:rPr>
                <w:color w:val="000000"/>
                <w:sz w:val="22"/>
                <w:szCs w:val="22"/>
              </w:rPr>
            </w:pPr>
            <w:r w:rsidRPr="0071104B">
              <w:rPr>
                <w:color w:val="000000"/>
                <w:sz w:val="22"/>
                <w:szCs w:val="22"/>
              </w:rPr>
              <w:t>458,64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5CC6A23" w14:textId="2C46BF0C" w:rsidR="00A827C6" w:rsidRPr="0071104B" w:rsidRDefault="00CA4E44" w:rsidP="00357540">
            <w:pPr>
              <w:jc w:val="center"/>
              <w:rPr>
                <w:b/>
                <w:bCs/>
                <w:color w:val="000000"/>
                <w:sz w:val="22"/>
                <w:szCs w:val="22"/>
              </w:rPr>
            </w:pPr>
            <w:r w:rsidRPr="0071104B">
              <w:rPr>
                <w:b/>
                <w:bCs/>
                <w:color w:val="000000"/>
                <w:sz w:val="22"/>
                <w:szCs w:val="22"/>
              </w:rPr>
              <w:t>3329,20</w:t>
            </w:r>
          </w:p>
        </w:tc>
      </w:tr>
    </w:tbl>
    <w:p w14:paraId="75CA1693" w14:textId="77777777" w:rsidR="00A468E5" w:rsidRPr="0071104B" w:rsidRDefault="00533BE1" w:rsidP="0076555D">
      <w:pPr>
        <w:spacing w:line="276" w:lineRule="auto"/>
        <w:rPr>
          <w:i/>
          <w:sz w:val="22"/>
          <w:szCs w:val="22"/>
        </w:rPr>
      </w:pPr>
      <w:r w:rsidRPr="0071104B">
        <w:rPr>
          <w:i/>
          <w:sz w:val="22"/>
          <w:szCs w:val="22"/>
        </w:rPr>
        <w:t>*Долгосрочное регулирование тарифов - по методу индексации.</w:t>
      </w:r>
    </w:p>
    <w:p w14:paraId="55C5F32D" w14:textId="77777777" w:rsidR="00A827C6" w:rsidRPr="0071104B" w:rsidRDefault="00A827C6" w:rsidP="0076555D">
      <w:pPr>
        <w:spacing w:line="276" w:lineRule="auto"/>
        <w:rPr>
          <w:i/>
          <w:sz w:val="22"/>
          <w:szCs w:val="22"/>
        </w:rPr>
      </w:pPr>
    </w:p>
    <w:p w14:paraId="64D10048"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4104C62A"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t>Концессионер</w:t>
      </w:r>
    </w:p>
    <w:p w14:paraId="6F330455"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133A313C" w14:textId="77777777" w:rsidR="00FB29D7" w:rsidRPr="0071104B" w:rsidRDefault="00FB29D7" w:rsidP="00FB29D7">
      <w:pPr>
        <w:contextualSpacing/>
        <w:rPr>
          <w:sz w:val="22"/>
          <w:szCs w:val="22"/>
        </w:rPr>
      </w:pPr>
      <w:r w:rsidRPr="0071104B">
        <w:rPr>
          <w:sz w:val="22"/>
          <w:szCs w:val="22"/>
        </w:rPr>
        <w:t>сельского поселения</w:t>
      </w:r>
    </w:p>
    <w:p w14:paraId="3A7F841E" w14:textId="77777777" w:rsidR="00D77567" w:rsidRPr="0071104B" w:rsidRDefault="00D77567" w:rsidP="00FB29D7">
      <w:pPr>
        <w:contextualSpacing/>
        <w:rPr>
          <w:sz w:val="22"/>
          <w:szCs w:val="22"/>
        </w:rPr>
      </w:pPr>
    </w:p>
    <w:p w14:paraId="48FC4B04" w14:textId="77777777" w:rsidR="00FB29D7" w:rsidRPr="0071104B" w:rsidRDefault="00FB29D7" w:rsidP="00FB29D7">
      <w:pPr>
        <w:contextualSpacing/>
        <w:rPr>
          <w:sz w:val="22"/>
          <w:szCs w:val="22"/>
        </w:rPr>
      </w:pPr>
    </w:p>
    <w:p w14:paraId="11D6A34F" w14:textId="12091FE3" w:rsidR="00FB29D7" w:rsidRPr="0071104B" w:rsidRDefault="00FB29D7" w:rsidP="00FB29D7">
      <w:pPr>
        <w:contextualSpacing/>
        <w:rPr>
          <w:sz w:val="22"/>
          <w:szCs w:val="22"/>
        </w:rPr>
      </w:pPr>
      <w:r w:rsidRPr="0071104B">
        <w:rPr>
          <w:sz w:val="22"/>
          <w:szCs w:val="22"/>
        </w:rPr>
        <w:t>__________________/</w:t>
      </w:r>
      <w:r w:rsidR="0082319C" w:rsidRPr="0071104B">
        <w:rPr>
          <w:sz w:val="22"/>
          <w:szCs w:val="22"/>
        </w:rPr>
        <w:t>Е.Я. Лаврова</w:t>
      </w:r>
      <w:r w:rsidRPr="0071104B">
        <w:rPr>
          <w:sz w:val="22"/>
          <w:szCs w:val="22"/>
        </w:rPr>
        <w:t xml:space="preserve">/ </w:t>
      </w:r>
      <w:r w:rsidRPr="0071104B">
        <w:rPr>
          <w:sz w:val="22"/>
          <w:szCs w:val="22"/>
        </w:rPr>
        <w:tab/>
      </w:r>
      <w:r w:rsidRPr="0071104B">
        <w:rPr>
          <w:sz w:val="22"/>
          <w:szCs w:val="22"/>
        </w:rPr>
        <w:tab/>
        <w:t xml:space="preserve">                    _______________ /_______________/</w:t>
      </w:r>
    </w:p>
    <w:p w14:paraId="7243D2C8" w14:textId="77777777" w:rsidR="00FB29D7" w:rsidRPr="0071104B" w:rsidRDefault="00FB29D7" w:rsidP="00FB29D7">
      <w:pPr>
        <w:ind w:left="2832" w:firstLine="708"/>
        <w:contextualSpacing/>
        <w:rPr>
          <w:sz w:val="22"/>
          <w:szCs w:val="22"/>
        </w:rPr>
      </w:pPr>
      <w:proofErr w:type="spellStart"/>
      <w:r w:rsidRPr="0071104B">
        <w:rPr>
          <w:sz w:val="22"/>
          <w:szCs w:val="22"/>
        </w:rPr>
        <w:t>м.п</w:t>
      </w:r>
      <w:proofErr w:type="spellEnd"/>
      <w:r w:rsidRPr="0071104B">
        <w:rPr>
          <w:sz w:val="22"/>
          <w:szCs w:val="22"/>
        </w:rPr>
        <w:t>.</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proofErr w:type="spellStart"/>
      <w:r w:rsidRPr="0071104B">
        <w:rPr>
          <w:sz w:val="22"/>
          <w:szCs w:val="22"/>
        </w:rPr>
        <w:t>м.п</w:t>
      </w:r>
      <w:proofErr w:type="spellEnd"/>
    </w:p>
    <w:p w14:paraId="2EFA2EA1"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4EDBA696"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5B92A900" w14:textId="03190C8E" w:rsidR="004B4A33" w:rsidRPr="0071104B" w:rsidRDefault="0082319C" w:rsidP="00D77567">
      <w:pPr>
        <w:contextualSpacing/>
        <w:jc w:val="both"/>
        <w:rPr>
          <w:sz w:val="22"/>
          <w:szCs w:val="22"/>
        </w:rPr>
      </w:pPr>
      <w:r w:rsidRPr="0071104B">
        <w:rPr>
          <w:sz w:val="22"/>
          <w:szCs w:val="22"/>
        </w:rPr>
        <w:t>Заместитель Губернатора Челябинской области</w:t>
      </w:r>
    </w:p>
    <w:p w14:paraId="246A3D0B" w14:textId="77777777" w:rsidR="004B4A33" w:rsidRPr="0071104B" w:rsidRDefault="004B4A33" w:rsidP="00D77567">
      <w:pPr>
        <w:contextualSpacing/>
        <w:jc w:val="both"/>
        <w:rPr>
          <w:sz w:val="22"/>
          <w:szCs w:val="22"/>
        </w:rPr>
      </w:pPr>
    </w:p>
    <w:p w14:paraId="1AB492E2" w14:textId="77777777" w:rsidR="004B4A33" w:rsidRPr="0071104B" w:rsidRDefault="004B4A33" w:rsidP="00D77567">
      <w:pPr>
        <w:contextualSpacing/>
        <w:jc w:val="both"/>
        <w:rPr>
          <w:sz w:val="22"/>
          <w:szCs w:val="22"/>
        </w:rPr>
      </w:pPr>
    </w:p>
    <w:p w14:paraId="1C73B14F" w14:textId="5F27B567" w:rsidR="00FB29D7" w:rsidRPr="0071104B" w:rsidRDefault="00FB29D7" w:rsidP="00D77567">
      <w:pPr>
        <w:contextualSpacing/>
        <w:jc w:val="both"/>
        <w:rPr>
          <w:sz w:val="22"/>
          <w:szCs w:val="22"/>
        </w:rPr>
      </w:pPr>
      <w:r w:rsidRPr="0071104B">
        <w:rPr>
          <w:sz w:val="22"/>
          <w:szCs w:val="22"/>
        </w:rPr>
        <w:t>______________________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r>
      <w:proofErr w:type="spellStart"/>
      <w:r w:rsidRPr="0071104B">
        <w:rPr>
          <w:sz w:val="22"/>
          <w:szCs w:val="22"/>
        </w:rPr>
        <w:t>м.п</w:t>
      </w:r>
      <w:proofErr w:type="spellEnd"/>
      <w:r w:rsidRPr="0071104B">
        <w:rPr>
          <w:sz w:val="22"/>
          <w:szCs w:val="22"/>
        </w:rPr>
        <w:t>.</w:t>
      </w:r>
    </w:p>
    <w:p w14:paraId="1D65E8EF" w14:textId="77777777" w:rsidR="009E6FBC" w:rsidRPr="0071104B" w:rsidRDefault="009E6FBC" w:rsidP="00FE2A93">
      <w:pPr>
        <w:spacing w:line="360" w:lineRule="auto"/>
        <w:jc w:val="right"/>
        <w:rPr>
          <w:sz w:val="22"/>
          <w:szCs w:val="22"/>
        </w:rPr>
        <w:sectPr w:rsidR="009E6FBC" w:rsidRPr="0071104B" w:rsidSect="004B69B8">
          <w:pgSz w:w="11906" w:h="16838"/>
          <w:pgMar w:top="851" w:right="709" w:bottom="1134" w:left="851" w:header="720" w:footer="709" w:gutter="0"/>
          <w:cols w:space="720"/>
          <w:titlePg/>
          <w:docGrid w:linePitch="381"/>
        </w:sectPr>
      </w:pPr>
    </w:p>
    <w:p w14:paraId="69A5EC5E" w14:textId="77777777" w:rsidR="00A468E5" w:rsidRPr="0071104B" w:rsidRDefault="00A468E5" w:rsidP="009E6FBC">
      <w:pPr>
        <w:jc w:val="right"/>
        <w:rPr>
          <w:sz w:val="22"/>
          <w:szCs w:val="22"/>
        </w:rPr>
      </w:pPr>
      <w:r w:rsidRPr="0071104B">
        <w:rPr>
          <w:sz w:val="22"/>
          <w:szCs w:val="22"/>
        </w:rPr>
        <w:lastRenderedPageBreak/>
        <w:t>Приложение № 8</w:t>
      </w:r>
    </w:p>
    <w:p w14:paraId="1D69C04C" w14:textId="77777777" w:rsidR="00A468E5" w:rsidRPr="0071104B" w:rsidRDefault="00A468E5" w:rsidP="009E6FBC">
      <w:pPr>
        <w:jc w:val="right"/>
        <w:rPr>
          <w:sz w:val="22"/>
          <w:szCs w:val="22"/>
        </w:rPr>
      </w:pPr>
      <w:r w:rsidRPr="0071104B">
        <w:rPr>
          <w:sz w:val="22"/>
          <w:szCs w:val="22"/>
        </w:rPr>
        <w:t>к концессионному соглашению</w:t>
      </w:r>
    </w:p>
    <w:p w14:paraId="7D02D788" w14:textId="77777777" w:rsidR="00A468E5" w:rsidRPr="0071104B" w:rsidRDefault="00A468E5" w:rsidP="009E6FBC">
      <w:pPr>
        <w:jc w:val="right"/>
        <w:rPr>
          <w:sz w:val="22"/>
          <w:szCs w:val="22"/>
        </w:rPr>
      </w:pPr>
      <w:r w:rsidRPr="0071104B">
        <w:rPr>
          <w:sz w:val="22"/>
          <w:szCs w:val="22"/>
        </w:rPr>
        <w:t xml:space="preserve">в отношении объектов концессионного соглашения </w:t>
      </w:r>
    </w:p>
    <w:p w14:paraId="711377E3" w14:textId="77777777" w:rsidR="00377211" w:rsidRPr="0071104B" w:rsidRDefault="00377211" w:rsidP="009E6FBC">
      <w:pPr>
        <w:jc w:val="right"/>
        <w:rPr>
          <w:sz w:val="22"/>
          <w:szCs w:val="22"/>
        </w:rPr>
      </w:pPr>
      <w:bookmarkStart w:id="17" w:name="_Hlk45025256"/>
      <w:proofErr w:type="gramStart"/>
      <w:r w:rsidRPr="0071104B">
        <w:rPr>
          <w:sz w:val="22"/>
          <w:szCs w:val="22"/>
        </w:rPr>
        <w:t>от  «</w:t>
      </w:r>
      <w:proofErr w:type="gramEnd"/>
      <w:r w:rsidRPr="0071104B">
        <w:rPr>
          <w:sz w:val="22"/>
          <w:szCs w:val="22"/>
        </w:rPr>
        <w:t xml:space="preserve">____»  ______________  20___г. </w:t>
      </w:r>
    </w:p>
    <w:p w14:paraId="12EB267F" w14:textId="77777777" w:rsidR="00A468E5" w:rsidRPr="0071104B" w:rsidRDefault="00533BE1" w:rsidP="009E6FBC">
      <w:pPr>
        <w:jc w:val="center"/>
        <w:rPr>
          <w:b/>
          <w:sz w:val="22"/>
          <w:szCs w:val="22"/>
        </w:rPr>
      </w:pPr>
      <w:r w:rsidRPr="0071104B">
        <w:rPr>
          <w:b/>
          <w:sz w:val="22"/>
          <w:szCs w:val="22"/>
        </w:rPr>
        <w:t>Плановые значения показателей надежности и энергетической эффективности деятельности Концессионера</w:t>
      </w:r>
    </w:p>
    <w:bookmarkEnd w:id="17"/>
    <w:p w14:paraId="62308052" w14:textId="77777777" w:rsidR="009E6FBC" w:rsidRPr="0071104B" w:rsidRDefault="009E6FBC" w:rsidP="009E6FBC">
      <w:pPr>
        <w:pStyle w:val="affb"/>
        <w:spacing w:before="0" w:after="0"/>
        <w:ind w:left="720"/>
        <w:jc w:val="center"/>
        <w:rPr>
          <w:rFonts w:ascii="Times New Roman" w:hAnsi="Times New Roman" w:cs="Times New Roman"/>
          <w:b/>
          <w:sz w:val="22"/>
          <w:szCs w:val="22"/>
          <w:lang w:val="ru-RU"/>
        </w:rPr>
      </w:pPr>
      <w:r w:rsidRPr="0071104B">
        <w:rPr>
          <w:rFonts w:ascii="Times New Roman" w:hAnsi="Times New Roman" w:cs="Times New Roman"/>
          <w:b/>
          <w:sz w:val="22"/>
          <w:szCs w:val="22"/>
          <w:lang w:val="ru-RU"/>
        </w:rPr>
        <w:t>Плановые значения показателей деятельности Концессионера</w:t>
      </w:r>
    </w:p>
    <w:p w14:paraId="79B7ADBD" w14:textId="77777777" w:rsidR="009E6FBC" w:rsidRPr="0071104B" w:rsidRDefault="009E6FBC" w:rsidP="009E6FBC">
      <w:pPr>
        <w:pStyle w:val="affb"/>
        <w:spacing w:before="0" w:after="0"/>
        <w:ind w:left="720"/>
        <w:jc w:val="center"/>
        <w:rPr>
          <w:rFonts w:ascii="Times New Roman" w:hAnsi="Times New Roman" w:cs="Times New Roman"/>
          <w:sz w:val="22"/>
          <w:szCs w:val="22"/>
          <w:lang w:val="ru-RU"/>
        </w:rPr>
      </w:pPr>
      <w:r w:rsidRPr="0071104B">
        <w:rPr>
          <w:rFonts w:ascii="Times New Roman" w:hAnsi="Times New Roman" w:cs="Times New Roman"/>
          <w:b/>
          <w:sz w:val="22"/>
          <w:szCs w:val="22"/>
          <w:lang w:val="ru-RU"/>
        </w:rPr>
        <w:t xml:space="preserve">(показателя надежности объектов </w:t>
      </w:r>
      <w:proofErr w:type="gramStart"/>
      <w:r w:rsidRPr="0071104B">
        <w:rPr>
          <w:rFonts w:ascii="Times New Roman" w:hAnsi="Times New Roman" w:cs="Times New Roman"/>
          <w:b/>
          <w:sz w:val="22"/>
          <w:szCs w:val="22"/>
          <w:lang w:val="ru-RU"/>
        </w:rPr>
        <w:t>теплоснабжения)</w:t>
      </w:r>
      <w:r w:rsidR="002165DC" w:rsidRPr="0071104B">
        <w:rPr>
          <w:rFonts w:ascii="Times New Roman" w:hAnsi="Times New Roman" w:cs="Times New Roman"/>
          <w:b/>
          <w:sz w:val="22"/>
          <w:szCs w:val="22"/>
          <w:lang w:val="ru-RU"/>
        </w:rPr>
        <w:t>*</w:t>
      </w:r>
      <w:proofErr w:type="gramEnd"/>
    </w:p>
    <w:tbl>
      <w:tblPr>
        <w:tblW w:w="14967" w:type="dxa"/>
        <w:tblInd w:w="489" w:type="dxa"/>
        <w:tblCellMar>
          <w:left w:w="0" w:type="dxa"/>
          <w:right w:w="0" w:type="dxa"/>
        </w:tblCellMar>
        <w:tblLook w:val="0000" w:firstRow="0" w:lastRow="0" w:firstColumn="0" w:lastColumn="0" w:noHBand="0" w:noVBand="0"/>
      </w:tblPr>
      <w:tblGrid>
        <w:gridCol w:w="1613"/>
        <w:gridCol w:w="632"/>
        <w:gridCol w:w="2129"/>
        <w:gridCol w:w="532"/>
        <w:gridCol w:w="504"/>
        <w:gridCol w:w="504"/>
        <w:gridCol w:w="504"/>
        <w:gridCol w:w="503"/>
        <w:gridCol w:w="503"/>
        <w:gridCol w:w="503"/>
        <w:gridCol w:w="504"/>
        <w:gridCol w:w="503"/>
        <w:gridCol w:w="503"/>
        <w:gridCol w:w="503"/>
        <w:gridCol w:w="503"/>
        <w:gridCol w:w="503"/>
        <w:gridCol w:w="504"/>
        <w:gridCol w:w="503"/>
        <w:gridCol w:w="503"/>
        <w:gridCol w:w="503"/>
        <w:gridCol w:w="503"/>
        <w:gridCol w:w="503"/>
        <w:gridCol w:w="504"/>
        <w:gridCol w:w="498"/>
      </w:tblGrid>
      <w:tr w:rsidR="0069685E" w:rsidRPr="0071104B" w14:paraId="786B1523" w14:textId="1A18AC52" w:rsidTr="0069685E">
        <w:trPr>
          <w:trHeight w:val="1009"/>
        </w:trPr>
        <w:tc>
          <w:tcPr>
            <w:tcW w:w="1613" w:type="dxa"/>
            <w:tcBorders>
              <w:top w:val="single" w:sz="4" w:space="0" w:color="000000"/>
              <w:left w:val="single" w:sz="4" w:space="0" w:color="000000"/>
              <w:bottom w:val="single" w:sz="4" w:space="0" w:color="000000"/>
            </w:tcBorders>
            <w:shd w:val="clear" w:color="auto" w:fill="auto"/>
            <w:vAlign w:val="center"/>
          </w:tcPr>
          <w:p w14:paraId="169137B4" w14:textId="77777777" w:rsidR="0069685E" w:rsidRPr="0071104B" w:rsidRDefault="0069685E" w:rsidP="00CB7F68">
            <w:pPr>
              <w:jc w:val="center"/>
              <w:rPr>
                <w:b/>
                <w:bCs/>
                <w:sz w:val="22"/>
                <w:szCs w:val="22"/>
              </w:rPr>
            </w:pPr>
            <w:r w:rsidRPr="0071104B">
              <w:rPr>
                <w:b/>
                <w:bCs/>
                <w:sz w:val="22"/>
                <w:szCs w:val="22"/>
              </w:rPr>
              <w:t>Наименование показателя</w:t>
            </w:r>
          </w:p>
        </w:tc>
        <w:tc>
          <w:tcPr>
            <w:tcW w:w="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2BA99" w14:textId="77777777" w:rsidR="0069685E" w:rsidRPr="0071104B" w:rsidRDefault="0069685E" w:rsidP="00CB7F68">
            <w:pPr>
              <w:jc w:val="center"/>
              <w:rPr>
                <w:b/>
                <w:bCs/>
                <w:sz w:val="22"/>
                <w:szCs w:val="22"/>
              </w:rPr>
            </w:pPr>
            <w:r w:rsidRPr="0071104B">
              <w:rPr>
                <w:b/>
                <w:bCs/>
                <w:sz w:val="22"/>
                <w:szCs w:val="22"/>
              </w:rPr>
              <w:t>Ед. изм.</w:t>
            </w:r>
          </w:p>
        </w:tc>
        <w:tc>
          <w:tcPr>
            <w:tcW w:w="2129" w:type="dxa"/>
            <w:tcBorders>
              <w:top w:val="single" w:sz="4" w:space="0" w:color="auto"/>
              <w:left w:val="single" w:sz="4" w:space="0" w:color="auto"/>
              <w:bottom w:val="single" w:sz="4" w:space="0" w:color="auto"/>
              <w:right w:val="single" w:sz="4" w:space="0" w:color="auto"/>
            </w:tcBorders>
            <w:vAlign w:val="center"/>
          </w:tcPr>
          <w:p w14:paraId="558D60FD" w14:textId="77777777" w:rsidR="0069685E" w:rsidRPr="0071104B" w:rsidRDefault="0069685E" w:rsidP="00CB7F68">
            <w:pPr>
              <w:jc w:val="center"/>
              <w:rPr>
                <w:b/>
                <w:bCs/>
                <w:sz w:val="22"/>
                <w:szCs w:val="22"/>
              </w:rPr>
            </w:pPr>
            <w:r w:rsidRPr="0071104B">
              <w:rPr>
                <w:b/>
                <w:bCs/>
                <w:sz w:val="22"/>
                <w:szCs w:val="22"/>
              </w:rPr>
              <w:t>Наименование сети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BCEA8D9" w14:textId="77777777" w:rsidR="0069685E" w:rsidRPr="0071104B" w:rsidRDefault="0069685E" w:rsidP="00CB7F68">
            <w:pPr>
              <w:jc w:val="center"/>
              <w:rPr>
                <w:b/>
                <w:bCs/>
                <w:sz w:val="22"/>
                <w:szCs w:val="22"/>
              </w:rPr>
            </w:pPr>
            <w:r w:rsidRPr="0071104B">
              <w:rPr>
                <w:b/>
                <w:bCs/>
                <w:sz w:val="22"/>
                <w:szCs w:val="22"/>
              </w:rPr>
              <w:t>2024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23045A1" w14:textId="77777777" w:rsidR="0069685E" w:rsidRPr="0071104B" w:rsidRDefault="0069685E" w:rsidP="00CB7F68">
            <w:pPr>
              <w:jc w:val="center"/>
              <w:rPr>
                <w:b/>
                <w:bCs/>
                <w:sz w:val="22"/>
                <w:szCs w:val="22"/>
              </w:rPr>
            </w:pPr>
            <w:r w:rsidRPr="0071104B">
              <w:rPr>
                <w:b/>
                <w:bCs/>
                <w:sz w:val="22"/>
                <w:szCs w:val="22"/>
              </w:rPr>
              <w:t>2025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EBFF31" w14:textId="77777777" w:rsidR="0069685E" w:rsidRPr="0071104B" w:rsidRDefault="0069685E" w:rsidP="00CB7F68">
            <w:pPr>
              <w:jc w:val="center"/>
              <w:rPr>
                <w:b/>
                <w:bCs/>
                <w:sz w:val="22"/>
                <w:szCs w:val="22"/>
              </w:rPr>
            </w:pPr>
            <w:r w:rsidRPr="0071104B">
              <w:rPr>
                <w:b/>
                <w:bCs/>
                <w:sz w:val="22"/>
                <w:szCs w:val="22"/>
              </w:rPr>
              <w:t>2026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8A9BC23" w14:textId="77777777" w:rsidR="0069685E" w:rsidRPr="0071104B" w:rsidRDefault="0069685E" w:rsidP="00CB7F68">
            <w:pPr>
              <w:jc w:val="center"/>
              <w:rPr>
                <w:b/>
                <w:bCs/>
                <w:sz w:val="22"/>
                <w:szCs w:val="22"/>
              </w:rPr>
            </w:pPr>
            <w:r w:rsidRPr="0071104B">
              <w:rPr>
                <w:b/>
                <w:bCs/>
                <w:sz w:val="22"/>
                <w:szCs w:val="22"/>
              </w:rPr>
              <w:t>2027</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2A3738B" w14:textId="77777777" w:rsidR="0069685E" w:rsidRPr="0071104B" w:rsidRDefault="0069685E" w:rsidP="00CB7F68">
            <w:pPr>
              <w:jc w:val="center"/>
              <w:rPr>
                <w:b/>
                <w:bCs/>
                <w:sz w:val="22"/>
                <w:szCs w:val="22"/>
              </w:rPr>
            </w:pPr>
            <w:r w:rsidRPr="0071104B">
              <w:rPr>
                <w:b/>
                <w:bCs/>
                <w:sz w:val="22"/>
                <w:szCs w:val="22"/>
              </w:rPr>
              <w:t>2028</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3945F01" w14:textId="77777777" w:rsidR="0069685E" w:rsidRPr="0071104B" w:rsidRDefault="0069685E" w:rsidP="00CB7F68">
            <w:pPr>
              <w:jc w:val="center"/>
              <w:rPr>
                <w:b/>
                <w:bCs/>
                <w:sz w:val="22"/>
                <w:szCs w:val="22"/>
              </w:rPr>
            </w:pPr>
            <w:r w:rsidRPr="0071104B">
              <w:rPr>
                <w:b/>
                <w:bCs/>
                <w:sz w:val="22"/>
                <w:szCs w:val="22"/>
              </w:rPr>
              <w:t>2029</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0D9C75" w14:textId="77777777" w:rsidR="0069685E" w:rsidRPr="0071104B" w:rsidRDefault="0069685E" w:rsidP="00CB7F68">
            <w:pPr>
              <w:jc w:val="center"/>
              <w:rPr>
                <w:b/>
                <w:bCs/>
                <w:sz w:val="22"/>
                <w:szCs w:val="22"/>
              </w:rPr>
            </w:pPr>
            <w:r w:rsidRPr="0071104B">
              <w:rPr>
                <w:b/>
                <w:bCs/>
                <w:sz w:val="22"/>
                <w:szCs w:val="22"/>
              </w:rPr>
              <w:t>2030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B37E7FC" w14:textId="77777777" w:rsidR="0069685E" w:rsidRPr="0071104B" w:rsidRDefault="0069685E" w:rsidP="00CB7F68">
            <w:pPr>
              <w:jc w:val="center"/>
              <w:rPr>
                <w:b/>
                <w:bCs/>
                <w:sz w:val="22"/>
                <w:szCs w:val="22"/>
              </w:rPr>
            </w:pPr>
            <w:r w:rsidRPr="0071104B">
              <w:rPr>
                <w:b/>
                <w:bCs/>
                <w:sz w:val="22"/>
                <w:szCs w:val="22"/>
              </w:rPr>
              <w:t>2031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ACB59DA" w14:textId="77777777" w:rsidR="0069685E" w:rsidRPr="0071104B" w:rsidRDefault="0069685E" w:rsidP="00CB7F68">
            <w:pPr>
              <w:jc w:val="center"/>
              <w:rPr>
                <w:b/>
                <w:bCs/>
                <w:sz w:val="22"/>
                <w:szCs w:val="22"/>
              </w:rPr>
            </w:pPr>
            <w:r w:rsidRPr="0071104B">
              <w:rPr>
                <w:b/>
                <w:bCs/>
                <w:sz w:val="22"/>
                <w:szCs w:val="22"/>
              </w:rPr>
              <w:t>2032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642FFF2" w14:textId="77777777" w:rsidR="0069685E" w:rsidRPr="0071104B" w:rsidRDefault="0069685E" w:rsidP="00CB7F68">
            <w:pPr>
              <w:jc w:val="center"/>
              <w:rPr>
                <w:b/>
                <w:bCs/>
                <w:sz w:val="22"/>
                <w:szCs w:val="22"/>
              </w:rPr>
            </w:pPr>
            <w:r w:rsidRPr="0071104B">
              <w:rPr>
                <w:b/>
                <w:bCs/>
                <w:sz w:val="22"/>
                <w:szCs w:val="22"/>
              </w:rPr>
              <w:t>2033</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361DB94" w14:textId="77777777" w:rsidR="0069685E" w:rsidRPr="0071104B" w:rsidRDefault="0069685E" w:rsidP="00CB7F68">
            <w:pPr>
              <w:jc w:val="center"/>
              <w:rPr>
                <w:b/>
                <w:bCs/>
                <w:sz w:val="22"/>
                <w:szCs w:val="22"/>
              </w:rPr>
            </w:pPr>
            <w:r w:rsidRPr="0071104B">
              <w:rPr>
                <w:b/>
                <w:bCs/>
                <w:sz w:val="22"/>
                <w:szCs w:val="22"/>
              </w:rPr>
              <w:t>2034</w:t>
            </w:r>
          </w:p>
        </w:tc>
        <w:tc>
          <w:tcPr>
            <w:tcW w:w="503" w:type="dxa"/>
            <w:tcBorders>
              <w:top w:val="single" w:sz="4" w:space="0" w:color="auto"/>
              <w:left w:val="single" w:sz="4" w:space="0" w:color="auto"/>
              <w:bottom w:val="single" w:sz="4" w:space="0" w:color="auto"/>
              <w:right w:val="single" w:sz="4" w:space="0" w:color="auto"/>
            </w:tcBorders>
            <w:vAlign w:val="center"/>
          </w:tcPr>
          <w:p w14:paraId="4C318F7C" w14:textId="77777777" w:rsidR="0069685E" w:rsidRPr="0071104B" w:rsidRDefault="0069685E" w:rsidP="00CB7F68">
            <w:pPr>
              <w:snapToGrid w:val="0"/>
              <w:jc w:val="center"/>
              <w:rPr>
                <w:b/>
                <w:bCs/>
                <w:sz w:val="22"/>
                <w:szCs w:val="22"/>
              </w:rPr>
            </w:pPr>
            <w:r w:rsidRPr="0071104B">
              <w:rPr>
                <w:b/>
                <w:bCs/>
                <w:sz w:val="22"/>
                <w:szCs w:val="22"/>
              </w:rPr>
              <w:t>2035</w:t>
            </w:r>
          </w:p>
        </w:tc>
        <w:tc>
          <w:tcPr>
            <w:tcW w:w="503" w:type="dxa"/>
            <w:tcBorders>
              <w:top w:val="single" w:sz="4" w:space="0" w:color="auto"/>
              <w:left w:val="single" w:sz="4" w:space="0" w:color="auto"/>
              <w:bottom w:val="single" w:sz="4" w:space="0" w:color="auto"/>
              <w:right w:val="single" w:sz="4" w:space="0" w:color="auto"/>
            </w:tcBorders>
            <w:vAlign w:val="center"/>
          </w:tcPr>
          <w:p w14:paraId="245A7645" w14:textId="77777777" w:rsidR="0069685E" w:rsidRPr="0071104B" w:rsidRDefault="0069685E" w:rsidP="00CB7F68">
            <w:pPr>
              <w:snapToGrid w:val="0"/>
              <w:jc w:val="center"/>
              <w:rPr>
                <w:b/>
                <w:bCs/>
                <w:sz w:val="22"/>
                <w:szCs w:val="22"/>
              </w:rPr>
            </w:pPr>
            <w:r w:rsidRPr="0071104B">
              <w:rPr>
                <w:b/>
                <w:bCs/>
                <w:sz w:val="22"/>
                <w:szCs w:val="22"/>
              </w:rPr>
              <w:t>2036</w:t>
            </w:r>
          </w:p>
        </w:tc>
        <w:tc>
          <w:tcPr>
            <w:tcW w:w="504" w:type="dxa"/>
            <w:tcBorders>
              <w:top w:val="single" w:sz="4" w:space="0" w:color="auto"/>
              <w:left w:val="single" w:sz="4" w:space="0" w:color="auto"/>
              <w:bottom w:val="single" w:sz="4" w:space="0" w:color="auto"/>
              <w:right w:val="single" w:sz="4" w:space="0" w:color="auto"/>
            </w:tcBorders>
            <w:vAlign w:val="center"/>
          </w:tcPr>
          <w:p w14:paraId="3D77EFF6" w14:textId="77777777" w:rsidR="0069685E" w:rsidRPr="0071104B" w:rsidRDefault="0069685E" w:rsidP="00CB7F68">
            <w:pPr>
              <w:snapToGrid w:val="0"/>
              <w:jc w:val="center"/>
              <w:rPr>
                <w:b/>
                <w:bCs/>
                <w:sz w:val="22"/>
                <w:szCs w:val="22"/>
              </w:rPr>
            </w:pPr>
            <w:r w:rsidRPr="0071104B">
              <w:rPr>
                <w:b/>
                <w:bCs/>
                <w:sz w:val="22"/>
                <w:szCs w:val="22"/>
              </w:rPr>
              <w:t>2037</w:t>
            </w:r>
          </w:p>
        </w:tc>
        <w:tc>
          <w:tcPr>
            <w:tcW w:w="503" w:type="dxa"/>
            <w:tcBorders>
              <w:top w:val="single" w:sz="4" w:space="0" w:color="auto"/>
              <w:left w:val="single" w:sz="4" w:space="0" w:color="auto"/>
              <w:bottom w:val="single" w:sz="4" w:space="0" w:color="auto"/>
              <w:right w:val="single" w:sz="4" w:space="0" w:color="auto"/>
            </w:tcBorders>
            <w:vAlign w:val="center"/>
          </w:tcPr>
          <w:p w14:paraId="3D3D815D" w14:textId="77777777" w:rsidR="0069685E" w:rsidRPr="0071104B" w:rsidRDefault="0069685E" w:rsidP="00CB7F68">
            <w:pPr>
              <w:snapToGrid w:val="0"/>
              <w:jc w:val="center"/>
              <w:rPr>
                <w:b/>
                <w:bCs/>
                <w:sz w:val="22"/>
                <w:szCs w:val="22"/>
              </w:rPr>
            </w:pPr>
            <w:r w:rsidRPr="0071104B">
              <w:rPr>
                <w:b/>
                <w:bCs/>
                <w:sz w:val="22"/>
                <w:szCs w:val="22"/>
              </w:rPr>
              <w:t>2038</w:t>
            </w:r>
          </w:p>
        </w:tc>
        <w:tc>
          <w:tcPr>
            <w:tcW w:w="503" w:type="dxa"/>
            <w:tcBorders>
              <w:top w:val="single" w:sz="4" w:space="0" w:color="auto"/>
              <w:left w:val="single" w:sz="4" w:space="0" w:color="auto"/>
              <w:bottom w:val="single" w:sz="4" w:space="0" w:color="auto"/>
              <w:right w:val="single" w:sz="4" w:space="0" w:color="auto"/>
            </w:tcBorders>
            <w:vAlign w:val="center"/>
          </w:tcPr>
          <w:p w14:paraId="7B98B42F" w14:textId="77777777" w:rsidR="0069685E" w:rsidRPr="0071104B" w:rsidRDefault="0069685E" w:rsidP="00CB7F68">
            <w:pPr>
              <w:snapToGrid w:val="0"/>
              <w:jc w:val="center"/>
              <w:rPr>
                <w:b/>
                <w:bCs/>
                <w:sz w:val="22"/>
                <w:szCs w:val="22"/>
              </w:rPr>
            </w:pPr>
            <w:r w:rsidRPr="0071104B">
              <w:rPr>
                <w:b/>
                <w:bCs/>
                <w:sz w:val="22"/>
                <w:szCs w:val="22"/>
              </w:rPr>
              <w:t>2039</w:t>
            </w:r>
          </w:p>
        </w:tc>
        <w:tc>
          <w:tcPr>
            <w:tcW w:w="503" w:type="dxa"/>
            <w:tcBorders>
              <w:top w:val="single" w:sz="4" w:space="0" w:color="auto"/>
              <w:left w:val="single" w:sz="4" w:space="0" w:color="auto"/>
              <w:bottom w:val="single" w:sz="4" w:space="0" w:color="auto"/>
              <w:right w:val="single" w:sz="4" w:space="0" w:color="auto"/>
            </w:tcBorders>
            <w:vAlign w:val="center"/>
          </w:tcPr>
          <w:p w14:paraId="2C456264" w14:textId="77777777" w:rsidR="0069685E" w:rsidRPr="0071104B" w:rsidRDefault="0069685E" w:rsidP="00CB7F68">
            <w:pPr>
              <w:snapToGrid w:val="0"/>
              <w:jc w:val="center"/>
              <w:rPr>
                <w:b/>
                <w:bCs/>
                <w:sz w:val="22"/>
                <w:szCs w:val="22"/>
              </w:rPr>
            </w:pPr>
            <w:r w:rsidRPr="0071104B">
              <w:rPr>
                <w:b/>
                <w:bCs/>
                <w:sz w:val="22"/>
                <w:szCs w:val="22"/>
              </w:rPr>
              <w:t>2040</w:t>
            </w:r>
          </w:p>
        </w:tc>
        <w:tc>
          <w:tcPr>
            <w:tcW w:w="503" w:type="dxa"/>
            <w:tcBorders>
              <w:top w:val="single" w:sz="4" w:space="0" w:color="auto"/>
              <w:left w:val="single" w:sz="4" w:space="0" w:color="auto"/>
              <w:bottom w:val="single" w:sz="4" w:space="0" w:color="auto"/>
              <w:right w:val="single" w:sz="4" w:space="0" w:color="auto"/>
            </w:tcBorders>
            <w:vAlign w:val="center"/>
          </w:tcPr>
          <w:p w14:paraId="7CDC5EC8" w14:textId="77777777" w:rsidR="0069685E" w:rsidRPr="0071104B" w:rsidRDefault="0069685E" w:rsidP="00CB7F68">
            <w:pPr>
              <w:snapToGrid w:val="0"/>
              <w:jc w:val="center"/>
              <w:rPr>
                <w:b/>
                <w:bCs/>
                <w:sz w:val="22"/>
                <w:szCs w:val="22"/>
              </w:rPr>
            </w:pPr>
            <w:r w:rsidRPr="0071104B">
              <w:rPr>
                <w:b/>
                <w:bCs/>
                <w:sz w:val="22"/>
                <w:szCs w:val="22"/>
              </w:rPr>
              <w:t>2041</w:t>
            </w:r>
          </w:p>
        </w:tc>
        <w:tc>
          <w:tcPr>
            <w:tcW w:w="503" w:type="dxa"/>
            <w:tcBorders>
              <w:top w:val="single" w:sz="4" w:space="0" w:color="auto"/>
              <w:left w:val="single" w:sz="4" w:space="0" w:color="auto"/>
              <w:bottom w:val="single" w:sz="4" w:space="0" w:color="auto"/>
              <w:right w:val="single" w:sz="4" w:space="0" w:color="auto"/>
            </w:tcBorders>
            <w:vAlign w:val="center"/>
          </w:tcPr>
          <w:p w14:paraId="2D2D114C" w14:textId="77777777" w:rsidR="0069685E" w:rsidRPr="0071104B" w:rsidRDefault="0069685E" w:rsidP="00CB7F68">
            <w:pPr>
              <w:snapToGrid w:val="0"/>
              <w:jc w:val="center"/>
              <w:rPr>
                <w:b/>
                <w:bCs/>
                <w:sz w:val="22"/>
                <w:szCs w:val="22"/>
              </w:rPr>
            </w:pPr>
            <w:r w:rsidRPr="0071104B">
              <w:rPr>
                <w:b/>
                <w:bCs/>
                <w:sz w:val="22"/>
                <w:szCs w:val="22"/>
              </w:rPr>
              <w:t>2042</w:t>
            </w:r>
          </w:p>
        </w:tc>
        <w:tc>
          <w:tcPr>
            <w:tcW w:w="504" w:type="dxa"/>
            <w:tcBorders>
              <w:top w:val="single" w:sz="4" w:space="0" w:color="auto"/>
              <w:left w:val="single" w:sz="4" w:space="0" w:color="auto"/>
              <w:bottom w:val="single" w:sz="4" w:space="0" w:color="auto"/>
              <w:right w:val="single" w:sz="4" w:space="0" w:color="auto"/>
            </w:tcBorders>
            <w:vAlign w:val="center"/>
          </w:tcPr>
          <w:p w14:paraId="34FD6727" w14:textId="77777777" w:rsidR="0069685E" w:rsidRPr="0071104B" w:rsidRDefault="0069685E" w:rsidP="00CB7F68">
            <w:pPr>
              <w:snapToGrid w:val="0"/>
              <w:jc w:val="center"/>
              <w:rPr>
                <w:b/>
                <w:bCs/>
                <w:sz w:val="22"/>
                <w:szCs w:val="22"/>
              </w:rPr>
            </w:pPr>
            <w:r w:rsidRPr="0071104B">
              <w:rPr>
                <w:b/>
                <w:bCs/>
                <w:sz w:val="22"/>
                <w:szCs w:val="22"/>
              </w:rPr>
              <w:t>2043</w:t>
            </w:r>
          </w:p>
        </w:tc>
        <w:tc>
          <w:tcPr>
            <w:tcW w:w="498" w:type="dxa"/>
            <w:tcBorders>
              <w:top w:val="single" w:sz="4" w:space="0" w:color="auto"/>
              <w:left w:val="single" w:sz="4" w:space="0" w:color="auto"/>
              <w:bottom w:val="single" w:sz="4" w:space="0" w:color="auto"/>
              <w:right w:val="single" w:sz="4" w:space="0" w:color="auto"/>
            </w:tcBorders>
          </w:tcPr>
          <w:p w14:paraId="3F977B97" w14:textId="4E731673" w:rsidR="0069685E" w:rsidRPr="0071104B" w:rsidRDefault="0069685E" w:rsidP="00CB7F68">
            <w:pPr>
              <w:snapToGrid w:val="0"/>
              <w:jc w:val="center"/>
              <w:rPr>
                <w:b/>
                <w:bCs/>
                <w:sz w:val="22"/>
                <w:szCs w:val="22"/>
              </w:rPr>
            </w:pPr>
            <w:r w:rsidRPr="0071104B">
              <w:rPr>
                <w:b/>
                <w:bCs/>
                <w:sz w:val="22"/>
                <w:szCs w:val="22"/>
              </w:rPr>
              <w:t>2044</w:t>
            </w:r>
          </w:p>
        </w:tc>
      </w:tr>
      <w:tr w:rsidR="0069685E" w:rsidRPr="0071104B" w14:paraId="39F3CDEA" w14:textId="316D135E" w:rsidTr="0069685E">
        <w:trPr>
          <w:trHeight w:val="485"/>
        </w:trPr>
        <w:tc>
          <w:tcPr>
            <w:tcW w:w="1613" w:type="dxa"/>
            <w:vMerge w:val="restart"/>
            <w:tcBorders>
              <w:top w:val="single" w:sz="4" w:space="0" w:color="000000"/>
              <w:left w:val="single" w:sz="4" w:space="0" w:color="000000"/>
            </w:tcBorders>
            <w:shd w:val="clear" w:color="auto" w:fill="auto"/>
            <w:vAlign w:val="center"/>
          </w:tcPr>
          <w:p w14:paraId="3F16D4FA" w14:textId="77777777" w:rsidR="0069685E" w:rsidRPr="0071104B" w:rsidRDefault="0069685E" w:rsidP="008341A7">
            <w:pPr>
              <w:jc w:val="center"/>
              <w:rPr>
                <w:sz w:val="22"/>
                <w:szCs w:val="22"/>
              </w:rPr>
            </w:pPr>
            <w:r w:rsidRPr="0071104B">
              <w:rPr>
                <w:sz w:val="22"/>
                <w:szCs w:val="22"/>
              </w:rPr>
              <w:t>Количество прекращений подачи тепловой энергии, теплоносителя в результате технологических нарушений на тепловых сетях</w:t>
            </w:r>
          </w:p>
        </w:tc>
        <w:tc>
          <w:tcPr>
            <w:tcW w:w="632" w:type="dxa"/>
            <w:vMerge w:val="restart"/>
            <w:tcBorders>
              <w:top w:val="single" w:sz="4" w:space="0" w:color="000000"/>
              <w:left w:val="single" w:sz="4" w:space="0" w:color="000000"/>
              <w:right w:val="single" w:sz="4" w:space="0" w:color="auto"/>
            </w:tcBorders>
            <w:shd w:val="clear" w:color="auto" w:fill="auto"/>
            <w:vAlign w:val="center"/>
          </w:tcPr>
          <w:p w14:paraId="69F55EFF" w14:textId="77777777" w:rsidR="0069685E" w:rsidRPr="0071104B" w:rsidRDefault="0069685E" w:rsidP="008341A7">
            <w:pPr>
              <w:jc w:val="center"/>
              <w:rPr>
                <w:sz w:val="22"/>
                <w:szCs w:val="22"/>
              </w:rPr>
            </w:pPr>
            <w:r w:rsidRPr="0071104B">
              <w:rPr>
                <w:sz w:val="22"/>
                <w:szCs w:val="22"/>
              </w:rPr>
              <w:t>Ед. в год</w:t>
            </w:r>
            <w:r w:rsidRPr="0071104B">
              <w:rPr>
                <w:sz w:val="22"/>
                <w:szCs w:val="22"/>
                <w:lang w:val="en-US"/>
              </w:rPr>
              <w:t>/</w:t>
            </w:r>
            <w:r w:rsidRPr="0071104B">
              <w:rPr>
                <w:sz w:val="22"/>
                <w:szCs w:val="22"/>
              </w:rPr>
              <w:t>км</w:t>
            </w:r>
          </w:p>
        </w:tc>
        <w:tc>
          <w:tcPr>
            <w:tcW w:w="2129" w:type="dxa"/>
            <w:tcBorders>
              <w:top w:val="single" w:sz="4" w:space="0" w:color="auto"/>
              <w:left w:val="single" w:sz="4" w:space="0" w:color="auto"/>
              <w:bottom w:val="single" w:sz="4" w:space="0" w:color="auto"/>
              <w:right w:val="single" w:sz="4" w:space="0" w:color="auto"/>
            </w:tcBorders>
            <w:vAlign w:val="center"/>
          </w:tcPr>
          <w:p w14:paraId="054A5739" w14:textId="77777777" w:rsidR="0069685E" w:rsidRPr="0071104B" w:rsidRDefault="0069685E" w:rsidP="008341A7">
            <w:pPr>
              <w:jc w:val="center"/>
              <w:rPr>
                <w:sz w:val="22"/>
                <w:szCs w:val="22"/>
              </w:rPr>
            </w:pPr>
            <w:r w:rsidRPr="0071104B">
              <w:rPr>
                <w:sz w:val="22"/>
                <w:szCs w:val="22"/>
              </w:rPr>
              <w:t>Теплотрасса от котельной по ул. Северная</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1000DF7B"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C8A26E3"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B028498"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AA5828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A8E321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C237DA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987AD0"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CAC3CC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6A56A0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2E0608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4E530A2"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78772DF"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24E9B71"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CAE345D"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21BA66E"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9CCB137"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CB74A0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E9E8C4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377AAE6"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0E41B30"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408CC9E0" w14:textId="77777777" w:rsidR="0069685E" w:rsidRPr="0071104B" w:rsidRDefault="0069685E" w:rsidP="008341A7">
            <w:pPr>
              <w:snapToGrid w:val="0"/>
              <w:jc w:val="center"/>
              <w:rPr>
                <w:sz w:val="22"/>
                <w:szCs w:val="22"/>
              </w:rPr>
            </w:pPr>
          </w:p>
        </w:tc>
      </w:tr>
      <w:tr w:rsidR="0069685E" w:rsidRPr="0071104B" w14:paraId="6E0761DD" w14:textId="74297036" w:rsidTr="0069685E">
        <w:trPr>
          <w:trHeight w:val="421"/>
        </w:trPr>
        <w:tc>
          <w:tcPr>
            <w:tcW w:w="1613" w:type="dxa"/>
            <w:vMerge/>
            <w:tcBorders>
              <w:left w:val="single" w:sz="4" w:space="0" w:color="000000"/>
            </w:tcBorders>
            <w:shd w:val="clear" w:color="auto" w:fill="auto"/>
            <w:vAlign w:val="center"/>
          </w:tcPr>
          <w:p w14:paraId="592F5CCD" w14:textId="77777777" w:rsidR="0069685E" w:rsidRPr="0071104B" w:rsidRDefault="0069685E" w:rsidP="008341A7">
            <w:pPr>
              <w:jc w:val="center"/>
              <w:rPr>
                <w:sz w:val="22"/>
                <w:szCs w:val="22"/>
              </w:rPr>
            </w:pPr>
          </w:p>
        </w:tc>
        <w:tc>
          <w:tcPr>
            <w:tcW w:w="632" w:type="dxa"/>
            <w:vMerge/>
            <w:tcBorders>
              <w:left w:val="single" w:sz="4" w:space="0" w:color="000000"/>
              <w:right w:val="single" w:sz="4" w:space="0" w:color="auto"/>
            </w:tcBorders>
            <w:shd w:val="clear" w:color="auto" w:fill="auto"/>
            <w:vAlign w:val="center"/>
          </w:tcPr>
          <w:p w14:paraId="090819AA"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16CD4589" w14:textId="77777777" w:rsidR="0069685E" w:rsidRPr="0071104B" w:rsidRDefault="0069685E" w:rsidP="008341A7">
            <w:pPr>
              <w:jc w:val="center"/>
              <w:rPr>
                <w:sz w:val="22"/>
                <w:szCs w:val="22"/>
              </w:rPr>
            </w:pPr>
            <w:r w:rsidRPr="0071104B">
              <w:rPr>
                <w:sz w:val="22"/>
                <w:szCs w:val="22"/>
              </w:rPr>
              <w:t>Теплотрасса от котельной по ул. Пионерская</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BF143C7"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1C20D2C"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C802FB2"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CB289EA"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861D66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C6C470E"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0EE98B0"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C645F0B"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19F114C"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E676475"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F8599CC"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369F0EA"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24C17A1"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C332E11"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27B0CF6"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5ACE82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551D44A"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F49EB5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1D6DF0B"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B3792CC"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74C2BFA6" w14:textId="77777777" w:rsidR="0069685E" w:rsidRPr="0071104B" w:rsidRDefault="0069685E" w:rsidP="008341A7">
            <w:pPr>
              <w:snapToGrid w:val="0"/>
              <w:jc w:val="center"/>
              <w:rPr>
                <w:sz w:val="22"/>
                <w:szCs w:val="22"/>
              </w:rPr>
            </w:pPr>
          </w:p>
        </w:tc>
      </w:tr>
      <w:tr w:rsidR="0069685E" w:rsidRPr="0071104B" w14:paraId="2559E92B" w14:textId="6E3F4334" w:rsidTr="0069685E">
        <w:trPr>
          <w:trHeight w:val="414"/>
        </w:trPr>
        <w:tc>
          <w:tcPr>
            <w:tcW w:w="1613" w:type="dxa"/>
            <w:vMerge/>
            <w:tcBorders>
              <w:left w:val="single" w:sz="4" w:space="0" w:color="000000"/>
            </w:tcBorders>
            <w:shd w:val="clear" w:color="auto" w:fill="auto"/>
            <w:vAlign w:val="center"/>
          </w:tcPr>
          <w:p w14:paraId="2C425F9C" w14:textId="77777777" w:rsidR="0069685E" w:rsidRPr="0071104B" w:rsidRDefault="0069685E" w:rsidP="008341A7">
            <w:pPr>
              <w:jc w:val="center"/>
              <w:rPr>
                <w:sz w:val="22"/>
                <w:szCs w:val="22"/>
              </w:rPr>
            </w:pPr>
          </w:p>
        </w:tc>
        <w:tc>
          <w:tcPr>
            <w:tcW w:w="632" w:type="dxa"/>
            <w:vMerge/>
            <w:tcBorders>
              <w:left w:val="single" w:sz="4" w:space="0" w:color="000000"/>
              <w:right w:val="single" w:sz="4" w:space="0" w:color="auto"/>
            </w:tcBorders>
            <w:shd w:val="clear" w:color="auto" w:fill="auto"/>
            <w:vAlign w:val="center"/>
          </w:tcPr>
          <w:p w14:paraId="095AB51F"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77E32ABE" w14:textId="77777777" w:rsidR="0069685E" w:rsidRPr="0071104B" w:rsidRDefault="0069685E" w:rsidP="008341A7">
            <w:pPr>
              <w:jc w:val="center"/>
              <w:rPr>
                <w:sz w:val="22"/>
                <w:szCs w:val="22"/>
              </w:rPr>
            </w:pPr>
            <w:r w:rsidRPr="0071104B">
              <w:rPr>
                <w:sz w:val="22"/>
                <w:szCs w:val="22"/>
              </w:rPr>
              <w:t>Теплотрасса от котельной по ул. Полетаевская, 61В</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60EBBBF9"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973086"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92D6231"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D1CBFA6"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2F138F1"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B22564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F54F51A"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94BC455"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AB7BB36"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595C149"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D24EFFA"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D171739"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9E2B18A"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8C1A7B7"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4BF43F"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4E5C36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D86B1FD"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3673A1C"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A2D201D"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35A725"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0C02247E" w14:textId="77777777" w:rsidR="0069685E" w:rsidRPr="0071104B" w:rsidRDefault="0069685E" w:rsidP="008341A7">
            <w:pPr>
              <w:snapToGrid w:val="0"/>
              <w:jc w:val="center"/>
              <w:rPr>
                <w:sz w:val="22"/>
                <w:szCs w:val="22"/>
              </w:rPr>
            </w:pPr>
          </w:p>
        </w:tc>
      </w:tr>
      <w:tr w:rsidR="0069685E" w:rsidRPr="0071104B" w14:paraId="73BC3230" w14:textId="493EC054" w:rsidTr="0069685E">
        <w:trPr>
          <w:trHeight w:val="419"/>
        </w:trPr>
        <w:tc>
          <w:tcPr>
            <w:tcW w:w="1613" w:type="dxa"/>
            <w:vMerge/>
            <w:tcBorders>
              <w:left w:val="single" w:sz="4" w:space="0" w:color="000000"/>
              <w:bottom w:val="single" w:sz="4" w:space="0" w:color="000000"/>
            </w:tcBorders>
            <w:shd w:val="clear" w:color="auto" w:fill="auto"/>
            <w:vAlign w:val="center"/>
          </w:tcPr>
          <w:p w14:paraId="0552EF57" w14:textId="77777777" w:rsidR="0069685E" w:rsidRPr="0071104B" w:rsidRDefault="0069685E" w:rsidP="008341A7">
            <w:pPr>
              <w:jc w:val="center"/>
              <w:rPr>
                <w:sz w:val="22"/>
                <w:szCs w:val="22"/>
              </w:rPr>
            </w:pPr>
          </w:p>
        </w:tc>
        <w:tc>
          <w:tcPr>
            <w:tcW w:w="632" w:type="dxa"/>
            <w:vMerge/>
            <w:tcBorders>
              <w:left w:val="single" w:sz="4" w:space="0" w:color="000000"/>
              <w:bottom w:val="single" w:sz="4" w:space="0" w:color="000000"/>
              <w:right w:val="single" w:sz="4" w:space="0" w:color="auto"/>
            </w:tcBorders>
            <w:shd w:val="clear" w:color="auto" w:fill="auto"/>
            <w:vAlign w:val="center"/>
          </w:tcPr>
          <w:p w14:paraId="59B4A0DD" w14:textId="77777777" w:rsidR="0069685E" w:rsidRPr="0071104B" w:rsidRDefault="0069685E" w:rsidP="008341A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vAlign w:val="center"/>
          </w:tcPr>
          <w:p w14:paraId="018C2A56" w14:textId="77777777" w:rsidR="0069685E" w:rsidRPr="0071104B" w:rsidRDefault="0069685E" w:rsidP="008341A7">
            <w:pPr>
              <w:jc w:val="center"/>
              <w:rPr>
                <w:sz w:val="22"/>
                <w:szCs w:val="22"/>
              </w:rPr>
            </w:pPr>
            <w:r w:rsidRPr="0071104B">
              <w:rPr>
                <w:sz w:val="22"/>
                <w:szCs w:val="22"/>
              </w:rPr>
              <w:t>Теплотрасса от котельной в п. Бутаки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7940D5DE"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759A16E"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492E109"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1CFFB93"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2F3000F"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F56082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282BB2C" w14:textId="77777777" w:rsidR="0069685E" w:rsidRPr="0071104B" w:rsidRDefault="0069685E" w:rsidP="008341A7">
            <w:pPr>
              <w:jc w:val="center"/>
              <w:rPr>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C535118"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35AAB7B"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8717C80" w14:textId="77777777" w:rsidR="0069685E" w:rsidRPr="0071104B" w:rsidRDefault="0069685E" w:rsidP="008341A7">
            <w:pPr>
              <w:jc w:val="center"/>
              <w:rPr>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4C22D37" w14:textId="77777777" w:rsidR="0069685E" w:rsidRPr="0071104B" w:rsidRDefault="0069685E" w:rsidP="008341A7">
            <w:pPr>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4D746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E77F3C0"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ACF0683"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339898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15D29BB"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3E1694D2"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3580460" w14:textId="77777777" w:rsidR="0069685E" w:rsidRPr="0071104B" w:rsidRDefault="0069685E" w:rsidP="008341A7">
            <w:pPr>
              <w:snapToGrid w:val="0"/>
              <w:jc w:val="center"/>
              <w:rPr>
                <w:b/>
                <w:bCs/>
                <w:sz w:val="22"/>
                <w:szCs w:val="22"/>
              </w:rPr>
            </w:pPr>
            <w:r w:rsidRPr="0071104B">
              <w:rPr>
                <w:sz w:val="22"/>
                <w:szCs w:val="22"/>
              </w:rPr>
              <w:t>0,00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2AC804F" w14:textId="77777777" w:rsidR="0069685E" w:rsidRPr="0071104B" w:rsidRDefault="0069685E" w:rsidP="008341A7">
            <w:pPr>
              <w:snapToGrid w:val="0"/>
              <w:jc w:val="center"/>
              <w:rPr>
                <w:b/>
                <w:bCs/>
                <w:sz w:val="22"/>
                <w:szCs w:val="22"/>
              </w:rPr>
            </w:pPr>
            <w:r w:rsidRPr="0071104B">
              <w:rPr>
                <w:sz w:val="22"/>
                <w:szCs w:val="22"/>
              </w:rPr>
              <w:t>0,00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EC341B3" w14:textId="77777777" w:rsidR="0069685E" w:rsidRPr="0071104B" w:rsidRDefault="0069685E" w:rsidP="008341A7">
            <w:pPr>
              <w:snapToGrid w:val="0"/>
              <w:jc w:val="center"/>
              <w:rPr>
                <w:b/>
                <w:bCs/>
                <w:sz w:val="22"/>
                <w:szCs w:val="22"/>
              </w:rPr>
            </w:pPr>
            <w:r w:rsidRPr="0071104B">
              <w:rPr>
                <w:sz w:val="22"/>
                <w:szCs w:val="22"/>
              </w:rPr>
              <w:t>0,00</w:t>
            </w:r>
          </w:p>
        </w:tc>
        <w:tc>
          <w:tcPr>
            <w:tcW w:w="498" w:type="dxa"/>
            <w:tcBorders>
              <w:top w:val="single" w:sz="4" w:space="0" w:color="auto"/>
              <w:left w:val="single" w:sz="4" w:space="0" w:color="auto"/>
              <w:bottom w:val="single" w:sz="4" w:space="0" w:color="auto"/>
              <w:right w:val="single" w:sz="4" w:space="0" w:color="auto"/>
            </w:tcBorders>
          </w:tcPr>
          <w:p w14:paraId="07652618" w14:textId="77777777" w:rsidR="0069685E" w:rsidRPr="0071104B" w:rsidRDefault="0069685E" w:rsidP="008341A7">
            <w:pPr>
              <w:snapToGrid w:val="0"/>
              <w:jc w:val="center"/>
              <w:rPr>
                <w:sz w:val="22"/>
                <w:szCs w:val="22"/>
              </w:rPr>
            </w:pPr>
          </w:p>
        </w:tc>
      </w:tr>
    </w:tbl>
    <w:p w14:paraId="15DE4431" w14:textId="77777777" w:rsidR="002165DC" w:rsidRPr="0071104B" w:rsidRDefault="002165DC" w:rsidP="002165DC">
      <w:pPr>
        <w:ind w:left="585"/>
        <w:contextualSpacing/>
        <w:jc w:val="both"/>
        <w:rPr>
          <w:sz w:val="22"/>
          <w:szCs w:val="22"/>
        </w:rPr>
      </w:pPr>
      <w:r w:rsidRPr="0071104B">
        <w:rPr>
          <w:sz w:val="22"/>
          <w:szCs w:val="22"/>
        </w:rPr>
        <w:t xml:space="preserve">*В соответствии с Постановлением от 16 мая 2014 г. </w:t>
      </w:r>
      <w:r w:rsidR="009A52B8" w:rsidRPr="0071104B">
        <w:rPr>
          <w:sz w:val="22"/>
          <w:szCs w:val="22"/>
        </w:rPr>
        <w:t>№</w:t>
      </w:r>
      <w:r w:rsidRPr="0071104B">
        <w:rPr>
          <w:sz w:val="22"/>
          <w:szCs w:val="22"/>
        </w:rPr>
        <w:t xml:space="preserve">452 </w:t>
      </w:r>
      <w:r w:rsidR="009A52B8" w:rsidRPr="0071104B">
        <w:rPr>
          <w:sz w:val="22"/>
          <w:szCs w:val="22"/>
        </w:rPr>
        <w:t>«О</w:t>
      </w:r>
      <w:r w:rsidRPr="0071104B">
        <w:rPr>
          <w:sz w:val="22"/>
          <w:szCs w:val="22"/>
        </w:rPr>
        <w:t xml:space="preserve">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w:t>
      </w:r>
      <w:r w:rsidR="009A52B8" w:rsidRPr="0071104B">
        <w:rPr>
          <w:sz w:val="22"/>
          <w:szCs w:val="22"/>
        </w:rPr>
        <w:t>П</w:t>
      </w:r>
      <w:r w:rsidRPr="0071104B">
        <w:rPr>
          <w:sz w:val="22"/>
          <w:szCs w:val="22"/>
        </w:rPr>
        <w:t xml:space="preserve">остановление </w:t>
      </w:r>
      <w:r w:rsidR="009A52B8" w:rsidRPr="0071104B">
        <w:rPr>
          <w:sz w:val="22"/>
          <w:szCs w:val="22"/>
        </w:rPr>
        <w:t>П</w:t>
      </w:r>
      <w:r w:rsidRPr="0071104B">
        <w:rPr>
          <w:sz w:val="22"/>
          <w:szCs w:val="22"/>
        </w:rPr>
        <w:t xml:space="preserve">равительства </w:t>
      </w:r>
      <w:r w:rsidR="009A52B8" w:rsidRPr="0071104B">
        <w:rPr>
          <w:sz w:val="22"/>
          <w:szCs w:val="22"/>
        </w:rPr>
        <w:t>Р</w:t>
      </w:r>
      <w:r w:rsidRPr="0071104B">
        <w:rPr>
          <w:sz w:val="22"/>
          <w:szCs w:val="22"/>
        </w:rPr>
        <w:t xml:space="preserve">оссийской </w:t>
      </w:r>
      <w:r w:rsidR="009A52B8" w:rsidRPr="0071104B">
        <w:rPr>
          <w:sz w:val="22"/>
          <w:szCs w:val="22"/>
        </w:rPr>
        <w:t>Ф</w:t>
      </w:r>
      <w:r w:rsidRPr="0071104B">
        <w:rPr>
          <w:sz w:val="22"/>
          <w:szCs w:val="22"/>
        </w:rPr>
        <w:t>едерации от 15 мая 2010 г. n 340</w:t>
      </w:r>
    </w:p>
    <w:p w14:paraId="0AEABCE2" w14:textId="77777777" w:rsidR="009A52B8" w:rsidRPr="0071104B" w:rsidRDefault="009A52B8" w:rsidP="00FB29D7">
      <w:pPr>
        <w:ind w:left="585"/>
        <w:contextualSpacing/>
        <w:jc w:val="center"/>
        <w:rPr>
          <w:sz w:val="22"/>
          <w:szCs w:val="22"/>
        </w:rPr>
      </w:pPr>
    </w:p>
    <w:p w14:paraId="6A5CDC9A"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0787EA1F"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009E6FBC" w:rsidRPr="0071104B">
        <w:rPr>
          <w:b/>
          <w:sz w:val="22"/>
          <w:szCs w:val="22"/>
        </w:rPr>
        <w:tab/>
      </w:r>
      <w:r w:rsidR="009E6FBC" w:rsidRPr="0071104B">
        <w:rPr>
          <w:b/>
          <w:sz w:val="22"/>
          <w:szCs w:val="22"/>
        </w:rPr>
        <w:tab/>
      </w:r>
      <w:r w:rsidRPr="0071104B">
        <w:rPr>
          <w:b/>
          <w:sz w:val="22"/>
          <w:szCs w:val="22"/>
        </w:rPr>
        <w:tab/>
        <w:t>Концессионер</w:t>
      </w:r>
    </w:p>
    <w:p w14:paraId="042D6981"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5D351CDA" w14:textId="77777777" w:rsidR="00FB29D7" w:rsidRPr="0071104B" w:rsidRDefault="00FB29D7" w:rsidP="00FB29D7">
      <w:pPr>
        <w:contextualSpacing/>
        <w:rPr>
          <w:sz w:val="22"/>
          <w:szCs w:val="22"/>
        </w:rPr>
      </w:pPr>
      <w:r w:rsidRPr="0071104B">
        <w:rPr>
          <w:sz w:val="22"/>
          <w:szCs w:val="22"/>
        </w:rPr>
        <w:t>сельского поселения</w:t>
      </w:r>
    </w:p>
    <w:p w14:paraId="59A0D0BA" w14:textId="77777777" w:rsidR="00FB29D7" w:rsidRPr="0071104B" w:rsidRDefault="00FB29D7" w:rsidP="00FB29D7">
      <w:pPr>
        <w:contextualSpacing/>
        <w:rPr>
          <w:sz w:val="22"/>
          <w:szCs w:val="22"/>
        </w:rPr>
      </w:pPr>
    </w:p>
    <w:p w14:paraId="0974613D" w14:textId="77777777" w:rsidR="00FB29D7" w:rsidRPr="0071104B" w:rsidRDefault="00FB29D7" w:rsidP="00FB29D7">
      <w:pPr>
        <w:contextualSpacing/>
        <w:rPr>
          <w:sz w:val="22"/>
          <w:szCs w:val="22"/>
        </w:rPr>
      </w:pPr>
    </w:p>
    <w:p w14:paraId="50C329B1" w14:textId="59945FAA" w:rsidR="00FB29D7" w:rsidRPr="0071104B" w:rsidRDefault="0082319C" w:rsidP="00FB29D7">
      <w:pPr>
        <w:contextualSpacing/>
        <w:rPr>
          <w:sz w:val="22"/>
          <w:szCs w:val="22"/>
        </w:rPr>
      </w:pPr>
      <w:r w:rsidRPr="0071104B">
        <w:rPr>
          <w:sz w:val="22"/>
          <w:szCs w:val="22"/>
        </w:rPr>
        <w:t xml:space="preserve">__________________/Е.Я. Лаврова </w:t>
      </w:r>
      <w:r w:rsidR="00FB29D7" w:rsidRPr="0071104B">
        <w:rPr>
          <w:sz w:val="22"/>
          <w:szCs w:val="22"/>
        </w:rPr>
        <w:t xml:space="preserve">/ </w:t>
      </w:r>
      <w:r w:rsidR="00FB29D7" w:rsidRPr="0071104B">
        <w:rPr>
          <w:sz w:val="22"/>
          <w:szCs w:val="22"/>
        </w:rPr>
        <w:tab/>
      </w:r>
      <w:r w:rsidR="00FB29D7" w:rsidRPr="0071104B">
        <w:rPr>
          <w:sz w:val="22"/>
          <w:szCs w:val="22"/>
        </w:rPr>
        <w:tab/>
        <w:t xml:space="preserve">                  </w:t>
      </w:r>
      <w:r w:rsidR="00D62976" w:rsidRPr="0071104B">
        <w:rPr>
          <w:sz w:val="22"/>
          <w:szCs w:val="22"/>
        </w:rPr>
        <w:tab/>
      </w:r>
      <w:proofErr w:type="gramStart"/>
      <w:r w:rsidR="00D62976" w:rsidRPr="0071104B">
        <w:rPr>
          <w:sz w:val="22"/>
          <w:szCs w:val="22"/>
        </w:rPr>
        <w:tab/>
      </w:r>
      <w:r w:rsidR="00FB29D7" w:rsidRPr="0071104B">
        <w:rPr>
          <w:sz w:val="22"/>
          <w:szCs w:val="22"/>
        </w:rPr>
        <w:t xml:space="preserve">  _</w:t>
      </w:r>
      <w:proofErr w:type="gramEnd"/>
      <w:r w:rsidR="00FB29D7" w:rsidRPr="0071104B">
        <w:rPr>
          <w:sz w:val="22"/>
          <w:szCs w:val="22"/>
        </w:rPr>
        <w:t>______________ /_______________/</w:t>
      </w:r>
    </w:p>
    <w:p w14:paraId="6A233E8B" w14:textId="77777777" w:rsidR="00FB29D7" w:rsidRPr="0071104B" w:rsidRDefault="00FB29D7" w:rsidP="00FB29D7">
      <w:pPr>
        <w:ind w:left="2832" w:firstLine="708"/>
        <w:contextualSpacing/>
        <w:rPr>
          <w:sz w:val="22"/>
          <w:szCs w:val="22"/>
        </w:rPr>
      </w:pPr>
      <w:proofErr w:type="spellStart"/>
      <w:r w:rsidRPr="0071104B">
        <w:rPr>
          <w:sz w:val="22"/>
          <w:szCs w:val="22"/>
        </w:rPr>
        <w:t>м.п</w:t>
      </w:r>
      <w:proofErr w:type="spellEnd"/>
      <w:r w:rsidRPr="0071104B">
        <w:rPr>
          <w:sz w:val="22"/>
          <w:szCs w:val="22"/>
        </w:rPr>
        <w:t>.</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proofErr w:type="spellStart"/>
      <w:r w:rsidRPr="0071104B">
        <w:rPr>
          <w:sz w:val="22"/>
          <w:szCs w:val="22"/>
        </w:rPr>
        <w:t>м.п</w:t>
      </w:r>
      <w:proofErr w:type="spellEnd"/>
    </w:p>
    <w:p w14:paraId="65235321"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173903C4"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01522377" w14:textId="1167210A" w:rsidR="00D62976" w:rsidRPr="0071104B" w:rsidRDefault="0082319C" w:rsidP="009E6FBC">
      <w:pPr>
        <w:contextualSpacing/>
        <w:jc w:val="both"/>
        <w:rPr>
          <w:sz w:val="22"/>
          <w:szCs w:val="22"/>
        </w:rPr>
      </w:pPr>
      <w:r w:rsidRPr="0071104B">
        <w:rPr>
          <w:sz w:val="22"/>
          <w:szCs w:val="22"/>
        </w:rPr>
        <w:t>Заместитель Губернатора Челябинской области</w:t>
      </w:r>
    </w:p>
    <w:p w14:paraId="4727349E" w14:textId="77777777" w:rsidR="00D62976" w:rsidRPr="0071104B" w:rsidRDefault="00D62976" w:rsidP="009E6FBC">
      <w:pPr>
        <w:contextualSpacing/>
        <w:jc w:val="both"/>
        <w:rPr>
          <w:sz w:val="22"/>
          <w:szCs w:val="22"/>
        </w:rPr>
      </w:pPr>
    </w:p>
    <w:p w14:paraId="461A6791" w14:textId="77777777" w:rsidR="00D62976" w:rsidRPr="0071104B" w:rsidRDefault="00D62976" w:rsidP="009E6FBC">
      <w:pPr>
        <w:contextualSpacing/>
        <w:jc w:val="both"/>
        <w:rPr>
          <w:sz w:val="22"/>
          <w:szCs w:val="22"/>
        </w:rPr>
      </w:pPr>
    </w:p>
    <w:p w14:paraId="7E0406A1" w14:textId="772A1374" w:rsidR="00FB29D7" w:rsidRPr="0071104B" w:rsidRDefault="00FB29D7" w:rsidP="009E6FBC">
      <w:pPr>
        <w:contextualSpacing/>
        <w:jc w:val="both"/>
        <w:rPr>
          <w:sz w:val="22"/>
          <w:szCs w:val="22"/>
        </w:rPr>
      </w:pPr>
      <w:r w:rsidRPr="0071104B">
        <w:rPr>
          <w:sz w:val="22"/>
          <w:szCs w:val="22"/>
        </w:rPr>
        <w:t>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r>
      <w:proofErr w:type="spellStart"/>
      <w:r w:rsidRPr="0071104B">
        <w:rPr>
          <w:sz w:val="22"/>
          <w:szCs w:val="22"/>
        </w:rPr>
        <w:t>м.п</w:t>
      </w:r>
      <w:proofErr w:type="spellEnd"/>
      <w:r w:rsidRPr="0071104B">
        <w:rPr>
          <w:sz w:val="22"/>
          <w:szCs w:val="22"/>
        </w:rPr>
        <w:t>.</w:t>
      </w:r>
    </w:p>
    <w:p w14:paraId="7B7F5056" w14:textId="77777777" w:rsidR="009E6FBC" w:rsidRPr="0071104B" w:rsidRDefault="009E6FBC" w:rsidP="005B7E2F">
      <w:pPr>
        <w:spacing w:line="360" w:lineRule="auto"/>
        <w:jc w:val="right"/>
        <w:rPr>
          <w:sz w:val="22"/>
          <w:szCs w:val="22"/>
        </w:rPr>
        <w:sectPr w:rsidR="009E6FBC" w:rsidRPr="0071104B" w:rsidSect="00B45479">
          <w:pgSz w:w="16838" w:h="11906" w:orient="landscape"/>
          <w:pgMar w:top="720" w:right="720" w:bottom="720" w:left="720" w:header="720" w:footer="709" w:gutter="0"/>
          <w:cols w:space="720"/>
          <w:titlePg/>
          <w:docGrid w:linePitch="381"/>
        </w:sectPr>
      </w:pPr>
    </w:p>
    <w:p w14:paraId="5E39EB33" w14:textId="77777777" w:rsidR="005B7E2F" w:rsidRPr="0071104B" w:rsidRDefault="005B7E2F" w:rsidP="005B7E2F">
      <w:pPr>
        <w:spacing w:line="360" w:lineRule="auto"/>
        <w:jc w:val="right"/>
        <w:rPr>
          <w:sz w:val="22"/>
          <w:szCs w:val="22"/>
        </w:rPr>
      </w:pPr>
      <w:r w:rsidRPr="0071104B">
        <w:rPr>
          <w:sz w:val="22"/>
          <w:szCs w:val="22"/>
        </w:rPr>
        <w:lastRenderedPageBreak/>
        <w:t>Приложение № 9</w:t>
      </w:r>
    </w:p>
    <w:p w14:paraId="6F00FC62" w14:textId="77777777" w:rsidR="005B7E2F" w:rsidRPr="0071104B" w:rsidRDefault="005B7E2F" w:rsidP="005B7E2F">
      <w:pPr>
        <w:spacing w:line="360" w:lineRule="auto"/>
        <w:jc w:val="right"/>
        <w:rPr>
          <w:sz w:val="22"/>
          <w:szCs w:val="22"/>
        </w:rPr>
      </w:pPr>
      <w:r w:rsidRPr="0071104B">
        <w:rPr>
          <w:sz w:val="22"/>
          <w:szCs w:val="22"/>
        </w:rPr>
        <w:t>к концессионному соглашению</w:t>
      </w:r>
    </w:p>
    <w:p w14:paraId="13DF3B48" w14:textId="77777777" w:rsidR="005B7E2F" w:rsidRPr="0071104B" w:rsidRDefault="005B7E2F" w:rsidP="005B7E2F">
      <w:pPr>
        <w:spacing w:line="360" w:lineRule="auto"/>
        <w:jc w:val="right"/>
        <w:rPr>
          <w:sz w:val="22"/>
          <w:szCs w:val="22"/>
        </w:rPr>
      </w:pPr>
      <w:r w:rsidRPr="0071104B">
        <w:rPr>
          <w:sz w:val="22"/>
          <w:szCs w:val="22"/>
        </w:rPr>
        <w:t xml:space="preserve">в отношении объектов концессионного соглашения </w:t>
      </w:r>
    </w:p>
    <w:p w14:paraId="75F20069" w14:textId="77777777" w:rsidR="00377211" w:rsidRPr="0071104B" w:rsidRDefault="00377211" w:rsidP="00377211">
      <w:pPr>
        <w:spacing w:line="360" w:lineRule="auto"/>
        <w:jc w:val="right"/>
        <w:rPr>
          <w:sz w:val="22"/>
          <w:szCs w:val="22"/>
        </w:rPr>
      </w:pPr>
      <w:proofErr w:type="gramStart"/>
      <w:r w:rsidRPr="0071104B">
        <w:rPr>
          <w:sz w:val="22"/>
          <w:szCs w:val="22"/>
        </w:rPr>
        <w:t>от  «</w:t>
      </w:r>
      <w:proofErr w:type="gramEnd"/>
      <w:r w:rsidRPr="0071104B">
        <w:rPr>
          <w:sz w:val="22"/>
          <w:szCs w:val="22"/>
        </w:rPr>
        <w:t xml:space="preserve">____»  ______________  20___г. </w:t>
      </w:r>
    </w:p>
    <w:p w14:paraId="6006B261" w14:textId="77777777" w:rsidR="005B7E2F" w:rsidRPr="0071104B" w:rsidRDefault="005B7E2F" w:rsidP="005B7E2F">
      <w:pPr>
        <w:suppressAutoHyphens w:val="0"/>
        <w:jc w:val="center"/>
        <w:rPr>
          <w:rFonts w:eastAsia="Times New Roman"/>
          <w:sz w:val="22"/>
          <w:szCs w:val="22"/>
          <w:lang w:eastAsia="ru-RU"/>
        </w:rPr>
      </w:pPr>
      <w:r w:rsidRPr="0071104B">
        <w:rPr>
          <w:rFonts w:eastAsia="Times New Roman"/>
          <w:b/>
          <w:bCs/>
          <w:color w:val="000000"/>
          <w:sz w:val="22"/>
          <w:szCs w:val="22"/>
          <w:lang w:eastAsia="ru-RU"/>
        </w:rPr>
        <w:t>Порядок и условия возмещения расходов сторон, связанных с досрочным</w:t>
      </w:r>
    </w:p>
    <w:p w14:paraId="7BF6255A" w14:textId="77777777" w:rsidR="005B7E2F" w:rsidRPr="0071104B" w:rsidRDefault="005B7E2F" w:rsidP="005B7E2F">
      <w:pPr>
        <w:pStyle w:val="aff5"/>
        <w:spacing w:after="0" w:line="360" w:lineRule="auto"/>
        <w:ind w:left="0"/>
        <w:jc w:val="center"/>
        <w:rPr>
          <w:rFonts w:ascii="Times New Roman" w:hAnsi="Times New Roman"/>
        </w:rPr>
      </w:pPr>
      <w:r w:rsidRPr="0071104B">
        <w:rPr>
          <w:rFonts w:ascii="Times New Roman" w:eastAsia="Times New Roman" w:hAnsi="Times New Roman"/>
          <w:b/>
          <w:bCs/>
          <w:color w:val="000000"/>
          <w:lang w:eastAsia="ru-RU"/>
        </w:rPr>
        <w:t>расторжением Концессионного соглашения</w:t>
      </w:r>
    </w:p>
    <w:p w14:paraId="2D03E00A" w14:textId="0E0B9E2D" w:rsidR="00103A54" w:rsidRPr="0071104B" w:rsidRDefault="005B7E2F"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В случае досрочного расторжения Концессионного соглашения Концессионер</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вправе потребовать от Концедента возмещения расходов на создание и (или) реконструкцию Объектов, за исключением понесенных Концедентом расходов на создание и (или) реконструкцию Объектов.</w:t>
      </w:r>
      <w:r w:rsidR="00B73309"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Основания для выплаты Компенсации при прекращении определяются Концессионным соглашением и (или) соглашением, заключенным в соответствии с ч. 4 ст. 5 </w:t>
      </w:r>
      <w:r w:rsidR="00103A54" w:rsidRPr="0071104B">
        <w:rPr>
          <w:rFonts w:ascii="Times New Roman" w:hAnsi="Times New Roman" w:cs="Times New Roman"/>
          <w:sz w:val="22"/>
          <w:szCs w:val="22"/>
        </w:rPr>
        <w:t>Федерального закона от 21.07.2005 N 115-ФЗ "О концессионных соглашениях".</w:t>
      </w:r>
    </w:p>
    <w:p w14:paraId="08B69A4E" w14:textId="6EBFCC82" w:rsidR="00103A54" w:rsidRPr="0071104B" w:rsidRDefault="005B7E2F"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Возмещение расходов на создание и (или) реконструкцию Объектов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w:t>
      </w:r>
      <w:r w:rsidR="00B73309" w:rsidRPr="0071104B">
        <w:rPr>
          <w:rFonts w:ascii="Times New Roman" w:hAnsi="Times New Roman" w:cs="Times New Roman"/>
          <w:sz w:val="22"/>
          <w:szCs w:val="22"/>
        </w:rPr>
        <w:t xml:space="preserve"> </w:t>
      </w:r>
      <w:r w:rsidRPr="0071104B">
        <w:rPr>
          <w:rFonts w:ascii="Times New Roman" w:hAnsi="Times New Roman" w:cs="Times New Roman"/>
          <w:sz w:val="22"/>
          <w:szCs w:val="22"/>
        </w:rPr>
        <w:t>Если какая-либо сумма, подлежащая уплате Концедентом в составе Компенсации при прекращении, облагается налогом на добавленную стоимость, Концедент обязуется уплатить Концессионеру дополнительную сумму для уплаты налога на добавленную стоимость, после уплаты которого полученная Концессионером сумма будет той же, какой она была бы, если бы такой платеж не облагался указанным налогом, с учетом всех освобождений, льгот, вычетов, зачетов или кредитов в отношении этого налога (как доступных по выбору, так и иных), на которые может иметь право Концессионер).</w:t>
      </w:r>
    </w:p>
    <w:p w14:paraId="604A5E6D" w14:textId="5BBDC8EE" w:rsidR="00103A54" w:rsidRPr="0071104B" w:rsidRDefault="00103A54"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Возмещение расходов осуществляется в виде предоставления субсидии из бюджета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 Сосновского муниципального района Челябинской области, на безвозмездной и безвозвратной основе, в целях финансового обеспечения (возмещения) затрат, понесенных Концессионером на создание и (или) реконструкцию Объектов.</w:t>
      </w:r>
    </w:p>
    <w:p w14:paraId="20156F5D" w14:textId="1AD2342C"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Субсидия за счет средств муниципального образования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предоставляется в случае и в порядке, предусмотренном решением Собрания </w:t>
      </w:r>
      <w:r w:rsidR="003D76BE" w:rsidRPr="0071104B">
        <w:rPr>
          <w:rFonts w:ascii="Times New Roman" w:hAnsi="Times New Roman" w:cs="Times New Roman"/>
          <w:sz w:val="22"/>
          <w:szCs w:val="22"/>
        </w:rPr>
        <w:t>д</w:t>
      </w:r>
      <w:r w:rsidRPr="0071104B">
        <w:rPr>
          <w:rFonts w:ascii="Times New Roman" w:hAnsi="Times New Roman" w:cs="Times New Roman"/>
          <w:sz w:val="22"/>
          <w:szCs w:val="22"/>
        </w:rPr>
        <w:t xml:space="preserve">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бюджете и принимаемым в соответствии с ним муниципальным правовым актом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w:t>
      </w:r>
    </w:p>
    <w:p w14:paraId="715E0E9C" w14:textId="77777777"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Для получения бюджетной субсидии Концессионер обращается к Концеденту с заявлением, к которому прикладывает экономически обоснованный расчет размера расходов с приложением подтверждающих бухгалтерских документов.</w:t>
      </w:r>
    </w:p>
    <w:p w14:paraId="40636FFB" w14:textId="0D282A12" w:rsidR="00103A54" w:rsidRPr="0071104B" w:rsidRDefault="00103A54" w:rsidP="00103A54">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Концедент, в лице уполномоченного органа, проверяет представленные документы на предмет достоверности и правильности расчетов и определяет размер расходов, подлежащих возмещению, в срок не позднее 30 дней с момента предоставления документов.</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Если в процессе проверки документов уполномоченным органом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41CBCD05" w14:textId="08A82666" w:rsidR="00A55A4E" w:rsidRPr="0071104B" w:rsidRDefault="00103A54"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После проведения проверки документов и определения размера расходов, подлежащих </w:t>
      </w:r>
      <w:r w:rsidRPr="0071104B">
        <w:rPr>
          <w:rFonts w:ascii="Times New Roman" w:hAnsi="Times New Roman" w:cs="Times New Roman"/>
          <w:sz w:val="22"/>
          <w:szCs w:val="22"/>
        </w:rPr>
        <w:lastRenderedPageBreak/>
        <w:t>возмещению, уполномоченный орган готовит материалы на рассмотрение Комиссии по предоставлению субсидий юридическим лицам (за исключением субсидий государственным (муниципальным) учреждениям), индивидуальным предпринимателям,</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а также физическим лицам - производителям товаров, работ, услуг (далее - Комиссия), состав и положение о деятельности которой утверждается правовым актом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00E17BEA" w:rsidRPr="0071104B">
        <w:rPr>
          <w:rFonts w:ascii="Times New Roman" w:hAnsi="Times New Roman" w:cs="Times New Roman"/>
          <w:sz w:val="22"/>
          <w:szCs w:val="22"/>
        </w:rPr>
        <w:t>сельского поселения.</w:t>
      </w:r>
    </w:p>
    <w:p w14:paraId="428514AE" w14:textId="77777777" w:rsidR="00A55A4E" w:rsidRPr="0071104B" w:rsidRDefault="00A55A4E" w:rsidP="000D0141">
      <w:pPr>
        <w:pStyle w:val="ConsPlusNonformat"/>
        <w:numPr>
          <w:ilvl w:val="3"/>
          <w:numId w:val="3"/>
        </w:numPr>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Расчет расходов, подлежащих возмещению осуществляется уполномоченным органом, по формуле:</w:t>
      </w:r>
    </w:p>
    <w:p w14:paraId="06772537" w14:textId="77777777" w:rsidR="00E17BEA"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а) в случае досрочного расторжения Концессионного соглашения по инициативе Концедента либо по согласию сторон, либо в связи с форс-мажорными обстоятельствами, иных случаях, за исключением случаев, указанных в пункте б настоящего приложения:</w:t>
      </w:r>
    </w:p>
    <w:p w14:paraId="23DB65D4" w14:textId="77777777" w:rsidR="00A55A4E" w:rsidRPr="0071104B" w:rsidRDefault="00A55A4E" w:rsidP="00A55A4E">
      <w:pPr>
        <w:pStyle w:val="ConsPlusNonformat"/>
        <w:ind w:left="142" w:firstLine="567"/>
        <w:contextualSpacing/>
        <w:jc w:val="both"/>
        <w:rPr>
          <w:rFonts w:ascii="Times New Roman" w:hAnsi="Times New Roman" w:cs="Times New Roman"/>
          <w:sz w:val="22"/>
          <w:szCs w:val="22"/>
          <w:lang w:val="en-US"/>
        </w:rPr>
      </w:pPr>
      <w:proofErr w:type="gramStart"/>
      <w:r w:rsidRPr="0071104B">
        <w:rPr>
          <w:rFonts w:ascii="Times New Roman" w:hAnsi="Times New Roman" w:cs="Times New Roman"/>
          <w:sz w:val="22"/>
          <w:szCs w:val="22"/>
          <w:lang w:val="en-US"/>
        </w:rPr>
        <w:t>n</w:t>
      </w:r>
      <w:proofErr w:type="gramEnd"/>
    </w:p>
    <w:p w14:paraId="32DE4E5B" w14:textId="77777777" w:rsidR="00A55A4E" w:rsidRPr="0071104B" w:rsidRDefault="00A55A4E" w:rsidP="00A55A4E">
      <w:pPr>
        <w:pStyle w:val="ConsPlusNonformat"/>
        <w:ind w:left="142" w:firstLine="566"/>
        <w:contextualSpacing/>
        <w:jc w:val="both"/>
        <w:rPr>
          <w:rFonts w:ascii="Times New Roman" w:hAnsi="Times New Roman" w:cs="Times New Roman"/>
          <w:sz w:val="22"/>
          <w:szCs w:val="22"/>
          <w:lang w:val="en-US"/>
        </w:rPr>
      </w:pPr>
      <w:r w:rsidRPr="0071104B">
        <w:rPr>
          <w:rFonts w:ascii="Times New Roman" w:hAnsi="Times New Roman" w:cs="Times New Roman"/>
          <w:sz w:val="22"/>
          <w:szCs w:val="22"/>
          <w:lang w:val="en-US"/>
        </w:rPr>
        <w:t xml:space="preserve">P = ∑ </w:t>
      </w:r>
      <w:proofErr w:type="spellStart"/>
      <w:proofErr w:type="gramStart"/>
      <w:r w:rsidRPr="0071104B">
        <w:rPr>
          <w:rFonts w:ascii="Times New Roman" w:hAnsi="Times New Roman" w:cs="Times New Roman"/>
          <w:sz w:val="22"/>
          <w:szCs w:val="22"/>
          <w:lang w:val="en-US"/>
        </w:rPr>
        <w:t>R</w:t>
      </w:r>
      <w:r w:rsidRPr="0071104B">
        <w:rPr>
          <w:rFonts w:ascii="Times New Roman" w:hAnsi="Times New Roman" w:cs="Times New Roman"/>
          <w:i/>
          <w:iCs/>
          <w:sz w:val="22"/>
          <w:szCs w:val="22"/>
          <w:lang w:val="en-US"/>
        </w:rPr>
        <w:t>i</w:t>
      </w:r>
      <w:proofErr w:type="spellEnd"/>
      <w:r w:rsidRPr="0071104B">
        <w:rPr>
          <w:rFonts w:ascii="Times New Roman" w:hAnsi="Times New Roman" w:cs="Times New Roman"/>
          <w:i/>
          <w:iCs/>
          <w:sz w:val="22"/>
          <w:szCs w:val="22"/>
          <w:lang w:val="en-US"/>
        </w:rPr>
        <w:t xml:space="preserve"> </w:t>
      </w:r>
      <w:r w:rsidRPr="0071104B">
        <w:rPr>
          <w:rFonts w:ascii="Times New Roman" w:hAnsi="Times New Roman" w:cs="Times New Roman"/>
          <w:sz w:val="22"/>
          <w:szCs w:val="22"/>
          <w:lang w:val="en-US"/>
        </w:rPr>
        <w:t xml:space="preserve"> -</w:t>
      </w:r>
      <w:proofErr w:type="spellStart"/>
      <w:proofErr w:type="gramEnd"/>
      <w:r w:rsidRPr="0071104B">
        <w:rPr>
          <w:rFonts w:ascii="Times New Roman" w:hAnsi="Times New Roman" w:cs="Times New Roman"/>
          <w:sz w:val="22"/>
          <w:szCs w:val="22"/>
          <w:lang w:val="en-US"/>
        </w:rPr>
        <w:t>Tinv</w:t>
      </w:r>
      <w:r w:rsidRPr="0071104B">
        <w:rPr>
          <w:rFonts w:ascii="Times New Roman" w:hAnsi="Times New Roman" w:cs="Times New Roman"/>
          <w:i/>
          <w:iCs/>
          <w:sz w:val="22"/>
          <w:szCs w:val="22"/>
          <w:lang w:val="en-US"/>
        </w:rPr>
        <w:t>i</w:t>
      </w:r>
      <w:proofErr w:type="spellEnd"/>
      <w:r w:rsidRPr="0071104B">
        <w:rPr>
          <w:rFonts w:ascii="Times New Roman" w:hAnsi="Times New Roman" w:cs="Times New Roman"/>
          <w:sz w:val="22"/>
          <w:szCs w:val="22"/>
          <w:lang w:val="en-US"/>
        </w:rPr>
        <w:t xml:space="preserve"> - </w:t>
      </w:r>
      <w:proofErr w:type="spellStart"/>
      <w:r w:rsidRPr="0071104B">
        <w:rPr>
          <w:rFonts w:ascii="Times New Roman" w:hAnsi="Times New Roman" w:cs="Times New Roman"/>
          <w:sz w:val="22"/>
          <w:szCs w:val="22"/>
          <w:lang w:val="en-US"/>
        </w:rPr>
        <w:t>Binv</w:t>
      </w:r>
      <w:r w:rsidRPr="0071104B">
        <w:rPr>
          <w:rFonts w:ascii="Times New Roman" w:hAnsi="Times New Roman" w:cs="Times New Roman"/>
          <w:i/>
          <w:iCs/>
          <w:sz w:val="22"/>
          <w:szCs w:val="22"/>
          <w:lang w:val="en-US"/>
        </w:rPr>
        <w:t>i</w:t>
      </w:r>
      <w:proofErr w:type="spellEnd"/>
    </w:p>
    <w:p w14:paraId="1570D8D2" w14:textId="77777777" w:rsidR="00A55A4E" w:rsidRPr="0071104B" w:rsidRDefault="00A55A4E" w:rsidP="00A55A4E">
      <w:pPr>
        <w:pStyle w:val="ConsPlusNonformat"/>
        <w:ind w:left="142"/>
        <w:contextualSpacing/>
        <w:jc w:val="both"/>
        <w:rPr>
          <w:rFonts w:ascii="Times New Roman" w:hAnsi="Times New Roman" w:cs="Times New Roman"/>
          <w:sz w:val="22"/>
          <w:szCs w:val="22"/>
          <w:lang w:val="en-US"/>
        </w:rPr>
      </w:pPr>
      <w:proofErr w:type="spellStart"/>
      <w:r w:rsidRPr="0071104B">
        <w:rPr>
          <w:rFonts w:ascii="Times New Roman" w:hAnsi="Times New Roman" w:cs="Times New Roman"/>
          <w:sz w:val="22"/>
          <w:szCs w:val="22"/>
          <w:lang w:val="en-US"/>
        </w:rPr>
        <w:t>i</w:t>
      </w:r>
      <w:proofErr w:type="spellEnd"/>
      <w:r w:rsidRPr="0071104B">
        <w:rPr>
          <w:rFonts w:ascii="Times New Roman" w:hAnsi="Times New Roman" w:cs="Times New Roman"/>
          <w:sz w:val="22"/>
          <w:szCs w:val="22"/>
          <w:lang w:val="en-US"/>
        </w:rPr>
        <w:t xml:space="preserve"> = 1</w:t>
      </w:r>
    </w:p>
    <w:p w14:paraId="253AA903"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где, </w:t>
      </w:r>
    </w:p>
    <w:p w14:paraId="56729ED2"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I - расчетный период регулирования тарифов, на который устанавливается тариф; </w:t>
      </w:r>
    </w:p>
    <w:p w14:paraId="0643CA1D"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п - количество периодов регулирования за период действия Концессионного соглашения до момента его расторжения; </w:t>
      </w:r>
    </w:p>
    <w:p w14:paraId="71AD7C9F"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r w:rsidRPr="0071104B">
        <w:rPr>
          <w:rFonts w:ascii="Times New Roman" w:hAnsi="Times New Roman" w:cs="Times New Roman"/>
          <w:sz w:val="22"/>
          <w:szCs w:val="22"/>
        </w:rPr>
        <w:t xml:space="preserve">Р - общая сумма к возмещению; </w:t>
      </w:r>
    </w:p>
    <w:p w14:paraId="2792C18C"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proofErr w:type="spellStart"/>
      <w:r w:rsidRPr="0071104B">
        <w:rPr>
          <w:rFonts w:ascii="Times New Roman" w:hAnsi="Times New Roman" w:cs="Times New Roman"/>
          <w:sz w:val="22"/>
          <w:szCs w:val="22"/>
        </w:rPr>
        <w:t>Ri</w:t>
      </w:r>
      <w:proofErr w:type="spellEnd"/>
      <w:r w:rsidRPr="0071104B">
        <w:rPr>
          <w:rFonts w:ascii="Times New Roman" w:hAnsi="Times New Roman" w:cs="Times New Roman"/>
          <w:sz w:val="22"/>
          <w:szCs w:val="22"/>
        </w:rPr>
        <w:t xml:space="preserve"> _ фактически произведенные экономические обоснованные расходы на капитальные вложения; </w:t>
      </w:r>
    </w:p>
    <w:p w14:paraId="4417CCFC"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proofErr w:type="spellStart"/>
      <w:r w:rsidRPr="0071104B">
        <w:rPr>
          <w:rFonts w:ascii="Times New Roman" w:hAnsi="Times New Roman" w:cs="Times New Roman"/>
          <w:sz w:val="22"/>
          <w:szCs w:val="22"/>
        </w:rPr>
        <w:t>Tinv</w:t>
      </w:r>
      <w:proofErr w:type="spellEnd"/>
      <w:r w:rsidRPr="0071104B">
        <w:rPr>
          <w:rFonts w:ascii="Times New Roman" w:hAnsi="Times New Roman" w:cs="Times New Roman"/>
          <w:sz w:val="22"/>
          <w:szCs w:val="22"/>
        </w:rPr>
        <w:t xml:space="preserve"> - возмещенные расходы за счет выручки от реализации оказываемых услуг по регулируемым ценам (тарифам) с учетом установленных надбавок к ценам (тарифам) за регулируемый период; </w:t>
      </w:r>
    </w:p>
    <w:p w14:paraId="601FB111" w14:textId="77777777" w:rsidR="00A55A4E" w:rsidRPr="0071104B" w:rsidRDefault="00A55A4E" w:rsidP="00A55A4E">
      <w:pPr>
        <w:pStyle w:val="ConsPlusNonformat"/>
        <w:spacing w:line="360" w:lineRule="auto"/>
        <w:ind w:left="708"/>
        <w:jc w:val="both"/>
        <w:rPr>
          <w:rFonts w:ascii="Times New Roman" w:hAnsi="Times New Roman" w:cs="Times New Roman"/>
          <w:sz w:val="22"/>
          <w:szCs w:val="22"/>
        </w:rPr>
      </w:pPr>
      <w:proofErr w:type="spellStart"/>
      <w:r w:rsidRPr="0071104B">
        <w:rPr>
          <w:rFonts w:ascii="Times New Roman" w:hAnsi="Times New Roman" w:cs="Times New Roman"/>
          <w:sz w:val="22"/>
          <w:szCs w:val="22"/>
        </w:rPr>
        <w:t>Binv</w:t>
      </w:r>
      <w:proofErr w:type="spellEnd"/>
      <w:r w:rsidRPr="0071104B">
        <w:rPr>
          <w:rFonts w:ascii="Times New Roman" w:hAnsi="Times New Roman" w:cs="Times New Roman"/>
          <w:sz w:val="22"/>
          <w:szCs w:val="22"/>
        </w:rPr>
        <w:t xml:space="preserve"> - плата концедента, реализованная в регулируемом периоде в Объект соглашения (при наличии); </w:t>
      </w:r>
    </w:p>
    <w:p w14:paraId="3AD8CAFE"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б) в случае досрочного расторжения Концессионного соглашения по инициативе или по вине Концессионера, а также в случае банкротства Концессионера или отзыва лицензии в связи с ненадлежащим исполнением лицензионных условий:</w:t>
      </w:r>
    </w:p>
    <w:p w14:paraId="29F048BE" w14:textId="5E5276FE" w:rsidR="00A55A4E" w:rsidRPr="0071104B" w:rsidRDefault="00A55A4E" w:rsidP="00A55A4E">
      <w:pPr>
        <w:pStyle w:val="ConsPlusNonformat"/>
        <w:ind w:left="142" w:firstLine="566"/>
        <w:contextualSpacing/>
        <w:jc w:val="both"/>
        <w:rPr>
          <w:rFonts w:ascii="Times New Roman" w:hAnsi="Times New Roman" w:cs="Times New Roman"/>
          <w:sz w:val="22"/>
          <w:szCs w:val="22"/>
        </w:rPr>
      </w:pPr>
      <w:r w:rsidRPr="0071104B">
        <w:rPr>
          <w:rFonts w:ascii="Times New Roman" w:hAnsi="Times New Roman" w:cs="Times New Roman"/>
          <w:sz w:val="22"/>
          <w:szCs w:val="22"/>
          <w:lang w:val="en-US"/>
        </w:rPr>
        <w:t>P</w:t>
      </w:r>
      <w:r w:rsidRPr="0071104B">
        <w:rPr>
          <w:rFonts w:ascii="Times New Roman" w:hAnsi="Times New Roman" w:cs="Times New Roman"/>
          <w:sz w:val="22"/>
          <w:szCs w:val="22"/>
        </w:rPr>
        <w:t xml:space="preserve"> = (тоже</w:t>
      </w:r>
      <w:r w:rsidR="00E25A14" w:rsidRPr="0071104B">
        <w:rPr>
          <w:rFonts w:ascii="Times New Roman" w:hAnsi="Times New Roman" w:cs="Times New Roman"/>
          <w:sz w:val="22"/>
          <w:szCs w:val="22"/>
        </w:rPr>
        <w:t xml:space="preserve"> </w:t>
      </w:r>
      <w:r w:rsidRPr="0071104B">
        <w:rPr>
          <w:rFonts w:ascii="Times New Roman" w:hAnsi="Times New Roman" w:cs="Times New Roman"/>
          <w:sz w:val="22"/>
          <w:szCs w:val="22"/>
        </w:rPr>
        <w:t>самое, что указано в п. «а») * 0</w:t>
      </w:r>
      <w:proofErr w:type="gramStart"/>
      <w:r w:rsidRPr="0071104B">
        <w:rPr>
          <w:rFonts w:ascii="Times New Roman" w:hAnsi="Times New Roman" w:cs="Times New Roman"/>
          <w:sz w:val="22"/>
          <w:szCs w:val="22"/>
        </w:rPr>
        <w:t>,9</w:t>
      </w:r>
      <w:proofErr w:type="gramEnd"/>
    </w:p>
    <w:p w14:paraId="02236C08" w14:textId="2DCB3696" w:rsidR="00A55A4E" w:rsidRPr="0071104B" w:rsidRDefault="00A55A4E" w:rsidP="000D0141">
      <w:pPr>
        <w:pStyle w:val="ConsPlusNonformat"/>
        <w:numPr>
          <w:ilvl w:val="3"/>
          <w:numId w:val="3"/>
        </w:numPr>
        <w:spacing w:line="360" w:lineRule="auto"/>
        <w:ind w:left="142" w:firstLine="567"/>
        <w:jc w:val="both"/>
        <w:rPr>
          <w:rFonts w:ascii="Times New Roman" w:hAnsi="Times New Roman" w:cs="Times New Roman"/>
          <w:sz w:val="22"/>
          <w:szCs w:val="22"/>
        </w:rPr>
      </w:pPr>
      <w:r w:rsidRPr="0071104B">
        <w:rPr>
          <w:rFonts w:ascii="Times New Roman" w:hAnsi="Times New Roman" w:cs="Times New Roman"/>
          <w:sz w:val="22"/>
          <w:szCs w:val="22"/>
        </w:rPr>
        <w:t xml:space="preserve">После согласования Комиссией размера расходов и срока возмещения расходов, подлежащих возмещению, уполномоченный орган готовит и направляет в финансовый орган Администрации </w:t>
      </w:r>
      <w:r w:rsidR="00022CCD" w:rsidRPr="0071104B">
        <w:rPr>
          <w:rFonts w:ascii="Times New Roman" w:hAnsi="Times New Roman" w:cs="Times New Roman"/>
          <w:sz w:val="22"/>
          <w:szCs w:val="22"/>
        </w:rPr>
        <w:t>Полетаевского</w:t>
      </w:r>
      <w:r w:rsidR="00E25A14"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заявку на финансирование, с приложением графика финансирования, рассчитанного исходя из распределения общего объема расходов, подлежащих возмещению, согласованного Комиссией, на весь срок возмещения расходов, согласованный Комиссией. </w:t>
      </w:r>
    </w:p>
    <w:p w14:paraId="23F41B91"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Срок возмещения расходов Концессионера не может превышать 5 (пять) лет с момента досрочного расторжения Концессионного соглашения.</w:t>
      </w:r>
    </w:p>
    <w:p w14:paraId="66D2470B" w14:textId="0C418C32" w:rsidR="00A55A4E" w:rsidRPr="0071104B" w:rsidRDefault="00A55A4E" w:rsidP="000D0141">
      <w:pPr>
        <w:pStyle w:val="ConsPlusNonformat"/>
        <w:numPr>
          <w:ilvl w:val="3"/>
          <w:numId w:val="3"/>
        </w:numPr>
        <w:spacing w:line="360" w:lineRule="auto"/>
        <w:ind w:left="142" w:firstLine="567"/>
        <w:jc w:val="both"/>
        <w:rPr>
          <w:rFonts w:ascii="Times New Roman" w:hAnsi="Times New Roman" w:cs="Times New Roman"/>
          <w:sz w:val="22"/>
          <w:szCs w:val="22"/>
        </w:rPr>
      </w:pPr>
      <w:r w:rsidRPr="0071104B">
        <w:rPr>
          <w:rFonts w:ascii="Times New Roman" w:hAnsi="Times New Roman" w:cs="Times New Roman"/>
          <w:sz w:val="22"/>
          <w:szCs w:val="22"/>
        </w:rPr>
        <w:t xml:space="preserve">В срок, не превышающий одного месяца со дня получения заявки на финансирование финансовый орган Администрации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готовит проект решения Собрания Депутатов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внесении изменений в бюджет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сельского поселения на</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текущий год и плановый период. </w:t>
      </w:r>
    </w:p>
    <w:p w14:paraId="2BFC58C6" w14:textId="2DC77FA6"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t xml:space="preserve">Расходы Концессионера возмещаются на основании муниципального правового акта, принятого Концедентом на основании решения Собрания Депутатов </w:t>
      </w:r>
      <w:r w:rsidR="00022CCD" w:rsidRPr="0071104B">
        <w:rPr>
          <w:rFonts w:ascii="Times New Roman" w:hAnsi="Times New Roman" w:cs="Times New Roman"/>
          <w:sz w:val="22"/>
          <w:szCs w:val="22"/>
        </w:rPr>
        <w:t>Полетаевского</w:t>
      </w:r>
      <w:r w:rsidR="00362C82" w:rsidRPr="0071104B">
        <w:rPr>
          <w:rFonts w:ascii="Times New Roman" w:hAnsi="Times New Roman" w:cs="Times New Roman"/>
          <w:sz w:val="22"/>
          <w:szCs w:val="22"/>
        </w:rPr>
        <w:t xml:space="preserve"> </w:t>
      </w:r>
      <w:r w:rsidRPr="0071104B">
        <w:rPr>
          <w:rFonts w:ascii="Times New Roman" w:hAnsi="Times New Roman" w:cs="Times New Roman"/>
          <w:sz w:val="22"/>
          <w:szCs w:val="22"/>
        </w:rPr>
        <w:t xml:space="preserve">сельского поселения о бюджете на текущий год и плановый период. </w:t>
      </w:r>
    </w:p>
    <w:p w14:paraId="0AE66D5D" w14:textId="77777777" w:rsidR="00A55A4E" w:rsidRPr="0071104B" w:rsidRDefault="00A55A4E" w:rsidP="00A55A4E">
      <w:pPr>
        <w:pStyle w:val="ConsPlusNonformat"/>
        <w:spacing w:line="360" w:lineRule="auto"/>
        <w:ind w:left="142" w:firstLine="566"/>
        <w:jc w:val="both"/>
        <w:rPr>
          <w:rFonts w:ascii="Times New Roman" w:hAnsi="Times New Roman" w:cs="Times New Roman"/>
          <w:sz w:val="22"/>
          <w:szCs w:val="22"/>
        </w:rPr>
      </w:pPr>
      <w:r w:rsidRPr="0071104B">
        <w:rPr>
          <w:rFonts w:ascii="Times New Roman" w:hAnsi="Times New Roman" w:cs="Times New Roman"/>
          <w:sz w:val="22"/>
          <w:szCs w:val="22"/>
        </w:rPr>
        <w:lastRenderedPageBreak/>
        <w:t>В случае не достижения Сторонами согласия по вопросу о размере подлежащих возмещению расходов спор разрешается в судебном порядке.</w:t>
      </w:r>
    </w:p>
    <w:p w14:paraId="44FE3C90" w14:textId="77777777" w:rsidR="00FB29D7" w:rsidRPr="0071104B" w:rsidRDefault="00FB29D7" w:rsidP="00FB29D7">
      <w:pPr>
        <w:ind w:left="585"/>
        <w:contextualSpacing/>
        <w:jc w:val="center"/>
        <w:rPr>
          <w:sz w:val="22"/>
          <w:szCs w:val="22"/>
        </w:rPr>
      </w:pPr>
      <w:r w:rsidRPr="0071104B">
        <w:rPr>
          <w:sz w:val="22"/>
          <w:szCs w:val="22"/>
        </w:rPr>
        <w:t>Подписи сторон:</w:t>
      </w:r>
    </w:p>
    <w:p w14:paraId="6866277E" w14:textId="77777777" w:rsidR="00FB29D7" w:rsidRPr="0071104B" w:rsidRDefault="00FB29D7" w:rsidP="00FB29D7">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t>Концессионер</w:t>
      </w:r>
    </w:p>
    <w:p w14:paraId="3205FC0B" w14:textId="77777777" w:rsidR="00FB29D7" w:rsidRPr="0071104B" w:rsidRDefault="00FB29D7" w:rsidP="00FB29D7">
      <w:pPr>
        <w:contextualSpacing/>
        <w:rPr>
          <w:sz w:val="22"/>
          <w:szCs w:val="22"/>
        </w:rPr>
      </w:pPr>
      <w:r w:rsidRPr="0071104B">
        <w:rPr>
          <w:sz w:val="22"/>
          <w:szCs w:val="22"/>
        </w:rPr>
        <w:t>Администрация Полетаевского</w:t>
      </w:r>
    </w:p>
    <w:p w14:paraId="2AA301B9" w14:textId="77777777" w:rsidR="00FB29D7" w:rsidRPr="0071104B" w:rsidRDefault="00FB29D7" w:rsidP="00FB29D7">
      <w:pPr>
        <w:contextualSpacing/>
        <w:rPr>
          <w:sz w:val="22"/>
          <w:szCs w:val="22"/>
        </w:rPr>
      </w:pPr>
      <w:r w:rsidRPr="0071104B">
        <w:rPr>
          <w:sz w:val="22"/>
          <w:szCs w:val="22"/>
        </w:rPr>
        <w:t>сельского поселения</w:t>
      </w:r>
    </w:p>
    <w:p w14:paraId="4A85D3DF" w14:textId="77777777" w:rsidR="00FB29D7" w:rsidRPr="0071104B" w:rsidRDefault="00FB29D7" w:rsidP="00FB29D7">
      <w:pPr>
        <w:contextualSpacing/>
        <w:rPr>
          <w:sz w:val="22"/>
          <w:szCs w:val="22"/>
        </w:rPr>
      </w:pPr>
    </w:p>
    <w:p w14:paraId="0B1DFEA9" w14:textId="77777777" w:rsidR="00FB29D7" w:rsidRPr="0071104B" w:rsidRDefault="00FB29D7" w:rsidP="00FB29D7">
      <w:pPr>
        <w:contextualSpacing/>
        <w:rPr>
          <w:sz w:val="22"/>
          <w:szCs w:val="22"/>
        </w:rPr>
      </w:pPr>
    </w:p>
    <w:p w14:paraId="18BF5B69" w14:textId="44DE576D" w:rsidR="00FB29D7" w:rsidRPr="0071104B" w:rsidRDefault="0082319C" w:rsidP="00FB29D7">
      <w:pPr>
        <w:contextualSpacing/>
        <w:rPr>
          <w:sz w:val="22"/>
          <w:szCs w:val="22"/>
        </w:rPr>
      </w:pPr>
      <w:r w:rsidRPr="0071104B">
        <w:rPr>
          <w:sz w:val="22"/>
          <w:szCs w:val="22"/>
        </w:rPr>
        <w:t>__________________/Е.Я. Лаврова</w:t>
      </w:r>
      <w:r w:rsidR="00FB29D7" w:rsidRPr="0071104B">
        <w:rPr>
          <w:sz w:val="22"/>
          <w:szCs w:val="22"/>
        </w:rPr>
        <w:t xml:space="preserve">/ </w:t>
      </w:r>
      <w:r w:rsidR="00FB29D7" w:rsidRPr="0071104B">
        <w:rPr>
          <w:sz w:val="22"/>
          <w:szCs w:val="22"/>
        </w:rPr>
        <w:tab/>
      </w:r>
      <w:r w:rsidR="00FB29D7" w:rsidRPr="0071104B">
        <w:rPr>
          <w:sz w:val="22"/>
          <w:szCs w:val="22"/>
        </w:rPr>
        <w:tab/>
        <w:t xml:space="preserve">                    _______________ /_______________/</w:t>
      </w:r>
    </w:p>
    <w:p w14:paraId="00227F99" w14:textId="77777777" w:rsidR="00FB29D7" w:rsidRPr="0071104B" w:rsidRDefault="00FB29D7" w:rsidP="00FB29D7">
      <w:pPr>
        <w:ind w:left="2832" w:firstLine="708"/>
        <w:contextualSpacing/>
        <w:rPr>
          <w:sz w:val="22"/>
          <w:szCs w:val="22"/>
        </w:rPr>
      </w:pPr>
      <w:proofErr w:type="spellStart"/>
      <w:r w:rsidRPr="0071104B">
        <w:rPr>
          <w:sz w:val="22"/>
          <w:szCs w:val="22"/>
        </w:rPr>
        <w:t>м.п</w:t>
      </w:r>
      <w:proofErr w:type="spellEnd"/>
      <w:r w:rsidRPr="0071104B">
        <w:rPr>
          <w:sz w:val="22"/>
          <w:szCs w:val="22"/>
        </w:rPr>
        <w:t>.</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proofErr w:type="spellStart"/>
      <w:r w:rsidRPr="0071104B">
        <w:rPr>
          <w:sz w:val="22"/>
          <w:szCs w:val="22"/>
        </w:rPr>
        <w:t>м.п</w:t>
      </w:r>
      <w:proofErr w:type="spellEnd"/>
    </w:p>
    <w:p w14:paraId="4685C9C1" w14:textId="77777777" w:rsidR="00FB29D7" w:rsidRPr="0071104B" w:rsidRDefault="00FB29D7" w:rsidP="00FB29D7">
      <w:pPr>
        <w:ind w:left="2832" w:firstLine="708"/>
        <w:contextualSpacing/>
        <w:rPr>
          <w:sz w:val="22"/>
          <w:szCs w:val="22"/>
        </w:rPr>
      </w:pPr>
    </w:p>
    <w:p w14:paraId="1599BB4C" w14:textId="77777777" w:rsidR="00FB29D7" w:rsidRPr="0071104B" w:rsidRDefault="00FB29D7" w:rsidP="00FB29D7">
      <w:pPr>
        <w:ind w:left="2832" w:firstLine="708"/>
        <w:contextualSpacing/>
        <w:rPr>
          <w:sz w:val="22"/>
          <w:szCs w:val="22"/>
        </w:rPr>
      </w:pPr>
    </w:p>
    <w:p w14:paraId="45B30DBA" w14:textId="77777777" w:rsidR="00FB29D7" w:rsidRPr="0071104B" w:rsidRDefault="00FB29D7" w:rsidP="00FB29D7">
      <w:pPr>
        <w:contextualSpacing/>
        <w:rPr>
          <w:b/>
          <w:sz w:val="22"/>
          <w:szCs w:val="22"/>
        </w:rPr>
      </w:pPr>
      <w:r w:rsidRPr="0071104B">
        <w:rPr>
          <w:b/>
          <w:sz w:val="22"/>
          <w:szCs w:val="22"/>
        </w:rPr>
        <w:t>Субъект Российской Федерации</w:t>
      </w:r>
    </w:p>
    <w:p w14:paraId="01227E7A" w14:textId="77777777" w:rsidR="00086E89" w:rsidRPr="0071104B" w:rsidRDefault="00FB29D7" w:rsidP="00FB29D7">
      <w:pPr>
        <w:contextualSpacing/>
        <w:jc w:val="both"/>
        <w:rPr>
          <w:sz w:val="22"/>
          <w:szCs w:val="22"/>
        </w:rPr>
      </w:pPr>
      <w:r w:rsidRPr="0071104B">
        <w:rPr>
          <w:sz w:val="22"/>
          <w:szCs w:val="22"/>
        </w:rPr>
        <w:t xml:space="preserve">Правительство Челябинской области, </w:t>
      </w:r>
    </w:p>
    <w:p w14:paraId="235AC2FF" w14:textId="2C26D7A6" w:rsidR="00FB29D7" w:rsidRPr="0071104B" w:rsidRDefault="0082319C" w:rsidP="00FB29D7">
      <w:pPr>
        <w:contextualSpacing/>
        <w:jc w:val="both"/>
        <w:rPr>
          <w:sz w:val="22"/>
          <w:szCs w:val="22"/>
        </w:rPr>
      </w:pPr>
      <w:r w:rsidRPr="0071104B">
        <w:rPr>
          <w:sz w:val="22"/>
          <w:szCs w:val="22"/>
        </w:rPr>
        <w:t>Заместитель Губернатора Челябинской области</w:t>
      </w:r>
    </w:p>
    <w:p w14:paraId="6BF77EB6" w14:textId="77777777" w:rsidR="00D62976" w:rsidRPr="0071104B" w:rsidRDefault="00D62976" w:rsidP="00FB29D7">
      <w:pPr>
        <w:contextualSpacing/>
        <w:jc w:val="both"/>
        <w:rPr>
          <w:sz w:val="22"/>
          <w:szCs w:val="22"/>
        </w:rPr>
      </w:pPr>
    </w:p>
    <w:p w14:paraId="10C4FBCD" w14:textId="77777777" w:rsidR="00D62976" w:rsidRPr="0071104B" w:rsidRDefault="00D62976" w:rsidP="00FB29D7">
      <w:pPr>
        <w:contextualSpacing/>
        <w:jc w:val="both"/>
        <w:rPr>
          <w:sz w:val="22"/>
          <w:szCs w:val="22"/>
        </w:rPr>
      </w:pPr>
    </w:p>
    <w:p w14:paraId="6FFCA416" w14:textId="77777777" w:rsidR="00086E89" w:rsidRPr="0071104B" w:rsidRDefault="00086E89" w:rsidP="00FB29D7">
      <w:pPr>
        <w:contextualSpacing/>
        <w:jc w:val="both"/>
        <w:rPr>
          <w:sz w:val="22"/>
          <w:szCs w:val="22"/>
        </w:rPr>
      </w:pPr>
    </w:p>
    <w:p w14:paraId="4A2FDE2C" w14:textId="6D7EA556" w:rsidR="00FB29D7" w:rsidRPr="0071104B" w:rsidRDefault="00D62976" w:rsidP="00FB29D7">
      <w:pPr>
        <w:ind w:left="585" w:hanging="585"/>
        <w:contextualSpacing/>
        <w:jc w:val="both"/>
        <w:rPr>
          <w:sz w:val="22"/>
          <w:szCs w:val="22"/>
        </w:rPr>
      </w:pPr>
      <w:r w:rsidRPr="0071104B">
        <w:rPr>
          <w:sz w:val="22"/>
          <w:szCs w:val="22"/>
        </w:rPr>
        <w:t>_____________</w:t>
      </w:r>
      <w:r w:rsidR="0082319C" w:rsidRPr="0071104B">
        <w:rPr>
          <w:sz w:val="22"/>
          <w:szCs w:val="22"/>
        </w:rPr>
        <w:t>_________ /А.М. Фалейчик</w:t>
      </w:r>
      <w:r w:rsidR="00FB29D7" w:rsidRPr="0071104B">
        <w:rPr>
          <w:sz w:val="22"/>
          <w:szCs w:val="22"/>
        </w:rPr>
        <w:t>/</w:t>
      </w:r>
      <w:r w:rsidR="00FB29D7" w:rsidRPr="0071104B">
        <w:rPr>
          <w:sz w:val="22"/>
          <w:szCs w:val="22"/>
        </w:rPr>
        <w:tab/>
      </w:r>
      <w:r w:rsidR="00FB29D7" w:rsidRPr="0071104B">
        <w:rPr>
          <w:sz w:val="22"/>
          <w:szCs w:val="22"/>
        </w:rPr>
        <w:tab/>
      </w:r>
      <w:proofErr w:type="spellStart"/>
      <w:r w:rsidR="00FB29D7" w:rsidRPr="0071104B">
        <w:rPr>
          <w:sz w:val="22"/>
          <w:szCs w:val="22"/>
        </w:rPr>
        <w:t>м.п</w:t>
      </w:r>
      <w:proofErr w:type="spellEnd"/>
      <w:r w:rsidR="00FB29D7" w:rsidRPr="0071104B">
        <w:rPr>
          <w:sz w:val="22"/>
          <w:szCs w:val="22"/>
        </w:rPr>
        <w:t>.</w:t>
      </w:r>
    </w:p>
    <w:p w14:paraId="296B1354" w14:textId="77777777" w:rsidR="00DC4FE0" w:rsidRPr="0071104B" w:rsidRDefault="00DC4FE0" w:rsidP="00A55A4E">
      <w:pPr>
        <w:pStyle w:val="ConsPlusNonformat"/>
        <w:spacing w:line="360" w:lineRule="auto"/>
        <w:ind w:left="142" w:firstLine="566"/>
        <w:jc w:val="both"/>
        <w:rPr>
          <w:rFonts w:ascii="Times New Roman" w:hAnsi="Times New Roman" w:cs="Times New Roman"/>
          <w:sz w:val="22"/>
          <w:szCs w:val="22"/>
        </w:rPr>
      </w:pPr>
    </w:p>
    <w:p w14:paraId="0BD15316" w14:textId="77777777" w:rsidR="00DC4FE0" w:rsidRPr="0071104B" w:rsidRDefault="00DC4FE0" w:rsidP="00A55A4E">
      <w:pPr>
        <w:pStyle w:val="ConsPlusNonformat"/>
        <w:spacing w:line="360" w:lineRule="auto"/>
        <w:ind w:left="142" w:firstLine="566"/>
        <w:jc w:val="both"/>
        <w:rPr>
          <w:rFonts w:ascii="Times New Roman" w:hAnsi="Times New Roman" w:cs="Times New Roman"/>
          <w:sz w:val="22"/>
          <w:szCs w:val="22"/>
        </w:rPr>
      </w:pPr>
    </w:p>
    <w:p w14:paraId="786D3719"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10E7BE8F"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25862CD2"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277248F6"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6665C295"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68E6B753" w14:textId="77777777" w:rsidR="00E75C1E" w:rsidRPr="0071104B" w:rsidRDefault="00E75C1E" w:rsidP="00A55A4E">
      <w:pPr>
        <w:pStyle w:val="ConsPlusNonformat"/>
        <w:spacing w:line="360" w:lineRule="auto"/>
        <w:ind w:left="142" w:firstLine="566"/>
        <w:jc w:val="both"/>
        <w:rPr>
          <w:rFonts w:ascii="Times New Roman" w:hAnsi="Times New Roman" w:cs="Times New Roman"/>
          <w:sz w:val="22"/>
          <w:szCs w:val="22"/>
        </w:rPr>
      </w:pPr>
    </w:p>
    <w:p w14:paraId="7613EC40" w14:textId="77777777" w:rsidR="00E75C1E" w:rsidRPr="0071104B" w:rsidRDefault="00E75C1E" w:rsidP="00E75C1E">
      <w:pPr>
        <w:spacing w:line="360" w:lineRule="auto"/>
        <w:jc w:val="right"/>
        <w:rPr>
          <w:sz w:val="22"/>
          <w:szCs w:val="22"/>
        </w:rPr>
      </w:pPr>
    </w:p>
    <w:p w14:paraId="755B522D" w14:textId="77777777" w:rsidR="00E75C1E" w:rsidRPr="0071104B" w:rsidRDefault="00E75C1E" w:rsidP="00E75C1E">
      <w:pPr>
        <w:spacing w:line="360" w:lineRule="auto"/>
        <w:jc w:val="right"/>
        <w:rPr>
          <w:sz w:val="22"/>
          <w:szCs w:val="22"/>
        </w:rPr>
        <w:sectPr w:rsidR="00E75C1E" w:rsidRPr="0071104B" w:rsidSect="00B45479">
          <w:pgSz w:w="11906" w:h="16838"/>
          <w:pgMar w:top="851" w:right="709" w:bottom="1134" w:left="851" w:header="720" w:footer="709" w:gutter="0"/>
          <w:cols w:space="720"/>
          <w:titlePg/>
          <w:docGrid w:linePitch="360"/>
        </w:sectPr>
      </w:pPr>
    </w:p>
    <w:p w14:paraId="49AC0F10" w14:textId="77777777" w:rsidR="00362C82" w:rsidRPr="0071104B" w:rsidRDefault="00E75C1E" w:rsidP="00E75C1E">
      <w:pPr>
        <w:spacing w:line="360" w:lineRule="auto"/>
        <w:jc w:val="right"/>
        <w:rPr>
          <w:sz w:val="22"/>
          <w:szCs w:val="22"/>
        </w:rPr>
      </w:pPr>
      <w:r w:rsidRPr="0071104B">
        <w:rPr>
          <w:sz w:val="22"/>
          <w:szCs w:val="22"/>
        </w:rPr>
        <w:lastRenderedPageBreak/>
        <w:t>Приложение</w:t>
      </w:r>
      <w:r w:rsidR="0055451E" w:rsidRPr="0071104B">
        <w:rPr>
          <w:sz w:val="22"/>
          <w:szCs w:val="22"/>
        </w:rPr>
        <w:t xml:space="preserve"> №</w:t>
      </w:r>
      <w:r w:rsidRPr="0071104B">
        <w:rPr>
          <w:sz w:val="22"/>
          <w:szCs w:val="22"/>
        </w:rPr>
        <w:t xml:space="preserve">10  </w:t>
      </w:r>
    </w:p>
    <w:p w14:paraId="4B6C7D29" w14:textId="66D0DC08" w:rsidR="00E75C1E" w:rsidRPr="0071104B" w:rsidRDefault="00EE2D94" w:rsidP="00E75C1E">
      <w:pPr>
        <w:spacing w:line="360" w:lineRule="auto"/>
        <w:jc w:val="right"/>
        <w:rPr>
          <w:sz w:val="22"/>
          <w:szCs w:val="22"/>
        </w:rPr>
      </w:pPr>
      <w:r w:rsidRPr="0071104B">
        <w:rPr>
          <w:sz w:val="22"/>
          <w:szCs w:val="22"/>
        </w:rPr>
        <w:t>к концессионному соглашению</w:t>
      </w:r>
    </w:p>
    <w:p w14:paraId="1C0A6EA1" w14:textId="77777777" w:rsidR="00E75C1E" w:rsidRPr="0071104B" w:rsidRDefault="00E75C1E" w:rsidP="00E75C1E">
      <w:pPr>
        <w:spacing w:line="360" w:lineRule="auto"/>
        <w:jc w:val="right"/>
        <w:rPr>
          <w:sz w:val="22"/>
          <w:szCs w:val="22"/>
        </w:rPr>
      </w:pPr>
      <w:r w:rsidRPr="0071104B">
        <w:rPr>
          <w:sz w:val="22"/>
          <w:szCs w:val="22"/>
        </w:rPr>
        <w:t xml:space="preserve">                                                                 в отношении объектов концессионного соглашения</w:t>
      </w:r>
    </w:p>
    <w:p w14:paraId="5742DD12" w14:textId="77777777" w:rsidR="00E75C1E" w:rsidRPr="0071104B" w:rsidRDefault="00E75C1E" w:rsidP="00E75C1E">
      <w:pPr>
        <w:spacing w:line="360" w:lineRule="auto"/>
        <w:jc w:val="right"/>
        <w:rPr>
          <w:sz w:val="22"/>
          <w:szCs w:val="22"/>
        </w:rPr>
      </w:pPr>
      <w:proofErr w:type="gramStart"/>
      <w:r w:rsidRPr="0071104B">
        <w:rPr>
          <w:sz w:val="22"/>
          <w:szCs w:val="22"/>
        </w:rPr>
        <w:t>от  «</w:t>
      </w:r>
      <w:proofErr w:type="gramEnd"/>
      <w:r w:rsidRPr="0071104B">
        <w:rPr>
          <w:sz w:val="22"/>
          <w:szCs w:val="22"/>
        </w:rPr>
        <w:t xml:space="preserve">____»  ______________  20___г. </w:t>
      </w:r>
    </w:p>
    <w:p w14:paraId="3B27D96D" w14:textId="77777777" w:rsidR="00206CE0" w:rsidRPr="0071104B" w:rsidRDefault="00E75C1E" w:rsidP="00206CE0">
      <w:pPr>
        <w:pStyle w:val="Standard"/>
        <w:suppressAutoHyphens w:val="0"/>
        <w:jc w:val="center"/>
        <w:rPr>
          <w:rFonts w:eastAsia="Times New Roman" w:cs="Times New Roman"/>
          <w:b/>
          <w:sz w:val="22"/>
          <w:szCs w:val="22"/>
          <w:lang w:val="ru-RU" w:eastAsia="ru-RU"/>
        </w:rPr>
      </w:pPr>
      <w:r w:rsidRPr="0071104B">
        <w:rPr>
          <w:rFonts w:cs="Times New Roman"/>
          <w:b/>
          <w:sz w:val="22"/>
          <w:szCs w:val="22"/>
          <w:lang w:val="ru-RU"/>
        </w:rPr>
        <w:t>Объем полезного отпуска</w:t>
      </w:r>
      <w:r w:rsidRPr="0071104B">
        <w:rPr>
          <w:rFonts w:eastAsia="Times New Roman" w:cs="Times New Roman"/>
          <w:b/>
          <w:sz w:val="22"/>
          <w:szCs w:val="22"/>
          <w:lang w:val="ru-RU" w:eastAsia="ru-RU"/>
        </w:rPr>
        <w:t xml:space="preserve"> энергии (мощности) и (или) теплоносителя в году,</w:t>
      </w:r>
    </w:p>
    <w:p w14:paraId="02CCF4EE" w14:textId="77777777" w:rsidR="00E75C1E" w:rsidRPr="0071104B" w:rsidRDefault="00E75C1E" w:rsidP="00206CE0">
      <w:pPr>
        <w:pStyle w:val="Standard"/>
        <w:suppressAutoHyphens w:val="0"/>
        <w:jc w:val="center"/>
        <w:rPr>
          <w:rFonts w:eastAsia="Times New Roman" w:cs="Times New Roman"/>
          <w:b/>
          <w:sz w:val="22"/>
          <w:szCs w:val="22"/>
          <w:lang w:val="ru-RU" w:eastAsia="ru-RU"/>
        </w:rPr>
      </w:pPr>
      <w:r w:rsidRPr="0071104B">
        <w:rPr>
          <w:rFonts w:eastAsia="Times New Roman" w:cs="Times New Roman"/>
          <w:b/>
          <w:sz w:val="22"/>
          <w:szCs w:val="22"/>
          <w:lang w:val="ru-RU" w:eastAsia="ru-RU"/>
        </w:rPr>
        <w:t xml:space="preserve"> предшествующем первому году действия концессионного соглашения</w:t>
      </w:r>
    </w:p>
    <w:p w14:paraId="0BDD0922" w14:textId="77777777" w:rsidR="00E75C1E" w:rsidRPr="0071104B" w:rsidRDefault="00E75C1E" w:rsidP="00E75C1E">
      <w:pPr>
        <w:pStyle w:val="Standard"/>
        <w:suppressAutoHyphens w:val="0"/>
        <w:jc w:val="both"/>
        <w:rPr>
          <w:rFonts w:eastAsia="Times New Roman" w:cs="Times New Roman"/>
          <w:sz w:val="22"/>
          <w:szCs w:val="22"/>
          <w:lang w:val="ru-RU" w:eastAsia="ru-RU"/>
        </w:rPr>
      </w:pPr>
    </w:p>
    <w:tbl>
      <w:tblPr>
        <w:tblW w:w="10604" w:type="dxa"/>
        <w:tblInd w:w="1649" w:type="dxa"/>
        <w:tblLayout w:type="fixed"/>
        <w:tblCellMar>
          <w:left w:w="10" w:type="dxa"/>
          <w:right w:w="10" w:type="dxa"/>
        </w:tblCellMar>
        <w:tblLook w:val="0000" w:firstRow="0" w:lastRow="0" w:firstColumn="0" w:lastColumn="0" w:noHBand="0" w:noVBand="0"/>
      </w:tblPr>
      <w:tblGrid>
        <w:gridCol w:w="2950"/>
        <w:gridCol w:w="1275"/>
        <w:gridCol w:w="6379"/>
      </w:tblGrid>
      <w:tr w:rsidR="00E75C1E" w:rsidRPr="0071104B" w14:paraId="1BA461DD" w14:textId="77777777" w:rsidTr="00E75C1E">
        <w:trPr>
          <w:trHeight w:val="630"/>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41972"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Наименование</w:t>
            </w:r>
          </w:p>
          <w:p w14:paraId="4D410ECF"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показателя</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E1F50A" w14:textId="77777777" w:rsidR="00E75C1E" w:rsidRPr="0071104B" w:rsidRDefault="00E75C1E" w:rsidP="00206CE0">
            <w:pPr>
              <w:pStyle w:val="Standard"/>
              <w:jc w:val="center"/>
              <w:rPr>
                <w:rFonts w:cs="Times New Roman"/>
                <w:b/>
                <w:color w:val="000000"/>
                <w:sz w:val="22"/>
                <w:szCs w:val="22"/>
              </w:rPr>
            </w:pPr>
            <w:proofErr w:type="spellStart"/>
            <w:r w:rsidRPr="0071104B">
              <w:rPr>
                <w:rFonts w:cs="Times New Roman"/>
                <w:b/>
                <w:color w:val="000000"/>
                <w:sz w:val="22"/>
                <w:szCs w:val="22"/>
              </w:rPr>
              <w:t>Ед</w:t>
            </w:r>
            <w:proofErr w:type="spellEnd"/>
            <w:r w:rsidRPr="0071104B">
              <w:rPr>
                <w:rFonts w:cs="Times New Roman"/>
                <w:b/>
                <w:color w:val="000000"/>
                <w:sz w:val="22"/>
                <w:szCs w:val="22"/>
              </w:rPr>
              <w:t>.</w:t>
            </w:r>
          </w:p>
          <w:p w14:paraId="1E82524F"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 xml:space="preserve"> </w:t>
            </w:r>
            <w:proofErr w:type="spellStart"/>
            <w:proofErr w:type="gramStart"/>
            <w:r w:rsidRPr="0071104B">
              <w:rPr>
                <w:rFonts w:cs="Times New Roman"/>
                <w:b/>
                <w:color w:val="000000"/>
                <w:sz w:val="22"/>
                <w:szCs w:val="22"/>
              </w:rPr>
              <w:t>изм</w:t>
            </w:r>
            <w:proofErr w:type="spellEnd"/>
            <w:proofErr w:type="gramEnd"/>
            <w:r w:rsidRPr="0071104B">
              <w:rPr>
                <w:rFonts w:cs="Times New Roman"/>
                <w:b/>
                <w:color w:val="000000"/>
                <w:sz w:val="22"/>
                <w:szCs w:val="22"/>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53B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Значение показателя</w:t>
            </w:r>
          </w:p>
          <w:p w14:paraId="7044D4C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по предшествующему году</w:t>
            </w:r>
          </w:p>
        </w:tc>
      </w:tr>
      <w:tr w:rsidR="00E75C1E" w:rsidRPr="0071104B" w14:paraId="3A30F618"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4B2757" w14:textId="77777777" w:rsidR="00E75C1E" w:rsidRPr="0071104B" w:rsidRDefault="00E75C1E" w:rsidP="00206CE0">
            <w:pPr>
              <w:pStyle w:val="Standard"/>
              <w:suppressAutoHyphens w:val="0"/>
              <w:rPr>
                <w:rFonts w:cs="Times New Roman"/>
                <w:sz w:val="22"/>
                <w:szCs w:val="22"/>
              </w:rPr>
            </w:pPr>
            <w:r w:rsidRPr="0071104B">
              <w:rPr>
                <w:rFonts w:cs="Times New Roman"/>
                <w:sz w:val="22"/>
                <w:szCs w:val="22"/>
                <w:lang w:val="ru-RU"/>
              </w:rPr>
              <w:t xml:space="preserve">1. </w:t>
            </w:r>
            <w:r w:rsidR="001F0DB5" w:rsidRPr="0071104B">
              <w:rPr>
                <w:rFonts w:eastAsia="Times New Roman" w:cs="Times New Roman"/>
                <w:sz w:val="22"/>
                <w:szCs w:val="22"/>
                <w:lang w:val="ru-RU" w:eastAsia="ru-RU"/>
              </w:rPr>
              <w:t xml:space="preserve">Теплотрасса от котельной по ул. </w:t>
            </w:r>
            <w:proofErr w:type="spellStart"/>
            <w:r w:rsidR="001F0DB5" w:rsidRPr="0071104B">
              <w:rPr>
                <w:rFonts w:eastAsia="Times New Roman" w:cs="Times New Roman"/>
                <w:sz w:val="22"/>
                <w:szCs w:val="22"/>
                <w:lang w:eastAsia="ru-RU"/>
              </w:rPr>
              <w:t>Северная</w:t>
            </w:r>
            <w:proofErr w:type="spellEnd"/>
          </w:p>
        </w:tc>
      </w:tr>
      <w:tr w:rsidR="00440070" w:rsidRPr="0071104B" w14:paraId="2C3F8CD9" w14:textId="77777777" w:rsidTr="00440070">
        <w:trPr>
          <w:trHeight w:val="505"/>
        </w:trPr>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5DC71F" w14:textId="77777777" w:rsidR="00440070" w:rsidRPr="0071104B" w:rsidRDefault="00440070"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AC9FEB" w14:textId="77777777" w:rsidR="00440070" w:rsidRPr="0071104B" w:rsidRDefault="00440070" w:rsidP="00206CE0">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637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C7FC1ED" w14:textId="77777777" w:rsidR="00440070" w:rsidRPr="0071104B" w:rsidRDefault="00440070" w:rsidP="00E75C1E">
            <w:pPr>
              <w:pStyle w:val="Standard"/>
              <w:jc w:val="center"/>
              <w:rPr>
                <w:rFonts w:cs="Times New Roman"/>
                <w:b/>
                <w:bCs/>
                <w:sz w:val="22"/>
                <w:szCs w:val="22"/>
                <w:lang w:val="ru-RU"/>
              </w:rPr>
            </w:pPr>
            <w:r w:rsidRPr="0071104B">
              <w:rPr>
                <w:rFonts w:cs="Times New Roman"/>
                <w:b/>
                <w:bCs/>
                <w:sz w:val="22"/>
                <w:szCs w:val="22"/>
                <w:lang w:val="ru-RU"/>
              </w:rPr>
              <w:t>722</w:t>
            </w:r>
          </w:p>
        </w:tc>
      </w:tr>
      <w:tr w:rsidR="00E75C1E" w:rsidRPr="0071104B" w14:paraId="4E3C1F2E"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0B1BF4" w14:textId="77777777" w:rsidR="00E75C1E" w:rsidRPr="0071104B" w:rsidRDefault="001F0DB5" w:rsidP="00206CE0">
            <w:pPr>
              <w:pStyle w:val="Standard"/>
              <w:suppressAutoHyphens w:val="0"/>
              <w:rPr>
                <w:rFonts w:cs="Times New Roman"/>
                <w:sz w:val="22"/>
                <w:szCs w:val="22"/>
              </w:rPr>
            </w:pPr>
            <w:r w:rsidRPr="0071104B">
              <w:rPr>
                <w:rFonts w:cs="Times New Roman"/>
                <w:sz w:val="22"/>
                <w:szCs w:val="22"/>
                <w:lang w:val="ru-RU"/>
              </w:rPr>
              <w:t>2</w:t>
            </w:r>
            <w:r w:rsidR="00E75C1E" w:rsidRPr="0071104B">
              <w:rPr>
                <w:rFonts w:cs="Times New Roman"/>
                <w:sz w:val="22"/>
                <w:szCs w:val="22"/>
                <w:lang w:val="ru-RU"/>
              </w:rPr>
              <w:t xml:space="preserve">. </w:t>
            </w:r>
            <w:r w:rsidRPr="0071104B">
              <w:rPr>
                <w:rFonts w:cs="Times New Roman"/>
                <w:sz w:val="22"/>
                <w:szCs w:val="22"/>
                <w:lang w:val="ru-RU"/>
              </w:rPr>
              <w:t>Т</w:t>
            </w:r>
            <w:r w:rsidRPr="0071104B">
              <w:rPr>
                <w:rFonts w:eastAsia="Times New Roman" w:cs="Times New Roman"/>
                <w:sz w:val="22"/>
                <w:szCs w:val="22"/>
                <w:lang w:val="ru-RU" w:eastAsia="ru-RU"/>
              </w:rPr>
              <w:t xml:space="preserve">еплотрасса от котельной по ул. </w:t>
            </w:r>
            <w:proofErr w:type="spellStart"/>
            <w:r w:rsidRPr="0071104B">
              <w:rPr>
                <w:rFonts w:eastAsia="Times New Roman" w:cs="Times New Roman"/>
                <w:sz w:val="22"/>
                <w:szCs w:val="22"/>
                <w:lang w:eastAsia="ru-RU"/>
              </w:rPr>
              <w:t>Почтовая</w:t>
            </w:r>
            <w:proofErr w:type="spellEnd"/>
            <w:r w:rsidRPr="0071104B">
              <w:rPr>
                <w:rFonts w:eastAsia="Times New Roman" w:cs="Times New Roman"/>
                <w:sz w:val="22"/>
                <w:szCs w:val="22"/>
                <w:lang w:eastAsia="ru-RU"/>
              </w:rPr>
              <w:t>, 61А</w:t>
            </w:r>
          </w:p>
        </w:tc>
      </w:tr>
      <w:tr w:rsidR="00E75C1E" w:rsidRPr="0071104B" w14:paraId="18FE2E58"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8502BF"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C74DD3" w14:textId="77777777" w:rsidR="00E75C1E" w:rsidRPr="0071104B" w:rsidRDefault="00E75C1E" w:rsidP="00206CE0">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017BFC" w14:textId="77777777" w:rsidR="00E75C1E" w:rsidRPr="0071104B" w:rsidRDefault="006D6898" w:rsidP="00206CE0">
            <w:pPr>
              <w:pStyle w:val="Standard"/>
              <w:jc w:val="center"/>
              <w:rPr>
                <w:rFonts w:cs="Times New Roman"/>
                <w:b/>
                <w:bCs/>
                <w:sz w:val="22"/>
                <w:szCs w:val="22"/>
                <w:lang w:val="ru-RU"/>
              </w:rPr>
            </w:pPr>
            <w:r w:rsidRPr="0071104B">
              <w:rPr>
                <w:rFonts w:cs="Times New Roman"/>
                <w:b/>
                <w:bCs/>
                <w:sz w:val="22"/>
                <w:szCs w:val="22"/>
                <w:lang w:val="ru-RU"/>
              </w:rPr>
              <w:t>0</w:t>
            </w:r>
          </w:p>
        </w:tc>
      </w:tr>
      <w:tr w:rsidR="00E75C1E" w:rsidRPr="0071104B" w14:paraId="6474BF72"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44977E" w14:textId="77777777" w:rsidR="00E75C1E" w:rsidRPr="0071104B" w:rsidRDefault="001F0DB5" w:rsidP="00206CE0">
            <w:pPr>
              <w:pStyle w:val="Standard"/>
              <w:suppressAutoHyphens w:val="0"/>
              <w:rPr>
                <w:rFonts w:cs="Times New Roman"/>
                <w:sz w:val="22"/>
                <w:szCs w:val="22"/>
              </w:rPr>
            </w:pPr>
            <w:r w:rsidRPr="0071104B">
              <w:rPr>
                <w:rFonts w:cs="Times New Roman"/>
                <w:sz w:val="22"/>
                <w:szCs w:val="22"/>
                <w:lang w:val="ru-RU"/>
              </w:rPr>
              <w:t>3</w:t>
            </w:r>
            <w:r w:rsidR="00E75C1E" w:rsidRPr="0071104B">
              <w:rPr>
                <w:rFonts w:cs="Times New Roman"/>
                <w:sz w:val="22"/>
                <w:szCs w:val="22"/>
                <w:lang w:val="ru-RU"/>
              </w:rPr>
              <w:t xml:space="preserve">. </w:t>
            </w:r>
            <w:r w:rsidRPr="0071104B">
              <w:rPr>
                <w:rFonts w:eastAsia="Times New Roman" w:cs="Times New Roman"/>
                <w:bCs/>
                <w:sz w:val="22"/>
                <w:szCs w:val="22"/>
                <w:lang w:val="ru-RU" w:eastAsia="ru-RU"/>
              </w:rPr>
              <w:t xml:space="preserve">Теплотрасса от котельной по ул. </w:t>
            </w:r>
            <w:proofErr w:type="spellStart"/>
            <w:r w:rsidRPr="0071104B">
              <w:rPr>
                <w:rFonts w:eastAsia="Times New Roman" w:cs="Times New Roman"/>
                <w:bCs/>
                <w:sz w:val="22"/>
                <w:szCs w:val="22"/>
                <w:lang w:eastAsia="ru-RU"/>
              </w:rPr>
              <w:t>Пионерская</w:t>
            </w:r>
            <w:proofErr w:type="spellEnd"/>
          </w:p>
        </w:tc>
      </w:tr>
      <w:tr w:rsidR="00E75C1E" w:rsidRPr="0071104B" w14:paraId="02ACAFCC"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E17039"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9B258D" w14:textId="77777777" w:rsidR="00E75C1E" w:rsidRPr="0071104B" w:rsidRDefault="00E75C1E" w:rsidP="00206CE0">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C9352" w14:textId="77777777" w:rsidR="00E75C1E" w:rsidRPr="0071104B" w:rsidRDefault="00440070" w:rsidP="00206CE0">
            <w:pPr>
              <w:pStyle w:val="Standard"/>
              <w:jc w:val="center"/>
              <w:rPr>
                <w:rFonts w:cs="Times New Roman"/>
                <w:b/>
                <w:bCs/>
                <w:sz w:val="22"/>
                <w:szCs w:val="22"/>
                <w:lang w:val="ru-RU"/>
              </w:rPr>
            </w:pPr>
            <w:r w:rsidRPr="0071104B">
              <w:rPr>
                <w:rFonts w:cs="Times New Roman"/>
                <w:b/>
                <w:bCs/>
                <w:sz w:val="22"/>
                <w:szCs w:val="22"/>
                <w:lang w:val="ru-RU"/>
              </w:rPr>
              <w:t>10733</w:t>
            </w:r>
          </w:p>
        </w:tc>
      </w:tr>
      <w:tr w:rsidR="00E75C1E" w:rsidRPr="0071104B" w14:paraId="0D326C0F" w14:textId="77777777" w:rsidTr="00E75C1E">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E0D404" w14:textId="77777777" w:rsidR="00E75C1E" w:rsidRPr="0071104B" w:rsidRDefault="001F0DB5" w:rsidP="00206CE0">
            <w:pPr>
              <w:pStyle w:val="Standard"/>
              <w:suppressAutoHyphens w:val="0"/>
              <w:rPr>
                <w:rFonts w:cs="Times New Roman"/>
                <w:sz w:val="22"/>
                <w:szCs w:val="22"/>
                <w:lang w:val="ru-RU"/>
              </w:rPr>
            </w:pPr>
            <w:r w:rsidRPr="0071104B">
              <w:rPr>
                <w:rFonts w:cs="Times New Roman"/>
                <w:sz w:val="22"/>
                <w:szCs w:val="22"/>
                <w:lang w:val="ru-RU"/>
              </w:rPr>
              <w:t>4.</w:t>
            </w:r>
            <w:r w:rsidRPr="0071104B">
              <w:rPr>
                <w:rFonts w:eastAsia="Times New Roman" w:cs="Times New Roman"/>
                <w:bCs/>
                <w:sz w:val="22"/>
                <w:szCs w:val="22"/>
                <w:lang w:val="ru-RU" w:eastAsia="ru-RU"/>
              </w:rPr>
              <w:t>Теплотрасса от котельной на очистных сооружениях</w:t>
            </w:r>
          </w:p>
        </w:tc>
      </w:tr>
      <w:tr w:rsidR="00E75C1E" w:rsidRPr="0071104B" w14:paraId="5DACDCD4" w14:textId="77777777" w:rsidTr="00E75C1E">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83451"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AC0275" w14:textId="77777777" w:rsidR="00E75C1E" w:rsidRPr="0071104B" w:rsidRDefault="00E75C1E" w:rsidP="00206CE0">
            <w:pPr>
              <w:pStyle w:val="Standard"/>
              <w:jc w:val="center"/>
              <w:rPr>
                <w:rFonts w:cs="Times New Roman"/>
                <w:color w:val="000000"/>
                <w:sz w:val="22"/>
                <w:szCs w:val="22"/>
                <w:lang w:val="ru-RU"/>
              </w:rPr>
            </w:pPr>
            <w:r w:rsidRPr="0071104B">
              <w:rPr>
                <w:rFonts w:cs="Times New Roman"/>
                <w:color w:val="000000"/>
                <w:sz w:val="22"/>
                <w:szCs w:val="22"/>
                <w:lang w:val="ru-RU"/>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E72616" w14:textId="77777777" w:rsidR="00E75C1E" w:rsidRPr="0071104B" w:rsidRDefault="00023210" w:rsidP="00206CE0">
            <w:pPr>
              <w:pStyle w:val="Standard"/>
              <w:jc w:val="center"/>
              <w:rPr>
                <w:rFonts w:cs="Times New Roman"/>
                <w:b/>
                <w:bCs/>
                <w:sz w:val="22"/>
                <w:szCs w:val="22"/>
                <w:lang w:val="ru-RU"/>
              </w:rPr>
            </w:pPr>
            <w:r w:rsidRPr="0071104B">
              <w:rPr>
                <w:rFonts w:cs="Times New Roman"/>
                <w:b/>
                <w:bCs/>
                <w:sz w:val="22"/>
                <w:szCs w:val="22"/>
                <w:lang w:val="ru-RU"/>
              </w:rPr>
              <w:t>0</w:t>
            </w:r>
          </w:p>
        </w:tc>
      </w:tr>
      <w:tr w:rsidR="001F0DB5" w:rsidRPr="0071104B" w14:paraId="691E43AD" w14:textId="77777777" w:rsidTr="004B4A33">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A08BC1"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5.</w:t>
            </w:r>
            <w:r w:rsidRPr="0071104B">
              <w:rPr>
                <w:rFonts w:eastAsia="Times New Roman" w:cs="Times New Roman"/>
                <w:bCs/>
                <w:sz w:val="22"/>
                <w:szCs w:val="22"/>
                <w:lang w:val="ru-RU" w:eastAsia="ru-RU"/>
              </w:rPr>
              <w:t>Теплотрасса от котельной по ул. Полетаевская, 61В</w:t>
            </w:r>
          </w:p>
        </w:tc>
      </w:tr>
      <w:tr w:rsidR="001F0DB5" w:rsidRPr="0071104B" w14:paraId="279A78A1" w14:textId="77777777" w:rsidTr="004B4A33">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173883"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DFCC50"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DE0EC" w14:textId="77777777" w:rsidR="001F0DB5" w:rsidRPr="0071104B" w:rsidRDefault="00023210" w:rsidP="004B4A33">
            <w:pPr>
              <w:pStyle w:val="Standard"/>
              <w:jc w:val="center"/>
              <w:rPr>
                <w:rFonts w:cs="Times New Roman"/>
                <w:b/>
                <w:bCs/>
                <w:sz w:val="22"/>
                <w:szCs w:val="22"/>
                <w:lang w:val="ru-RU"/>
              </w:rPr>
            </w:pPr>
            <w:r w:rsidRPr="0071104B">
              <w:rPr>
                <w:rFonts w:cs="Times New Roman"/>
                <w:b/>
                <w:bCs/>
                <w:sz w:val="22"/>
                <w:szCs w:val="22"/>
                <w:lang w:val="ru-RU"/>
              </w:rPr>
              <w:t>4414</w:t>
            </w:r>
          </w:p>
        </w:tc>
      </w:tr>
      <w:tr w:rsidR="001F0DB5" w:rsidRPr="0071104B" w14:paraId="1E314173" w14:textId="77777777" w:rsidTr="004B4A33">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12897C" w14:textId="77777777" w:rsidR="001F0DB5" w:rsidRPr="0071104B" w:rsidRDefault="001F0DB5" w:rsidP="001F0DB5">
            <w:pPr>
              <w:pStyle w:val="Standard"/>
              <w:suppressAutoHyphens w:val="0"/>
              <w:rPr>
                <w:rFonts w:cs="Times New Roman"/>
                <w:sz w:val="22"/>
                <w:szCs w:val="22"/>
                <w:lang w:val="ru-RU"/>
              </w:rPr>
            </w:pPr>
            <w:r w:rsidRPr="0071104B">
              <w:rPr>
                <w:rFonts w:cs="Times New Roman"/>
                <w:sz w:val="22"/>
                <w:szCs w:val="22"/>
                <w:lang w:val="ru-RU"/>
              </w:rPr>
              <w:t>6</w:t>
            </w:r>
            <w:r w:rsidRPr="0071104B">
              <w:rPr>
                <w:rFonts w:eastAsia="Times New Roman" w:cs="Times New Roman"/>
                <w:bCs/>
                <w:sz w:val="22"/>
                <w:szCs w:val="22"/>
                <w:lang w:val="ru-RU" w:eastAsia="ru-RU"/>
              </w:rPr>
              <w:t>Теплотрасса от котельной в п. Бутаки</w:t>
            </w:r>
          </w:p>
        </w:tc>
      </w:tr>
      <w:tr w:rsidR="001F0DB5" w:rsidRPr="0071104B" w14:paraId="77F845E2" w14:textId="77777777" w:rsidTr="004B4A33">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A8A5BA"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ABF50"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BA4BBD" w14:textId="77777777" w:rsidR="001F0DB5" w:rsidRPr="0071104B" w:rsidRDefault="006D6898" w:rsidP="004B4A33">
            <w:pPr>
              <w:pStyle w:val="Standard"/>
              <w:jc w:val="center"/>
              <w:rPr>
                <w:rFonts w:cs="Times New Roman"/>
                <w:b/>
                <w:bCs/>
                <w:sz w:val="22"/>
                <w:szCs w:val="22"/>
                <w:lang w:val="ru-RU"/>
              </w:rPr>
            </w:pPr>
            <w:r w:rsidRPr="0071104B">
              <w:rPr>
                <w:rFonts w:cs="Times New Roman"/>
                <w:b/>
                <w:bCs/>
                <w:sz w:val="22"/>
                <w:szCs w:val="22"/>
                <w:lang w:val="ru-RU"/>
              </w:rPr>
              <w:t>230</w:t>
            </w:r>
          </w:p>
        </w:tc>
      </w:tr>
    </w:tbl>
    <w:p w14:paraId="0A9DE019"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65AACF42"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64DE0F4F"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35FE3EF7" w14:textId="77777777" w:rsidR="00E75C1E" w:rsidRPr="0071104B" w:rsidRDefault="00E75C1E" w:rsidP="00E75C1E">
      <w:pPr>
        <w:pStyle w:val="Standard"/>
        <w:suppressAutoHyphens w:val="0"/>
        <w:jc w:val="both"/>
        <w:rPr>
          <w:rFonts w:eastAsia="Times New Roman" w:cs="Times New Roman"/>
          <w:sz w:val="22"/>
          <w:szCs w:val="22"/>
          <w:lang w:val="ru-RU" w:eastAsia="ru-RU"/>
        </w:rPr>
      </w:pPr>
    </w:p>
    <w:p w14:paraId="75C24778"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393CBA35" w14:textId="77777777" w:rsidR="00D62976" w:rsidRPr="0071104B" w:rsidRDefault="00D62976" w:rsidP="00E75C1E">
      <w:pPr>
        <w:pStyle w:val="Standard"/>
        <w:suppressAutoHyphens w:val="0"/>
        <w:jc w:val="both"/>
        <w:rPr>
          <w:rFonts w:eastAsia="Times New Roman" w:cs="Times New Roman"/>
          <w:sz w:val="22"/>
          <w:szCs w:val="22"/>
          <w:lang w:val="ru-RU" w:eastAsia="ru-RU"/>
        </w:rPr>
      </w:pPr>
    </w:p>
    <w:p w14:paraId="69C06795" w14:textId="77777777" w:rsidR="00D62976" w:rsidRPr="0071104B" w:rsidRDefault="00D62976" w:rsidP="00206CE0">
      <w:pPr>
        <w:pStyle w:val="Standard"/>
        <w:suppressAutoHyphens w:val="0"/>
        <w:jc w:val="center"/>
        <w:rPr>
          <w:rFonts w:eastAsia="Times New Roman" w:cs="Times New Roman"/>
          <w:b/>
          <w:sz w:val="22"/>
          <w:szCs w:val="22"/>
          <w:lang w:val="ru-RU" w:eastAsia="ru-RU"/>
        </w:rPr>
      </w:pPr>
    </w:p>
    <w:p w14:paraId="1552A14A" w14:textId="77777777" w:rsidR="00D62976" w:rsidRPr="0071104B" w:rsidRDefault="00D62976" w:rsidP="00206CE0">
      <w:pPr>
        <w:pStyle w:val="Standard"/>
        <w:suppressAutoHyphens w:val="0"/>
        <w:jc w:val="center"/>
        <w:rPr>
          <w:rFonts w:eastAsia="Times New Roman" w:cs="Times New Roman"/>
          <w:b/>
          <w:sz w:val="22"/>
          <w:szCs w:val="22"/>
          <w:lang w:val="ru-RU" w:eastAsia="ru-RU"/>
        </w:rPr>
      </w:pPr>
    </w:p>
    <w:p w14:paraId="1E02456A" w14:textId="77777777" w:rsidR="00E75C1E" w:rsidRPr="0071104B" w:rsidRDefault="00E75C1E" w:rsidP="00206CE0">
      <w:pPr>
        <w:pStyle w:val="Standard"/>
        <w:suppressAutoHyphens w:val="0"/>
        <w:jc w:val="center"/>
        <w:rPr>
          <w:rFonts w:cs="Times New Roman"/>
          <w:b/>
          <w:sz w:val="22"/>
          <w:szCs w:val="22"/>
          <w:lang w:val="ru-RU"/>
        </w:rPr>
      </w:pPr>
      <w:r w:rsidRPr="0071104B">
        <w:rPr>
          <w:rFonts w:eastAsia="Times New Roman" w:cs="Times New Roman"/>
          <w:b/>
          <w:sz w:val="22"/>
          <w:szCs w:val="22"/>
          <w:lang w:val="ru-RU" w:eastAsia="ru-RU"/>
        </w:rPr>
        <w:t>Прогноз объема полезного отпуска тепловой энергии (мощности) и (или) теплоносителя на срок действия концессионного соглашения</w:t>
      </w:r>
    </w:p>
    <w:p w14:paraId="582DA974" w14:textId="77777777" w:rsidR="00E75C1E" w:rsidRPr="0071104B" w:rsidRDefault="00E75C1E" w:rsidP="00E75C1E">
      <w:pPr>
        <w:pStyle w:val="Standard"/>
        <w:suppressAutoHyphens w:val="0"/>
        <w:ind w:firstLine="545"/>
        <w:rPr>
          <w:rFonts w:cs="Times New Roman"/>
          <w:sz w:val="22"/>
          <w:szCs w:val="22"/>
          <w:lang w:val="ru-RU"/>
        </w:rPr>
      </w:pPr>
    </w:p>
    <w:p w14:paraId="6ACABEF3" w14:textId="77777777" w:rsidR="00D62976" w:rsidRPr="0071104B" w:rsidRDefault="00D62976" w:rsidP="00E75C1E">
      <w:pPr>
        <w:pStyle w:val="Standard"/>
        <w:suppressAutoHyphens w:val="0"/>
        <w:ind w:firstLine="545"/>
        <w:rPr>
          <w:rFonts w:cs="Times New Roman"/>
          <w:sz w:val="22"/>
          <w:szCs w:val="22"/>
          <w:lang w:val="ru-RU"/>
        </w:rPr>
      </w:pPr>
    </w:p>
    <w:p w14:paraId="7F0C5B1F" w14:textId="77777777" w:rsidR="00D62976" w:rsidRPr="0071104B" w:rsidRDefault="00D62976" w:rsidP="00E75C1E">
      <w:pPr>
        <w:pStyle w:val="Standard"/>
        <w:suppressAutoHyphens w:val="0"/>
        <w:ind w:firstLine="545"/>
        <w:rPr>
          <w:rFonts w:cs="Times New Roman"/>
          <w:sz w:val="22"/>
          <w:szCs w:val="22"/>
          <w:lang w:val="ru-RU"/>
        </w:rPr>
      </w:pPr>
    </w:p>
    <w:p w14:paraId="1810B55E" w14:textId="77777777" w:rsidR="00D62976" w:rsidRPr="0071104B" w:rsidRDefault="00D62976" w:rsidP="00E75C1E">
      <w:pPr>
        <w:pStyle w:val="Standard"/>
        <w:suppressAutoHyphens w:val="0"/>
        <w:ind w:firstLine="545"/>
        <w:rPr>
          <w:rFonts w:cs="Times New Roman"/>
          <w:sz w:val="22"/>
          <w:szCs w:val="22"/>
          <w:lang w:val="ru-RU"/>
        </w:rPr>
      </w:pPr>
    </w:p>
    <w:tbl>
      <w:tblPr>
        <w:tblW w:w="13753" w:type="dxa"/>
        <w:tblInd w:w="700" w:type="dxa"/>
        <w:tblLayout w:type="fixed"/>
        <w:tblCellMar>
          <w:left w:w="10" w:type="dxa"/>
          <w:right w:w="10" w:type="dxa"/>
        </w:tblCellMar>
        <w:tblLook w:val="0000" w:firstRow="0" w:lastRow="0" w:firstColumn="0" w:lastColumn="0" w:noHBand="0" w:noVBand="0"/>
      </w:tblPr>
      <w:tblGrid>
        <w:gridCol w:w="1313"/>
        <w:gridCol w:w="979"/>
        <w:gridCol w:w="1240"/>
        <w:gridCol w:w="1240"/>
        <w:gridCol w:w="1216"/>
        <w:gridCol w:w="1146"/>
        <w:gridCol w:w="1567"/>
        <w:gridCol w:w="1146"/>
        <w:gridCol w:w="1263"/>
        <w:gridCol w:w="1099"/>
        <w:gridCol w:w="1544"/>
      </w:tblGrid>
      <w:tr w:rsidR="00E75C1E" w:rsidRPr="0071104B" w14:paraId="45508F66" w14:textId="77777777" w:rsidTr="0075353F">
        <w:trPr>
          <w:trHeight w:val="630"/>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0A896D"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Наименование</w:t>
            </w:r>
          </w:p>
          <w:p w14:paraId="3346EFDE"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показателя</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6CE640" w14:textId="77777777" w:rsidR="00E75C1E" w:rsidRPr="0071104B" w:rsidRDefault="00E75C1E" w:rsidP="00206CE0">
            <w:pPr>
              <w:pStyle w:val="Standard"/>
              <w:jc w:val="center"/>
              <w:rPr>
                <w:rFonts w:cs="Times New Roman"/>
                <w:b/>
                <w:color w:val="000000"/>
                <w:sz w:val="22"/>
                <w:szCs w:val="22"/>
              </w:rPr>
            </w:pPr>
            <w:proofErr w:type="spellStart"/>
            <w:r w:rsidRPr="0071104B">
              <w:rPr>
                <w:rFonts w:cs="Times New Roman"/>
                <w:b/>
                <w:color w:val="000000"/>
                <w:sz w:val="22"/>
                <w:szCs w:val="22"/>
              </w:rPr>
              <w:t>Ед</w:t>
            </w:r>
            <w:proofErr w:type="spellEnd"/>
            <w:r w:rsidRPr="0071104B">
              <w:rPr>
                <w:rFonts w:cs="Times New Roman"/>
                <w:b/>
                <w:color w:val="000000"/>
                <w:sz w:val="22"/>
                <w:szCs w:val="22"/>
              </w:rPr>
              <w:t>.</w:t>
            </w:r>
          </w:p>
          <w:p w14:paraId="43C9ED7B" w14:textId="77777777" w:rsidR="00E75C1E" w:rsidRPr="0071104B" w:rsidRDefault="00E75C1E" w:rsidP="00206CE0">
            <w:pPr>
              <w:pStyle w:val="Standard"/>
              <w:jc w:val="center"/>
              <w:rPr>
                <w:rFonts w:cs="Times New Roman"/>
                <w:b/>
                <w:color w:val="000000"/>
                <w:sz w:val="22"/>
                <w:szCs w:val="22"/>
              </w:rPr>
            </w:pPr>
            <w:r w:rsidRPr="0071104B">
              <w:rPr>
                <w:rFonts w:cs="Times New Roman"/>
                <w:b/>
                <w:color w:val="000000"/>
                <w:sz w:val="22"/>
                <w:szCs w:val="22"/>
              </w:rPr>
              <w:t xml:space="preserve"> </w:t>
            </w:r>
            <w:proofErr w:type="spellStart"/>
            <w:proofErr w:type="gramStart"/>
            <w:r w:rsidRPr="0071104B">
              <w:rPr>
                <w:rFonts w:cs="Times New Roman"/>
                <w:b/>
                <w:color w:val="000000"/>
                <w:sz w:val="22"/>
                <w:szCs w:val="22"/>
              </w:rPr>
              <w:t>изм</w:t>
            </w:r>
            <w:proofErr w:type="spellEnd"/>
            <w:proofErr w:type="gramEnd"/>
            <w:r w:rsidRPr="0071104B">
              <w:rPr>
                <w:rFonts w:cs="Times New Roman"/>
                <w:b/>
                <w:color w:val="000000"/>
                <w:sz w:val="22"/>
                <w:szCs w:val="22"/>
              </w:rPr>
              <w:t>.</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8656B"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Значение показателя</w:t>
            </w:r>
          </w:p>
          <w:p w14:paraId="3B479CA1" w14:textId="77777777" w:rsidR="00E75C1E" w:rsidRPr="0071104B" w:rsidRDefault="00E75C1E" w:rsidP="00206CE0">
            <w:pPr>
              <w:pStyle w:val="Standard"/>
              <w:suppressAutoHyphens w:val="0"/>
              <w:jc w:val="center"/>
              <w:rPr>
                <w:rFonts w:cs="Times New Roman"/>
                <w:b/>
                <w:color w:val="000000"/>
                <w:sz w:val="22"/>
                <w:szCs w:val="22"/>
                <w:lang w:val="ru-RU"/>
              </w:rPr>
            </w:pPr>
            <w:r w:rsidRPr="0071104B">
              <w:rPr>
                <w:rFonts w:cs="Times New Roman"/>
                <w:b/>
                <w:color w:val="000000"/>
                <w:sz w:val="22"/>
                <w:szCs w:val="22"/>
                <w:lang w:val="ru-RU"/>
              </w:rPr>
              <w:t>по предполагаемым годам концессии</w:t>
            </w:r>
          </w:p>
        </w:tc>
      </w:tr>
      <w:tr w:rsidR="00E75C1E" w:rsidRPr="0071104B" w14:paraId="39749649" w14:textId="77777777" w:rsidTr="0075353F">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A1DC3" w14:textId="77777777" w:rsidR="00E75C1E" w:rsidRPr="0071104B" w:rsidRDefault="001F0DB5" w:rsidP="00206CE0">
            <w:pPr>
              <w:pStyle w:val="Standard"/>
              <w:suppressAutoHyphens w:val="0"/>
              <w:rPr>
                <w:rFonts w:cs="Times New Roman"/>
                <w:sz w:val="22"/>
                <w:szCs w:val="22"/>
                <w:lang w:val="ru-RU"/>
              </w:rPr>
            </w:pPr>
            <w:r w:rsidRPr="0071104B">
              <w:rPr>
                <w:rFonts w:cs="Times New Roman"/>
                <w:sz w:val="22"/>
                <w:szCs w:val="22"/>
                <w:lang w:val="ru-RU"/>
              </w:rPr>
              <w:t xml:space="preserve">1. </w:t>
            </w:r>
            <w:r w:rsidRPr="0071104B">
              <w:rPr>
                <w:rFonts w:eastAsia="Times New Roman" w:cs="Times New Roman"/>
                <w:sz w:val="22"/>
                <w:szCs w:val="22"/>
                <w:lang w:val="ru-RU" w:eastAsia="ru-RU"/>
              </w:rPr>
              <w:t>Теплотрасса от котельной по ул. Северная</w:t>
            </w:r>
          </w:p>
        </w:tc>
      </w:tr>
      <w:tr w:rsidR="00E75C1E" w:rsidRPr="0071104B" w14:paraId="0FAEC861" w14:textId="77777777" w:rsidTr="0075353F">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B63D32"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56765E" w14:textId="77777777" w:rsidR="00E75C1E" w:rsidRPr="0071104B" w:rsidRDefault="00E75C1E" w:rsidP="00206CE0">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07A767"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DD730"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50BD3"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43911D" w14:textId="77777777"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202</w:t>
            </w:r>
            <w:r w:rsidR="0075353F"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30238"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18DB69"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A62669"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1C46C2" w14:textId="77777777" w:rsidR="00E75C1E" w:rsidRPr="0071104B" w:rsidRDefault="0075353F" w:rsidP="00206CE0">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37EA8" w14:textId="2E767918" w:rsidR="00E75C1E" w:rsidRPr="0071104B" w:rsidRDefault="00E75C1E" w:rsidP="0075353F">
            <w:pPr>
              <w:pStyle w:val="Standard"/>
              <w:jc w:val="center"/>
              <w:rPr>
                <w:rFonts w:cs="Times New Roman"/>
                <w:b/>
                <w:bCs/>
                <w:sz w:val="22"/>
                <w:szCs w:val="22"/>
                <w:lang w:val="ru-RU"/>
              </w:rPr>
            </w:pPr>
            <w:r w:rsidRPr="0071104B">
              <w:rPr>
                <w:rFonts w:cs="Times New Roman"/>
                <w:b/>
                <w:bCs/>
                <w:sz w:val="22"/>
                <w:szCs w:val="22"/>
              </w:rPr>
              <w:t>20</w:t>
            </w:r>
            <w:r w:rsidR="0075353F"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2824CF9E"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9E072" w14:textId="77777777" w:rsidR="00AF58F3" w:rsidRPr="0071104B" w:rsidRDefault="00AF58F3" w:rsidP="00206CE0">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43987" w14:textId="77777777" w:rsidR="00AF58F3" w:rsidRPr="0071104B" w:rsidRDefault="00AF58F3" w:rsidP="00206CE0">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FA7CA" w14:textId="77777777" w:rsidR="00AF58F3" w:rsidRPr="0071104B" w:rsidRDefault="00AF58F3" w:rsidP="00206CE0">
            <w:pPr>
              <w:pStyle w:val="Standard"/>
              <w:jc w:val="center"/>
              <w:rPr>
                <w:rFonts w:cs="Times New Roman"/>
                <w:sz w:val="22"/>
                <w:szCs w:val="22"/>
                <w:lang w:val="ru-RU"/>
              </w:rPr>
            </w:pPr>
            <w:r w:rsidRPr="0071104B">
              <w:rPr>
                <w:rFonts w:cs="Times New Roman"/>
                <w:sz w:val="22"/>
                <w:szCs w:val="22"/>
                <w:lang w:val="ru-RU"/>
              </w:rPr>
              <w:t>722 в год</w:t>
            </w:r>
          </w:p>
        </w:tc>
      </w:tr>
      <w:tr w:rsidR="00E75C1E" w:rsidRPr="0071104B" w14:paraId="29474A47" w14:textId="77777777" w:rsidTr="0075353F">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3DB512" w14:textId="77777777" w:rsidR="00E75C1E" w:rsidRPr="0071104B" w:rsidRDefault="00E75C1E" w:rsidP="00206CE0">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830C2" w14:textId="77777777" w:rsidR="00E75C1E" w:rsidRPr="0071104B" w:rsidRDefault="00E75C1E" w:rsidP="00206CE0">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34551" w14:textId="77777777" w:rsidR="00E75C1E" w:rsidRPr="0071104B" w:rsidRDefault="00E75C1E" w:rsidP="00206CE0">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96E8CD" w14:textId="77777777" w:rsidR="00E75C1E" w:rsidRPr="0071104B" w:rsidRDefault="00E75C1E" w:rsidP="00206CE0">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6DD909" w14:textId="77777777" w:rsidR="00E75C1E" w:rsidRPr="0071104B" w:rsidRDefault="00E75C1E" w:rsidP="00206CE0">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2C22F0" w14:textId="77777777" w:rsidR="00E75C1E" w:rsidRPr="0071104B" w:rsidRDefault="00E75C1E" w:rsidP="00206CE0">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4FD8B" w14:textId="77777777" w:rsidR="00E75C1E" w:rsidRPr="0071104B" w:rsidRDefault="00E75C1E" w:rsidP="00206CE0">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BFABB7" w14:textId="77777777" w:rsidR="00E75C1E" w:rsidRPr="0071104B" w:rsidRDefault="00E75C1E" w:rsidP="00206CE0">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2B6CBD" w14:textId="77777777" w:rsidR="00E75C1E" w:rsidRPr="0071104B" w:rsidRDefault="00E75C1E" w:rsidP="00206CE0">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F75FA9" w14:textId="77777777" w:rsidR="00E75C1E" w:rsidRPr="0071104B" w:rsidRDefault="00E75C1E" w:rsidP="00206CE0">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D976F" w14:textId="77777777" w:rsidR="00E75C1E" w:rsidRPr="0071104B" w:rsidRDefault="00E75C1E" w:rsidP="00206CE0">
            <w:pPr>
              <w:pStyle w:val="Standard"/>
              <w:jc w:val="center"/>
              <w:rPr>
                <w:rFonts w:cs="Times New Roman"/>
                <w:sz w:val="22"/>
                <w:szCs w:val="22"/>
              </w:rPr>
            </w:pPr>
          </w:p>
        </w:tc>
      </w:tr>
      <w:tr w:rsidR="001F0DB5" w:rsidRPr="0071104B" w14:paraId="2D38D9A8"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94E2D"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2. Т</w:t>
            </w:r>
            <w:r w:rsidRPr="0071104B">
              <w:rPr>
                <w:rFonts w:eastAsia="Times New Roman" w:cs="Times New Roman"/>
                <w:sz w:val="22"/>
                <w:szCs w:val="22"/>
                <w:lang w:val="ru-RU" w:eastAsia="ru-RU"/>
              </w:rPr>
              <w:t xml:space="preserve">еплотрасса от котельной по ул. </w:t>
            </w:r>
            <w:proofErr w:type="spellStart"/>
            <w:r w:rsidRPr="0071104B">
              <w:rPr>
                <w:rFonts w:eastAsia="Times New Roman" w:cs="Times New Roman"/>
                <w:sz w:val="22"/>
                <w:szCs w:val="22"/>
                <w:lang w:eastAsia="ru-RU"/>
              </w:rPr>
              <w:t>Почтовая</w:t>
            </w:r>
            <w:proofErr w:type="spellEnd"/>
            <w:r w:rsidRPr="0071104B">
              <w:rPr>
                <w:rFonts w:eastAsia="Times New Roman" w:cs="Times New Roman"/>
                <w:sz w:val="22"/>
                <w:szCs w:val="22"/>
                <w:lang w:eastAsia="ru-RU"/>
              </w:rPr>
              <w:t>, 61А</w:t>
            </w:r>
          </w:p>
        </w:tc>
      </w:tr>
      <w:tr w:rsidR="001F0DB5" w:rsidRPr="0071104B" w14:paraId="40891CB5"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02DC8B"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D3AA84"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418B0E"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070BA"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7164D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365AB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4299FD"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1A364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A14AEA"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C3B5E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DA14" w14:textId="190E79E2"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1F0DB5" w:rsidRPr="0071104B" w14:paraId="27A66229" w14:textId="77777777" w:rsidTr="004B4A33">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1F24B1" w14:textId="77777777" w:rsidR="001F0DB5" w:rsidRPr="0071104B" w:rsidRDefault="001F0DB5"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CF8B72" w14:textId="77777777" w:rsidR="001F0DB5" w:rsidRPr="0071104B" w:rsidRDefault="001F0DB5" w:rsidP="004B4A33">
            <w:pPr>
              <w:rPr>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55288" w14:textId="77777777" w:rsidR="001F0DB5" w:rsidRPr="0071104B" w:rsidRDefault="009D5AB6" w:rsidP="004B4A33">
            <w:pPr>
              <w:pStyle w:val="Standard"/>
              <w:suppressAutoHyphens w:val="0"/>
              <w:jc w:val="center"/>
              <w:rPr>
                <w:rFonts w:cs="Times New Roman"/>
                <w:sz w:val="22"/>
                <w:szCs w:val="22"/>
                <w:lang w:val="ru-RU"/>
              </w:rPr>
            </w:pPr>
            <w:r w:rsidRPr="0071104B">
              <w:rPr>
                <w:rFonts w:cs="Times New Roman"/>
                <w:sz w:val="22"/>
                <w:szCs w:val="22"/>
                <w:lang w:val="ru-RU"/>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BF52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580F5D"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523FD8"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8323C"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C0FE0"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9C36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29A3F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38C3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r>
      <w:tr w:rsidR="001F0DB5" w:rsidRPr="0071104B" w14:paraId="53411DF8"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08C5F"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E5EB4E"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810486"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765D0"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29D44C"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C24B7E"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D6D932"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572462"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BFE8"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9E0E4F"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BD2C" w14:textId="77777777" w:rsidR="001F0DB5" w:rsidRPr="0071104B" w:rsidRDefault="001F0DB5" w:rsidP="004B4A33">
            <w:pPr>
              <w:pStyle w:val="Standard"/>
              <w:jc w:val="center"/>
              <w:rPr>
                <w:rFonts w:cs="Times New Roman"/>
                <w:sz w:val="22"/>
                <w:szCs w:val="22"/>
              </w:rPr>
            </w:pPr>
          </w:p>
        </w:tc>
      </w:tr>
      <w:tr w:rsidR="001F0DB5" w:rsidRPr="0071104B" w14:paraId="7EBAC2F2"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79CE5"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 xml:space="preserve">3. </w:t>
            </w:r>
            <w:r w:rsidRPr="0071104B">
              <w:rPr>
                <w:rFonts w:eastAsia="Times New Roman" w:cs="Times New Roman"/>
                <w:bCs/>
                <w:sz w:val="22"/>
                <w:szCs w:val="22"/>
                <w:lang w:val="ru-RU" w:eastAsia="ru-RU"/>
              </w:rPr>
              <w:t xml:space="preserve">Теплотрасса от котельной по ул. </w:t>
            </w:r>
            <w:proofErr w:type="spellStart"/>
            <w:r w:rsidRPr="0071104B">
              <w:rPr>
                <w:rFonts w:eastAsia="Times New Roman" w:cs="Times New Roman"/>
                <w:bCs/>
                <w:sz w:val="22"/>
                <w:szCs w:val="22"/>
                <w:lang w:eastAsia="ru-RU"/>
              </w:rPr>
              <w:t>Пионерская</w:t>
            </w:r>
            <w:proofErr w:type="spellEnd"/>
          </w:p>
        </w:tc>
      </w:tr>
      <w:tr w:rsidR="001F0DB5" w:rsidRPr="0071104B" w14:paraId="67C718DC"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D5C23C"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lastRenderedPageBreak/>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896F9B"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B782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8D714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3F3CB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08C10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1D1C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39ADE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0D23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1CEE94"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98DF1" w14:textId="0B170178"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7BA2E278"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11A69B"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317DB9"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0EDE4" w14:textId="77777777" w:rsidR="00AF58F3" w:rsidRPr="0071104B" w:rsidRDefault="00AF58F3" w:rsidP="004B4A33">
            <w:pPr>
              <w:pStyle w:val="Standard"/>
              <w:jc w:val="center"/>
              <w:rPr>
                <w:rFonts w:cs="Times New Roman"/>
                <w:sz w:val="22"/>
                <w:szCs w:val="22"/>
                <w:lang w:val="ru-RU"/>
              </w:rPr>
            </w:pPr>
            <w:proofErr w:type="gramStart"/>
            <w:r w:rsidRPr="0071104B">
              <w:rPr>
                <w:rFonts w:cs="Times New Roman"/>
                <w:sz w:val="22"/>
                <w:szCs w:val="22"/>
                <w:lang w:val="ru-RU"/>
              </w:rPr>
              <w:t>10733  в</w:t>
            </w:r>
            <w:proofErr w:type="gramEnd"/>
            <w:r w:rsidRPr="0071104B">
              <w:rPr>
                <w:rFonts w:cs="Times New Roman"/>
                <w:sz w:val="22"/>
                <w:szCs w:val="22"/>
                <w:lang w:val="ru-RU"/>
              </w:rPr>
              <w:t xml:space="preserve"> год</w:t>
            </w:r>
          </w:p>
        </w:tc>
      </w:tr>
      <w:tr w:rsidR="001F0DB5" w:rsidRPr="0071104B" w14:paraId="034827B3"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720F7"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186898"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713FEB"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AE1D1F"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A01DAE"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F79F3"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161BAB"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05866"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BBFC66"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EA97F"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9622C" w14:textId="77777777" w:rsidR="001F0DB5" w:rsidRPr="0071104B" w:rsidRDefault="001F0DB5" w:rsidP="004B4A33">
            <w:pPr>
              <w:pStyle w:val="Standard"/>
              <w:jc w:val="center"/>
              <w:rPr>
                <w:rFonts w:cs="Times New Roman"/>
                <w:sz w:val="22"/>
                <w:szCs w:val="22"/>
              </w:rPr>
            </w:pPr>
          </w:p>
        </w:tc>
      </w:tr>
      <w:tr w:rsidR="001F0DB5" w:rsidRPr="0071104B" w14:paraId="49E25BBE"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BF4B"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4.</w:t>
            </w:r>
            <w:r w:rsidRPr="0071104B">
              <w:rPr>
                <w:rFonts w:eastAsia="Times New Roman" w:cs="Times New Roman"/>
                <w:bCs/>
                <w:sz w:val="22"/>
                <w:szCs w:val="22"/>
                <w:lang w:val="ru-RU" w:eastAsia="ru-RU"/>
              </w:rPr>
              <w:t>Теплотрасса от котельной на очистных сооружениях</w:t>
            </w:r>
          </w:p>
        </w:tc>
      </w:tr>
      <w:tr w:rsidR="001F0DB5" w:rsidRPr="0071104B" w14:paraId="7CAC6DA5"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65B0B"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F6AB9"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EDF7B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46519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B5340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858E"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02603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3210B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B75A0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057E74"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2606" w14:textId="75A8016E"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1F0DB5" w:rsidRPr="0071104B" w14:paraId="3B434BE7" w14:textId="77777777" w:rsidTr="004B4A33">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F75F5B" w14:textId="77777777" w:rsidR="001F0DB5" w:rsidRPr="0071104B" w:rsidRDefault="001F0DB5"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20F30" w14:textId="77777777" w:rsidR="001F0DB5" w:rsidRPr="0071104B" w:rsidRDefault="001F0DB5" w:rsidP="004B4A33">
            <w:pPr>
              <w:rPr>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DD51EB" w14:textId="77777777" w:rsidR="001F0DB5" w:rsidRPr="0071104B" w:rsidRDefault="009D5AB6" w:rsidP="004B4A33">
            <w:pPr>
              <w:pStyle w:val="Standard"/>
              <w:suppressAutoHyphens w:val="0"/>
              <w:jc w:val="center"/>
              <w:rPr>
                <w:rFonts w:cs="Times New Roman"/>
                <w:sz w:val="22"/>
                <w:szCs w:val="22"/>
                <w:lang w:val="ru-RU"/>
              </w:rPr>
            </w:pPr>
            <w:r w:rsidRPr="0071104B">
              <w:rPr>
                <w:rFonts w:cs="Times New Roman"/>
                <w:sz w:val="22"/>
                <w:szCs w:val="22"/>
                <w:lang w:val="ru-RU"/>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9C8807"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B3E5A"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33B2F3"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64ED38"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D4820"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F4B1BD"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38FC2"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EAEC2" w14:textId="77777777" w:rsidR="001F0DB5" w:rsidRPr="0071104B" w:rsidRDefault="009D5AB6" w:rsidP="004B4A33">
            <w:pPr>
              <w:pStyle w:val="Standard"/>
              <w:jc w:val="center"/>
              <w:rPr>
                <w:rFonts w:cs="Times New Roman"/>
                <w:sz w:val="22"/>
                <w:szCs w:val="22"/>
                <w:lang w:val="ru-RU"/>
              </w:rPr>
            </w:pPr>
            <w:r w:rsidRPr="0071104B">
              <w:rPr>
                <w:rFonts w:cs="Times New Roman"/>
                <w:sz w:val="22"/>
                <w:szCs w:val="22"/>
                <w:lang w:val="ru-RU"/>
              </w:rPr>
              <w:t>0</w:t>
            </w:r>
          </w:p>
        </w:tc>
      </w:tr>
      <w:tr w:rsidR="001F0DB5" w:rsidRPr="0071104B" w14:paraId="71FE239E"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C3A779"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C9C88"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DE381"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DD7406"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B8F1CE"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214DC4"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B141A1"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2F86C4"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1FFC5"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CDF810"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2734C" w14:textId="77777777" w:rsidR="001F0DB5" w:rsidRPr="0071104B" w:rsidRDefault="001F0DB5" w:rsidP="004B4A33">
            <w:pPr>
              <w:pStyle w:val="Standard"/>
              <w:jc w:val="center"/>
              <w:rPr>
                <w:rFonts w:cs="Times New Roman"/>
                <w:sz w:val="22"/>
                <w:szCs w:val="22"/>
              </w:rPr>
            </w:pPr>
          </w:p>
        </w:tc>
      </w:tr>
      <w:tr w:rsidR="001F0DB5" w:rsidRPr="0071104B" w14:paraId="22CAE4A1"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4BBA" w14:textId="77777777" w:rsidR="001F0DB5" w:rsidRPr="0071104B" w:rsidRDefault="001F0DB5" w:rsidP="004B4A33">
            <w:pPr>
              <w:pStyle w:val="Standard"/>
              <w:suppressAutoHyphens w:val="0"/>
              <w:rPr>
                <w:rFonts w:cs="Times New Roman"/>
                <w:sz w:val="22"/>
                <w:szCs w:val="22"/>
              </w:rPr>
            </w:pPr>
            <w:r w:rsidRPr="0071104B">
              <w:rPr>
                <w:rFonts w:cs="Times New Roman"/>
                <w:sz w:val="22"/>
                <w:szCs w:val="22"/>
                <w:lang w:val="ru-RU"/>
              </w:rPr>
              <w:t>5.</w:t>
            </w:r>
            <w:r w:rsidRPr="0071104B">
              <w:rPr>
                <w:rFonts w:eastAsia="Times New Roman" w:cs="Times New Roman"/>
                <w:bCs/>
                <w:sz w:val="22"/>
                <w:szCs w:val="22"/>
                <w:lang w:val="ru-RU" w:eastAsia="ru-RU"/>
              </w:rPr>
              <w:t>Теплотрасса от котельной по ул. Полетаевская, 61В</w:t>
            </w:r>
          </w:p>
        </w:tc>
      </w:tr>
      <w:tr w:rsidR="001F0DB5" w:rsidRPr="0071104B" w14:paraId="5897C538"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B1C7F5"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50E92F"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0E681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BD4201"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9A0AE8"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A171DF"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A612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8D4F7C"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2F24E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A6CDF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4ABC" w14:textId="7A841848"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5FD6DE52"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75D4A7"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BE64E"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1DCC" w14:textId="77777777" w:rsidR="00AF58F3" w:rsidRPr="0071104B" w:rsidRDefault="00AF58F3" w:rsidP="004B4A33">
            <w:pPr>
              <w:pStyle w:val="Standard"/>
              <w:jc w:val="center"/>
              <w:rPr>
                <w:rFonts w:cs="Times New Roman"/>
                <w:sz w:val="22"/>
                <w:szCs w:val="22"/>
                <w:lang w:val="ru-RU"/>
              </w:rPr>
            </w:pPr>
            <w:r w:rsidRPr="0071104B">
              <w:rPr>
                <w:rFonts w:cs="Times New Roman"/>
                <w:sz w:val="22"/>
                <w:szCs w:val="22"/>
                <w:lang w:val="ru-RU"/>
              </w:rPr>
              <w:t>4414 в год</w:t>
            </w:r>
          </w:p>
        </w:tc>
      </w:tr>
      <w:tr w:rsidR="001F0DB5" w:rsidRPr="0071104B" w14:paraId="3182FC84"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BC701"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AE5BB0"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03F1D"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81FCA5"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C6403A"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9AB554"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2B438F"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CBC24D"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E9FFC2"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056BA7"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FA5A7" w14:textId="77777777" w:rsidR="001F0DB5" w:rsidRPr="0071104B" w:rsidRDefault="001F0DB5" w:rsidP="004B4A33">
            <w:pPr>
              <w:pStyle w:val="Standard"/>
              <w:jc w:val="center"/>
              <w:rPr>
                <w:rFonts w:cs="Times New Roman"/>
                <w:sz w:val="22"/>
                <w:szCs w:val="22"/>
              </w:rPr>
            </w:pPr>
          </w:p>
        </w:tc>
      </w:tr>
      <w:tr w:rsidR="001F0DB5" w:rsidRPr="0071104B" w14:paraId="661A530E" w14:textId="77777777" w:rsidTr="004B4A33">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FBE" w14:textId="77777777" w:rsidR="001F0DB5" w:rsidRPr="0071104B" w:rsidRDefault="001F0DB5" w:rsidP="004B4A33">
            <w:pPr>
              <w:pStyle w:val="Standard"/>
              <w:suppressAutoHyphens w:val="0"/>
              <w:rPr>
                <w:rFonts w:cs="Times New Roman"/>
                <w:sz w:val="22"/>
                <w:szCs w:val="22"/>
                <w:lang w:val="ru-RU"/>
              </w:rPr>
            </w:pPr>
            <w:r w:rsidRPr="0071104B">
              <w:rPr>
                <w:rFonts w:cs="Times New Roman"/>
                <w:sz w:val="22"/>
                <w:szCs w:val="22"/>
                <w:lang w:val="ru-RU"/>
              </w:rPr>
              <w:t>6</w:t>
            </w:r>
            <w:r w:rsidRPr="0071104B">
              <w:rPr>
                <w:rFonts w:eastAsia="Times New Roman" w:cs="Times New Roman"/>
                <w:bCs/>
                <w:sz w:val="22"/>
                <w:szCs w:val="22"/>
                <w:lang w:val="ru-RU" w:eastAsia="ru-RU"/>
              </w:rPr>
              <w:t>Теплотрасса от котельной в п. Бутаки</w:t>
            </w:r>
          </w:p>
        </w:tc>
      </w:tr>
      <w:tr w:rsidR="001F0DB5" w:rsidRPr="0071104B" w14:paraId="7B4E8C38" w14:textId="77777777" w:rsidTr="004B4A33">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F1216C"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 xml:space="preserve">Объем </w:t>
            </w:r>
            <w:r w:rsidRPr="0071104B">
              <w:rPr>
                <w:rFonts w:cs="Times New Roman"/>
                <w:color w:val="000000"/>
                <w:sz w:val="22"/>
                <w:szCs w:val="22"/>
                <w:lang w:val="ru-RU"/>
              </w:rPr>
              <w:lastRenderedPageBreak/>
              <w:t>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9BDDD7"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lastRenderedPageBreak/>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A3E0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A3981"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8CF51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A32422"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AE0FB6"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9D6733"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202</w:t>
            </w:r>
            <w:r w:rsidRPr="0071104B">
              <w:rPr>
                <w:rFonts w:cs="Times New Roman"/>
                <w:b/>
                <w:bCs/>
                <w:sz w:val="22"/>
                <w:szCs w:val="22"/>
                <w:lang w:val="ru-RU"/>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8CDE35"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354017" w14:textId="77777777"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88BF9" w14:textId="19F8F772" w:rsidR="001F0DB5" w:rsidRPr="0071104B" w:rsidRDefault="001F0DB5" w:rsidP="004B4A33">
            <w:pPr>
              <w:pStyle w:val="Standard"/>
              <w:jc w:val="center"/>
              <w:rPr>
                <w:rFonts w:cs="Times New Roman"/>
                <w:b/>
                <w:bCs/>
                <w:sz w:val="22"/>
                <w:szCs w:val="22"/>
                <w:lang w:val="ru-RU"/>
              </w:rPr>
            </w:pPr>
            <w:r w:rsidRPr="0071104B">
              <w:rPr>
                <w:rFonts w:cs="Times New Roman"/>
                <w:b/>
                <w:bCs/>
                <w:sz w:val="22"/>
                <w:szCs w:val="22"/>
              </w:rPr>
              <w:t>20</w:t>
            </w:r>
            <w:r w:rsidRPr="0071104B">
              <w:rPr>
                <w:rFonts w:cs="Times New Roman"/>
                <w:b/>
                <w:bCs/>
                <w:sz w:val="22"/>
                <w:szCs w:val="22"/>
                <w:lang w:val="ru-RU"/>
              </w:rPr>
              <w:t>3</w:t>
            </w:r>
            <w:r w:rsidRPr="0071104B">
              <w:rPr>
                <w:rFonts w:cs="Times New Roman"/>
                <w:b/>
                <w:bCs/>
                <w:sz w:val="22"/>
                <w:szCs w:val="22"/>
              </w:rPr>
              <w:t>2-20</w:t>
            </w:r>
            <w:r w:rsidR="00340CB3" w:rsidRPr="0071104B">
              <w:rPr>
                <w:rFonts w:cs="Times New Roman"/>
                <w:b/>
                <w:bCs/>
                <w:sz w:val="22"/>
                <w:szCs w:val="22"/>
                <w:lang w:val="ru-RU"/>
              </w:rPr>
              <w:t>44</w:t>
            </w:r>
          </w:p>
        </w:tc>
      </w:tr>
      <w:tr w:rsidR="00AF58F3" w:rsidRPr="0071104B" w14:paraId="31F0825B" w14:textId="77777777" w:rsidTr="00B724A2">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64C77" w14:textId="77777777" w:rsidR="00AF58F3" w:rsidRPr="0071104B" w:rsidRDefault="00AF58F3" w:rsidP="004B4A33">
            <w:pPr>
              <w:rPr>
                <w:sz w:val="22"/>
                <w:szCs w:val="22"/>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90181E" w14:textId="77777777" w:rsidR="00AF58F3" w:rsidRPr="0071104B" w:rsidRDefault="00AF58F3" w:rsidP="004B4A33">
            <w:pPr>
              <w:rPr>
                <w:sz w:val="22"/>
                <w:szCs w:val="22"/>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A1B27" w14:textId="77777777" w:rsidR="00AF58F3" w:rsidRPr="0071104B" w:rsidRDefault="00AF58F3" w:rsidP="004B4A33">
            <w:pPr>
              <w:pStyle w:val="Standard"/>
              <w:jc w:val="center"/>
              <w:rPr>
                <w:rFonts w:cs="Times New Roman"/>
                <w:sz w:val="22"/>
                <w:szCs w:val="22"/>
                <w:lang w:val="ru-RU"/>
              </w:rPr>
            </w:pPr>
            <w:r w:rsidRPr="0071104B">
              <w:rPr>
                <w:rFonts w:cs="Times New Roman"/>
                <w:sz w:val="22"/>
                <w:szCs w:val="22"/>
                <w:lang w:val="ru-RU"/>
              </w:rPr>
              <w:t>230 в год</w:t>
            </w:r>
          </w:p>
        </w:tc>
      </w:tr>
      <w:tr w:rsidR="001F0DB5" w:rsidRPr="0071104B" w14:paraId="238F3A55" w14:textId="77777777" w:rsidTr="004B4A33">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5B911" w14:textId="77777777" w:rsidR="001F0DB5" w:rsidRPr="0071104B" w:rsidRDefault="001F0DB5" w:rsidP="004B4A33">
            <w:pPr>
              <w:pStyle w:val="Standard"/>
              <w:rPr>
                <w:rFonts w:cs="Times New Roman"/>
                <w:color w:val="000000"/>
                <w:sz w:val="22"/>
                <w:szCs w:val="22"/>
                <w:lang w:val="ru-RU"/>
              </w:rPr>
            </w:pPr>
            <w:r w:rsidRPr="0071104B">
              <w:rPr>
                <w:rFonts w:cs="Times New Roman"/>
                <w:color w:val="000000"/>
                <w:sz w:val="22"/>
                <w:szCs w:val="22"/>
                <w:lang w:val="ru-RU"/>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9C37A" w14:textId="77777777" w:rsidR="001F0DB5" w:rsidRPr="0071104B" w:rsidRDefault="001F0DB5" w:rsidP="004B4A33">
            <w:pPr>
              <w:pStyle w:val="Standard"/>
              <w:jc w:val="center"/>
              <w:rPr>
                <w:rFonts w:cs="Times New Roman"/>
                <w:color w:val="000000"/>
                <w:sz w:val="22"/>
                <w:szCs w:val="22"/>
              </w:rPr>
            </w:pPr>
            <w:proofErr w:type="spellStart"/>
            <w:r w:rsidRPr="0071104B">
              <w:rPr>
                <w:rFonts w:cs="Times New Roman"/>
                <w:color w:val="000000"/>
                <w:sz w:val="22"/>
                <w:szCs w:val="22"/>
              </w:rPr>
              <w:t>Гкал</w:t>
            </w:r>
            <w:proofErr w:type="spellEnd"/>
            <w:r w:rsidRPr="0071104B">
              <w:rPr>
                <w:rFonts w:cs="Times New Roman"/>
                <w:color w:val="000000"/>
                <w:sz w:val="22"/>
                <w:szCs w:val="22"/>
              </w:rPr>
              <w:t>/</w:t>
            </w:r>
            <w:proofErr w:type="spellStart"/>
            <w:r w:rsidRPr="0071104B">
              <w:rPr>
                <w:rFonts w:cs="Times New Roman"/>
                <w:color w:val="000000"/>
                <w:sz w:val="22"/>
                <w:szCs w:val="22"/>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ACF45D" w14:textId="77777777" w:rsidR="001F0DB5" w:rsidRPr="0071104B" w:rsidRDefault="001F0DB5" w:rsidP="004B4A33">
            <w:pPr>
              <w:pStyle w:val="Standard"/>
              <w:suppressAutoHyphens w:val="0"/>
              <w:snapToGrid w:val="0"/>
              <w:jc w:val="center"/>
              <w:rPr>
                <w:rFonts w:cs="Times New Roman"/>
                <w:color w:val="000000"/>
                <w:sz w:val="22"/>
                <w:szCs w:val="22"/>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773D7" w14:textId="77777777" w:rsidR="001F0DB5" w:rsidRPr="0071104B" w:rsidRDefault="001F0DB5" w:rsidP="004B4A33">
            <w:pPr>
              <w:pStyle w:val="Standard"/>
              <w:jc w:val="center"/>
              <w:rPr>
                <w:rFonts w:cs="Times New Roman"/>
                <w:sz w:val="22"/>
                <w:szCs w:val="22"/>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3FA0F"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ED1480" w14:textId="77777777" w:rsidR="001F0DB5" w:rsidRPr="0071104B" w:rsidRDefault="001F0DB5" w:rsidP="004B4A33">
            <w:pPr>
              <w:pStyle w:val="Standard"/>
              <w:jc w:val="center"/>
              <w:rPr>
                <w:rFonts w:cs="Times New Roman"/>
                <w:sz w:val="22"/>
                <w:szCs w:val="22"/>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84080" w14:textId="77777777" w:rsidR="001F0DB5" w:rsidRPr="0071104B" w:rsidRDefault="001F0DB5" w:rsidP="004B4A33">
            <w:pPr>
              <w:pStyle w:val="Standard"/>
              <w:jc w:val="center"/>
              <w:rPr>
                <w:rFonts w:cs="Times New Roman"/>
                <w:sz w:val="22"/>
                <w:szCs w:val="22"/>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0F4BB6" w14:textId="77777777" w:rsidR="001F0DB5" w:rsidRPr="0071104B" w:rsidRDefault="001F0DB5" w:rsidP="004B4A33">
            <w:pPr>
              <w:pStyle w:val="Standard"/>
              <w:jc w:val="center"/>
              <w:rPr>
                <w:rFonts w:cs="Times New Roman"/>
                <w:sz w:val="22"/>
                <w:szCs w:val="22"/>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D85D76" w14:textId="77777777" w:rsidR="001F0DB5" w:rsidRPr="0071104B" w:rsidRDefault="001F0DB5" w:rsidP="004B4A33">
            <w:pPr>
              <w:pStyle w:val="Standard"/>
              <w:jc w:val="center"/>
              <w:rPr>
                <w:rFonts w:cs="Times New Roman"/>
                <w:sz w:val="22"/>
                <w:szCs w:val="22"/>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63143" w14:textId="77777777" w:rsidR="001F0DB5" w:rsidRPr="0071104B" w:rsidRDefault="001F0DB5" w:rsidP="004B4A33">
            <w:pPr>
              <w:pStyle w:val="Standard"/>
              <w:jc w:val="center"/>
              <w:rPr>
                <w:rFonts w:cs="Times New Roman"/>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CB66C" w14:textId="77777777" w:rsidR="001F0DB5" w:rsidRPr="0071104B" w:rsidRDefault="001F0DB5" w:rsidP="004B4A33">
            <w:pPr>
              <w:pStyle w:val="Standard"/>
              <w:jc w:val="center"/>
              <w:rPr>
                <w:rFonts w:cs="Times New Roman"/>
                <w:sz w:val="22"/>
                <w:szCs w:val="22"/>
              </w:rPr>
            </w:pPr>
          </w:p>
        </w:tc>
      </w:tr>
    </w:tbl>
    <w:p w14:paraId="48BD9456" w14:textId="77777777" w:rsidR="0075353F" w:rsidRPr="0071104B" w:rsidRDefault="0075353F" w:rsidP="0075353F">
      <w:pPr>
        <w:ind w:left="585"/>
        <w:contextualSpacing/>
        <w:jc w:val="center"/>
        <w:rPr>
          <w:sz w:val="22"/>
          <w:szCs w:val="22"/>
        </w:rPr>
      </w:pPr>
      <w:r w:rsidRPr="0071104B">
        <w:rPr>
          <w:sz w:val="22"/>
          <w:szCs w:val="22"/>
        </w:rPr>
        <w:t>Подписи сторон:</w:t>
      </w:r>
    </w:p>
    <w:p w14:paraId="2BF08FB2" w14:textId="77777777" w:rsidR="0075353F" w:rsidRPr="0071104B" w:rsidRDefault="0075353F" w:rsidP="0075353F">
      <w:pPr>
        <w:ind w:left="585"/>
        <w:contextualSpacing/>
        <w:rPr>
          <w:b/>
          <w:sz w:val="22"/>
          <w:szCs w:val="22"/>
        </w:rPr>
      </w:pPr>
      <w:r w:rsidRPr="0071104B">
        <w:rPr>
          <w:b/>
          <w:sz w:val="22"/>
          <w:szCs w:val="22"/>
        </w:rPr>
        <w:t>Концедент</w:t>
      </w:r>
      <w:r w:rsidRPr="0071104B">
        <w:rPr>
          <w:b/>
          <w:sz w:val="22"/>
          <w:szCs w:val="22"/>
        </w:rPr>
        <w:tab/>
      </w:r>
      <w:r w:rsidRPr="0071104B">
        <w:rPr>
          <w:b/>
          <w:sz w:val="22"/>
          <w:szCs w:val="22"/>
        </w:rPr>
        <w:tab/>
      </w:r>
      <w:r w:rsidRPr="0071104B">
        <w:rPr>
          <w:b/>
          <w:sz w:val="22"/>
          <w:szCs w:val="22"/>
        </w:rPr>
        <w:tab/>
      </w:r>
      <w:r w:rsidRPr="0071104B">
        <w:rPr>
          <w:b/>
          <w:sz w:val="22"/>
          <w:szCs w:val="22"/>
        </w:rPr>
        <w:tab/>
      </w:r>
      <w:r w:rsidRPr="0071104B">
        <w:rPr>
          <w:b/>
          <w:sz w:val="22"/>
          <w:szCs w:val="22"/>
        </w:rPr>
        <w:tab/>
      </w:r>
      <w:r w:rsidR="0055451E" w:rsidRPr="0071104B">
        <w:rPr>
          <w:b/>
          <w:sz w:val="22"/>
          <w:szCs w:val="22"/>
        </w:rPr>
        <w:tab/>
      </w:r>
      <w:r w:rsidR="0055451E" w:rsidRPr="0071104B">
        <w:rPr>
          <w:b/>
          <w:sz w:val="22"/>
          <w:szCs w:val="22"/>
        </w:rPr>
        <w:tab/>
      </w:r>
      <w:r w:rsidR="0055451E" w:rsidRPr="0071104B">
        <w:rPr>
          <w:b/>
          <w:sz w:val="22"/>
          <w:szCs w:val="22"/>
        </w:rPr>
        <w:tab/>
      </w:r>
      <w:r w:rsidR="0055451E" w:rsidRPr="0071104B">
        <w:rPr>
          <w:b/>
          <w:sz w:val="22"/>
          <w:szCs w:val="22"/>
        </w:rPr>
        <w:tab/>
      </w:r>
      <w:r w:rsidRPr="0071104B">
        <w:rPr>
          <w:b/>
          <w:sz w:val="22"/>
          <w:szCs w:val="22"/>
        </w:rPr>
        <w:tab/>
        <w:t>Концессионер</w:t>
      </w:r>
    </w:p>
    <w:p w14:paraId="46C55B15" w14:textId="77777777" w:rsidR="0075353F" w:rsidRPr="0071104B" w:rsidRDefault="0075353F" w:rsidP="0075353F">
      <w:pPr>
        <w:contextualSpacing/>
        <w:rPr>
          <w:sz w:val="22"/>
          <w:szCs w:val="22"/>
        </w:rPr>
      </w:pPr>
      <w:r w:rsidRPr="0071104B">
        <w:rPr>
          <w:sz w:val="22"/>
          <w:szCs w:val="22"/>
        </w:rPr>
        <w:t>Администрация Полетаевского</w:t>
      </w:r>
    </w:p>
    <w:p w14:paraId="1C44100B" w14:textId="77777777" w:rsidR="0075353F" w:rsidRPr="0071104B" w:rsidRDefault="0075353F" w:rsidP="0075353F">
      <w:pPr>
        <w:contextualSpacing/>
        <w:rPr>
          <w:sz w:val="22"/>
          <w:szCs w:val="22"/>
        </w:rPr>
      </w:pPr>
      <w:r w:rsidRPr="0071104B">
        <w:rPr>
          <w:sz w:val="22"/>
          <w:szCs w:val="22"/>
        </w:rPr>
        <w:t>сельского поселения</w:t>
      </w:r>
    </w:p>
    <w:p w14:paraId="7A28408C" w14:textId="77777777" w:rsidR="0075353F" w:rsidRPr="0071104B" w:rsidRDefault="0075353F" w:rsidP="0075353F">
      <w:pPr>
        <w:contextualSpacing/>
        <w:rPr>
          <w:sz w:val="22"/>
          <w:szCs w:val="22"/>
        </w:rPr>
      </w:pPr>
    </w:p>
    <w:p w14:paraId="754130CB" w14:textId="77777777" w:rsidR="0075353F" w:rsidRPr="0071104B" w:rsidRDefault="0075353F" w:rsidP="0075353F">
      <w:pPr>
        <w:contextualSpacing/>
        <w:rPr>
          <w:sz w:val="22"/>
          <w:szCs w:val="22"/>
        </w:rPr>
      </w:pPr>
    </w:p>
    <w:p w14:paraId="60F9D85A" w14:textId="77777777" w:rsidR="0055451E" w:rsidRPr="0071104B" w:rsidRDefault="0055451E" w:rsidP="0075353F">
      <w:pPr>
        <w:contextualSpacing/>
        <w:rPr>
          <w:sz w:val="22"/>
          <w:szCs w:val="22"/>
        </w:rPr>
      </w:pPr>
    </w:p>
    <w:p w14:paraId="6BEDD13B" w14:textId="71DBE98A" w:rsidR="0075353F" w:rsidRPr="0071104B" w:rsidRDefault="0075353F" w:rsidP="0075353F">
      <w:pPr>
        <w:contextualSpacing/>
        <w:rPr>
          <w:sz w:val="22"/>
          <w:szCs w:val="22"/>
        </w:rPr>
      </w:pPr>
      <w:r w:rsidRPr="0071104B">
        <w:rPr>
          <w:sz w:val="22"/>
          <w:szCs w:val="22"/>
        </w:rPr>
        <w:t>__________________/</w:t>
      </w:r>
      <w:r w:rsidR="0082319C" w:rsidRPr="0071104B">
        <w:rPr>
          <w:sz w:val="22"/>
          <w:szCs w:val="22"/>
        </w:rPr>
        <w:t xml:space="preserve">Е.Я. </w:t>
      </w:r>
      <w:r w:rsidRPr="0071104B">
        <w:rPr>
          <w:sz w:val="22"/>
          <w:szCs w:val="22"/>
        </w:rPr>
        <w:t xml:space="preserve">Лаврова/ </w:t>
      </w:r>
      <w:r w:rsidRPr="0071104B">
        <w:rPr>
          <w:sz w:val="22"/>
          <w:szCs w:val="22"/>
        </w:rPr>
        <w:tab/>
      </w:r>
      <w:r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0055451E" w:rsidRPr="0071104B">
        <w:rPr>
          <w:sz w:val="22"/>
          <w:szCs w:val="22"/>
        </w:rPr>
        <w:tab/>
      </w:r>
      <w:r w:rsidRPr="0071104B">
        <w:rPr>
          <w:sz w:val="22"/>
          <w:szCs w:val="22"/>
        </w:rPr>
        <w:t xml:space="preserve"> _______________ /_______________/</w:t>
      </w:r>
    </w:p>
    <w:p w14:paraId="1D80AACA" w14:textId="77777777" w:rsidR="0075353F" w:rsidRPr="0071104B" w:rsidRDefault="0075353F" w:rsidP="0055451E">
      <w:pPr>
        <w:ind w:left="3540" w:firstLine="708"/>
        <w:contextualSpacing/>
        <w:rPr>
          <w:sz w:val="22"/>
          <w:szCs w:val="22"/>
        </w:rPr>
      </w:pPr>
      <w:proofErr w:type="spellStart"/>
      <w:r w:rsidRPr="0071104B">
        <w:rPr>
          <w:sz w:val="22"/>
          <w:szCs w:val="22"/>
        </w:rPr>
        <w:t>м.п</w:t>
      </w:r>
      <w:proofErr w:type="spellEnd"/>
      <w:r w:rsidRPr="0071104B">
        <w:rPr>
          <w:sz w:val="22"/>
          <w:szCs w:val="22"/>
        </w:rPr>
        <w:t>.</w:t>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Pr="0071104B">
        <w:rPr>
          <w:sz w:val="22"/>
          <w:szCs w:val="22"/>
        </w:rPr>
        <w:tab/>
      </w:r>
      <w:r w:rsidR="0055451E" w:rsidRPr="0071104B">
        <w:rPr>
          <w:sz w:val="22"/>
          <w:szCs w:val="22"/>
        </w:rPr>
        <w:tab/>
      </w:r>
      <w:proofErr w:type="spellStart"/>
      <w:r w:rsidRPr="0071104B">
        <w:rPr>
          <w:sz w:val="22"/>
          <w:szCs w:val="22"/>
        </w:rPr>
        <w:t>м.п</w:t>
      </w:r>
      <w:proofErr w:type="spellEnd"/>
    </w:p>
    <w:p w14:paraId="6C24BFA7" w14:textId="77777777" w:rsidR="0055451E" w:rsidRPr="0071104B" w:rsidRDefault="0055451E" w:rsidP="0075353F">
      <w:pPr>
        <w:contextualSpacing/>
        <w:rPr>
          <w:b/>
          <w:sz w:val="22"/>
          <w:szCs w:val="22"/>
        </w:rPr>
      </w:pPr>
    </w:p>
    <w:p w14:paraId="58D95351" w14:textId="77777777" w:rsidR="0055451E" w:rsidRPr="0071104B" w:rsidRDefault="0055451E" w:rsidP="0075353F">
      <w:pPr>
        <w:contextualSpacing/>
        <w:rPr>
          <w:b/>
          <w:sz w:val="22"/>
          <w:szCs w:val="22"/>
        </w:rPr>
      </w:pPr>
    </w:p>
    <w:p w14:paraId="245E28C3" w14:textId="77777777" w:rsidR="0075353F" w:rsidRPr="0071104B" w:rsidRDefault="0075353F" w:rsidP="0075353F">
      <w:pPr>
        <w:contextualSpacing/>
        <w:rPr>
          <w:b/>
          <w:sz w:val="22"/>
          <w:szCs w:val="22"/>
        </w:rPr>
      </w:pPr>
      <w:r w:rsidRPr="0071104B">
        <w:rPr>
          <w:b/>
          <w:sz w:val="22"/>
          <w:szCs w:val="22"/>
        </w:rPr>
        <w:t>Субъект Российской Федерации</w:t>
      </w:r>
    </w:p>
    <w:p w14:paraId="4B4E8E9D" w14:textId="77777777" w:rsidR="0075353F" w:rsidRPr="0071104B" w:rsidRDefault="0075353F" w:rsidP="0075353F">
      <w:pPr>
        <w:contextualSpacing/>
        <w:jc w:val="both"/>
        <w:rPr>
          <w:sz w:val="22"/>
          <w:szCs w:val="22"/>
        </w:rPr>
      </w:pPr>
      <w:r w:rsidRPr="0071104B">
        <w:rPr>
          <w:sz w:val="22"/>
          <w:szCs w:val="22"/>
        </w:rPr>
        <w:t xml:space="preserve">Правительство Челябинской области, </w:t>
      </w:r>
    </w:p>
    <w:p w14:paraId="1FC20BB5" w14:textId="2E99CF5A" w:rsidR="0075353F" w:rsidRPr="0071104B" w:rsidRDefault="0082319C" w:rsidP="0075353F">
      <w:pPr>
        <w:contextualSpacing/>
        <w:jc w:val="both"/>
        <w:rPr>
          <w:sz w:val="22"/>
          <w:szCs w:val="22"/>
        </w:rPr>
      </w:pPr>
      <w:r w:rsidRPr="0071104B">
        <w:rPr>
          <w:sz w:val="22"/>
          <w:szCs w:val="22"/>
        </w:rPr>
        <w:t>Заместитель Губернатора Челябинской области</w:t>
      </w:r>
    </w:p>
    <w:p w14:paraId="7247DD17" w14:textId="77777777" w:rsidR="0075353F" w:rsidRPr="0071104B" w:rsidRDefault="0075353F" w:rsidP="0075353F">
      <w:pPr>
        <w:contextualSpacing/>
        <w:jc w:val="both"/>
        <w:rPr>
          <w:sz w:val="22"/>
          <w:szCs w:val="22"/>
        </w:rPr>
      </w:pPr>
    </w:p>
    <w:p w14:paraId="6ECD1442" w14:textId="0DFB5A71" w:rsidR="00E75C1E" w:rsidRPr="0071104B" w:rsidRDefault="0075353F" w:rsidP="0075353F">
      <w:pPr>
        <w:ind w:left="585" w:hanging="585"/>
        <w:contextualSpacing/>
        <w:jc w:val="both"/>
        <w:rPr>
          <w:sz w:val="22"/>
          <w:szCs w:val="22"/>
        </w:rPr>
      </w:pPr>
      <w:r w:rsidRPr="0071104B">
        <w:rPr>
          <w:sz w:val="22"/>
          <w:szCs w:val="22"/>
        </w:rPr>
        <w:t>______________________ /</w:t>
      </w:r>
      <w:r w:rsidR="0082319C" w:rsidRPr="0071104B">
        <w:rPr>
          <w:sz w:val="22"/>
          <w:szCs w:val="22"/>
        </w:rPr>
        <w:t>А.М. Фалейчик</w:t>
      </w:r>
      <w:r w:rsidRPr="0071104B">
        <w:rPr>
          <w:sz w:val="22"/>
          <w:szCs w:val="22"/>
        </w:rPr>
        <w:t>/</w:t>
      </w:r>
      <w:r w:rsidRPr="0071104B">
        <w:rPr>
          <w:sz w:val="22"/>
          <w:szCs w:val="22"/>
        </w:rPr>
        <w:tab/>
      </w:r>
      <w:r w:rsidRPr="0071104B">
        <w:rPr>
          <w:sz w:val="22"/>
          <w:szCs w:val="22"/>
        </w:rPr>
        <w:tab/>
      </w:r>
      <w:proofErr w:type="spellStart"/>
      <w:r w:rsidRPr="0071104B">
        <w:rPr>
          <w:sz w:val="22"/>
          <w:szCs w:val="22"/>
        </w:rPr>
        <w:t>м.п</w:t>
      </w:r>
      <w:proofErr w:type="spellEnd"/>
      <w:r w:rsidRPr="0071104B">
        <w:rPr>
          <w:sz w:val="22"/>
          <w:szCs w:val="22"/>
        </w:rPr>
        <w:t>.</w:t>
      </w:r>
    </w:p>
    <w:sectPr w:rsidR="00E75C1E" w:rsidRPr="0071104B" w:rsidSect="00B45479">
      <w:pgSz w:w="16838" w:h="11906" w:orient="landscape"/>
      <w:pgMar w:top="709" w:right="1134" w:bottom="851" w:left="85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2B33" w14:textId="77777777" w:rsidR="00A9114C" w:rsidRDefault="00A9114C">
      <w:r>
        <w:separator/>
      </w:r>
    </w:p>
  </w:endnote>
  <w:endnote w:type="continuationSeparator" w:id="0">
    <w:p w14:paraId="663EBF90" w14:textId="77777777" w:rsidR="00A9114C" w:rsidRDefault="00A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Segoe Print"/>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font33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font>
  <w:font w:name="CG Times">
    <w:charset w:val="CC"/>
    <w:family w:val="roman"/>
    <w:pitch w:val="variable"/>
    <w:sig w:usb0="00000207" w:usb1="00000000" w:usb2="00000000" w:usb3="00000000" w:csb0="00000097" w:csb1="00000000"/>
  </w:font>
  <w:font w:name="TimesDL">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tiqua">
    <w:panose1 w:val="00000000000000000000"/>
    <w:charset w:val="00"/>
    <w:family w:val="auto"/>
    <w:notTrueType/>
    <w:pitch w:val="variable"/>
    <w:sig w:usb0="00000003" w:usb1="00000000" w:usb2="00000000" w:usb3="00000000" w:csb0="00000001" w:csb1="00000000"/>
  </w:font>
  <w:font w:name="Arial (W1)">
    <w:altName w:val="Arial"/>
    <w:panose1 w:val="00000000000000000000"/>
    <w:charset w:val="CC"/>
    <w:family w:val="swiss"/>
    <w:notTrueType/>
    <w:pitch w:val="variable"/>
    <w:sig w:usb0="00000203" w:usb1="00000000" w:usb2="00000000" w:usb3="00000000" w:csb0="00000005" w:csb1="00000000"/>
  </w:font>
  <w:font w:name="Webdings">
    <w:panose1 w:val="05030102010509060703"/>
    <w:charset w:val="02"/>
    <w:family w:val="roman"/>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 w:name="FreeSet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368F" w14:textId="3EC3A69C" w:rsidR="00EE2D94" w:rsidRDefault="00EE2D94">
    <w:pPr>
      <w:pStyle w:val="af9"/>
      <w:jc w:val="right"/>
    </w:pPr>
    <w:r>
      <w:fldChar w:fldCharType="begin"/>
    </w:r>
    <w:r>
      <w:instrText>PAGE   \* MERGEFORMAT</w:instrText>
    </w:r>
    <w:r>
      <w:fldChar w:fldCharType="separate"/>
    </w:r>
    <w:r w:rsidR="007662E5">
      <w:rPr>
        <w:noProof/>
      </w:rPr>
      <w:t>21</w:t>
    </w:r>
    <w:r>
      <w:rPr>
        <w:noProof/>
      </w:rPr>
      <w:fldChar w:fldCharType="end"/>
    </w:r>
  </w:p>
  <w:p w14:paraId="2AF00FF9" w14:textId="77777777" w:rsidR="00EE2D94" w:rsidRDefault="00EE2D9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AA42" w14:textId="77777777" w:rsidR="00A9114C" w:rsidRDefault="00A9114C">
      <w:r>
        <w:separator/>
      </w:r>
    </w:p>
  </w:footnote>
  <w:footnote w:type="continuationSeparator" w:id="0">
    <w:p w14:paraId="0447012B" w14:textId="77777777" w:rsidR="00A9114C" w:rsidRDefault="00A91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D0BD48"/>
    <w:lvl w:ilvl="0">
      <w:start w:val="1"/>
      <w:numFmt w:val="bullet"/>
      <w:pStyle w:val="1"/>
      <w:lvlText w:val=""/>
      <w:lvlJc w:val="left"/>
      <w:pPr>
        <w:tabs>
          <w:tab w:val="num" w:pos="1211"/>
        </w:tabs>
        <w:ind w:left="1211"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b/>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905"/>
        </w:tabs>
        <w:ind w:left="905"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1288" w:hanging="360"/>
      </w:pPr>
      <w:rPr>
        <w:rFonts w:hint="default"/>
        <w:bCs/>
      </w:r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4" w15:restartNumberingAfterBreak="0">
    <w:nsid w:val="069F2B15"/>
    <w:multiLevelType w:val="multilevel"/>
    <w:tmpl w:val="DA048424"/>
    <w:styleLink w:val="WWNum68"/>
    <w:lvl w:ilvl="0">
      <w:start w:val="2"/>
      <w:numFmt w:val="decimal"/>
      <w:lvlText w:val="%1."/>
      <w:lvlJc w:val="left"/>
      <w:pPr>
        <w:ind w:left="1353" w:hanging="360"/>
      </w:pPr>
      <w:rPr>
        <w:rFonts w:cs="Times New Roman"/>
        <w:b w:val="0"/>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F57CC7"/>
    <w:multiLevelType w:val="multilevel"/>
    <w:tmpl w:val="BD86737A"/>
    <w:lvl w:ilvl="0">
      <w:start w:val="4"/>
      <w:numFmt w:val="decimal"/>
      <w:pStyle w:val="a"/>
      <w:lvlText w:val="%1."/>
      <w:lvlJc w:val="left"/>
      <w:pPr>
        <w:ind w:left="360" w:hanging="360"/>
      </w:pPr>
      <w:rPr>
        <w:rFonts w:cs="Times New Roman" w:hint="default"/>
      </w:rPr>
    </w:lvl>
    <w:lvl w:ilvl="1">
      <w:start w:val="1"/>
      <w:numFmt w:val="decimal"/>
      <w:pStyle w:val="21"/>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CC1682E"/>
    <w:multiLevelType w:val="multilevel"/>
    <w:tmpl w:val="6658A804"/>
    <w:lvl w:ilvl="0">
      <w:start w:val="1"/>
      <w:numFmt w:val="decimal"/>
      <w:pStyle w:val="a0"/>
      <w:lvlText w:val="%1."/>
      <w:lvlJc w:val="left"/>
      <w:pPr>
        <w:ind w:left="375" w:hanging="375"/>
      </w:pPr>
      <w:rPr>
        <w:rFonts w:cs="Times New Roman" w:hint="default"/>
      </w:rPr>
    </w:lvl>
    <w:lvl w:ilvl="1">
      <w:start w:val="1"/>
      <w:numFmt w:val="decimal"/>
      <w:lvlText w:val="4.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7"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1" w15:restartNumberingAfterBreak="0">
    <w:nsid w:val="23553566"/>
    <w:multiLevelType w:val="singleLevel"/>
    <w:tmpl w:val="0419000F"/>
    <w:lvl w:ilvl="0">
      <w:start w:val="1"/>
      <w:numFmt w:val="decimal"/>
      <w:pStyle w:val="FR3"/>
      <w:lvlText w:val="%1."/>
      <w:lvlJc w:val="left"/>
      <w:pPr>
        <w:tabs>
          <w:tab w:val="num" w:pos="360"/>
        </w:tabs>
        <w:ind w:left="360" w:hanging="360"/>
      </w:pPr>
      <w:rPr>
        <w:rFonts w:cs="Times New Roman"/>
      </w:rPr>
    </w:lvl>
  </w:abstractNum>
  <w:abstractNum w:abstractNumId="12" w15:restartNumberingAfterBreak="0">
    <w:nsid w:val="238B3E39"/>
    <w:multiLevelType w:val="multilevel"/>
    <w:tmpl w:val="CC2C3270"/>
    <w:lvl w:ilvl="0">
      <w:start w:val="1"/>
      <w:numFmt w:val="decimal"/>
      <w:lvlText w:val="8.%1"/>
      <w:lvlJc w:val="left"/>
      <w:pPr>
        <w:ind w:left="644" w:hanging="360"/>
      </w:pPr>
      <w:rPr>
        <w:rFonts w:cs="Times New Roman" w:hint="default"/>
      </w:rPr>
    </w:lvl>
    <w:lvl w:ilvl="1">
      <w:start w:val="1"/>
      <w:numFmt w:val="decimal"/>
      <w:pStyle w:val="23"/>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4"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F9F1E92"/>
    <w:multiLevelType w:val="hybridMultilevel"/>
    <w:tmpl w:val="4C8C25A2"/>
    <w:lvl w:ilvl="0" w:tplc="2042E84E">
      <w:start w:val="1374"/>
      <w:numFmt w:val="bullet"/>
      <w:pStyle w:val="11"/>
      <w:lvlText w:val="-"/>
      <w:lvlJc w:val="left"/>
      <w:pPr>
        <w:tabs>
          <w:tab w:val="num" w:pos="360"/>
        </w:tabs>
        <w:ind w:left="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1960463"/>
    <w:multiLevelType w:val="multilevel"/>
    <w:tmpl w:val="A1640B3C"/>
    <w:lvl w:ilvl="0">
      <w:start w:val="2"/>
      <w:numFmt w:val="decimal"/>
      <w:pStyle w:val="05"/>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D9F5032"/>
    <w:multiLevelType w:val="hybridMultilevel"/>
    <w:tmpl w:val="7B4A6530"/>
    <w:lvl w:ilvl="0" w:tplc="FAF8978E">
      <w:start w:val="1"/>
      <w:numFmt w:val="decimal"/>
      <w:pStyle w:val="a2"/>
      <w:lvlText w:val="%1."/>
      <w:lvlJc w:val="left"/>
      <w:pPr>
        <w:tabs>
          <w:tab w:val="num" w:pos="1701"/>
        </w:tabs>
        <w:ind w:left="1701" w:hanging="567"/>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E37A71"/>
    <w:multiLevelType w:val="multilevel"/>
    <w:tmpl w:val="0D34EB34"/>
    <w:lvl w:ilvl="0">
      <w:start w:val="1"/>
      <w:numFmt w:val="decimal"/>
      <w:pStyle w:val="a3"/>
      <w:lvlText w:val="%1."/>
      <w:lvlJc w:val="left"/>
      <w:pPr>
        <w:ind w:left="375" w:hanging="375"/>
      </w:pPr>
      <w:rPr>
        <w:rFonts w:cs="Times New Roman" w:hint="default"/>
      </w:rPr>
    </w:lvl>
    <w:lvl w:ilvl="1">
      <w:start w:val="1"/>
      <w:numFmt w:val="decimal"/>
      <w:lvlText w:val="%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9" w15:restartNumberingAfterBreak="0">
    <w:nsid w:val="415E6D47"/>
    <w:multiLevelType w:val="singleLevel"/>
    <w:tmpl w:val="FFFFFFFF"/>
    <w:lvl w:ilvl="0">
      <w:start w:val="1"/>
      <w:numFmt w:val="bullet"/>
      <w:pStyle w:val="main"/>
      <w:lvlText w:val=""/>
      <w:legacy w:legacy="1" w:legacySpace="0" w:legacyIndent="283"/>
      <w:lvlJc w:val="left"/>
      <w:pPr>
        <w:ind w:left="283" w:hanging="283"/>
      </w:pPr>
      <w:rPr>
        <w:rFonts w:ascii="Symbol" w:hAnsi="Symbol" w:hint="default"/>
      </w:rPr>
    </w:lvl>
  </w:abstractNum>
  <w:abstractNum w:abstractNumId="20" w15:restartNumberingAfterBreak="0">
    <w:nsid w:val="449F56AE"/>
    <w:multiLevelType w:val="hybridMultilevel"/>
    <w:tmpl w:val="A8EC19F4"/>
    <w:lvl w:ilvl="0" w:tplc="02607C3C">
      <w:start w:val="1"/>
      <w:numFmt w:val="decimal"/>
      <w:lvlText w:val="12.%1."/>
      <w:lvlJc w:val="left"/>
      <w:pPr>
        <w:tabs>
          <w:tab w:val="num" w:pos="644"/>
        </w:tabs>
        <w:ind w:left="644" w:hanging="360"/>
      </w:pPr>
      <w:rPr>
        <w:rFonts w:cs="Times New Roman" w:hint="default"/>
      </w:rPr>
    </w:lvl>
    <w:lvl w:ilvl="1" w:tplc="04190019" w:tentative="1">
      <w:start w:val="1"/>
      <w:numFmt w:val="lowerLetter"/>
      <w:pStyle w:val="table"/>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1" w15:restartNumberingAfterBreak="0">
    <w:nsid w:val="48400023"/>
    <w:multiLevelType w:val="hybridMultilevel"/>
    <w:tmpl w:val="A9F80A88"/>
    <w:lvl w:ilvl="0" w:tplc="FFFFFFFF">
      <w:start w:val="1"/>
      <w:numFmt w:val="russianLower"/>
      <w:pStyle w:val="a4"/>
      <w:lvlText w:val="%1)"/>
      <w:lvlJc w:val="left"/>
      <w:pPr>
        <w:tabs>
          <w:tab w:val="num" w:pos="1701"/>
        </w:tabs>
        <w:ind w:left="1701"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9369AF"/>
    <w:multiLevelType w:val="hybridMultilevel"/>
    <w:tmpl w:val="38AEB654"/>
    <w:lvl w:ilvl="0" w:tplc="0B42309A">
      <w:start w:val="1"/>
      <w:numFmt w:val="russianLower"/>
      <w:lvlText w:val="%1)"/>
      <w:lvlJc w:val="left"/>
      <w:pPr>
        <w:ind w:left="360" w:hanging="360"/>
      </w:pPr>
      <w:rPr>
        <w:rFonts w:hint="default"/>
      </w:rPr>
    </w:lvl>
    <w:lvl w:ilvl="1" w:tplc="04190019" w:tentative="1">
      <w:start w:val="1"/>
      <w:numFmt w:val="lowerLetter"/>
      <w:lvlText w:val="%2."/>
      <w:lvlJc w:val="left"/>
      <w:pPr>
        <w:ind w:left="548" w:hanging="360"/>
      </w:pPr>
      <w:rPr>
        <w:rFonts w:cs="Times New Roman"/>
      </w:rPr>
    </w:lvl>
    <w:lvl w:ilvl="2" w:tplc="0419001B" w:tentative="1">
      <w:start w:val="1"/>
      <w:numFmt w:val="lowerRoman"/>
      <w:lvlText w:val="%3."/>
      <w:lvlJc w:val="right"/>
      <w:pPr>
        <w:ind w:left="1268" w:hanging="180"/>
      </w:pPr>
      <w:rPr>
        <w:rFonts w:cs="Times New Roman"/>
      </w:rPr>
    </w:lvl>
    <w:lvl w:ilvl="3" w:tplc="0419000F" w:tentative="1">
      <w:start w:val="1"/>
      <w:numFmt w:val="decimal"/>
      <w:lvlText w:val="%4."/>
      <w:lvlJc w:val="left"/>
      <w:pPr>
        <w:ind w:left="1988" w:hanging="360"/>
      </w:pPr>
      <w:rPr>
        <w:rFonts w:cs="Times New Roman"/>
      </w:rPr>
    </w:lvl>
    <w:lvl w:ilvl="4" w:tplc="04190019" w:tentative="1">
      <w:start w:val="1"/>
      <w:numFmt w:val="lowerLetter"/>
      <w:lvlText w:val="%5."/>
      <w:lvlJc w:val="left"/>
      <w:pPr>
        <w:ind w:left="2708" w:hanging="360"/>
      </w:pPr>
      <w:rPr>
        <w:rFonts w:cs="Times New Roman"/>
      </w:rPr>
    </w:lvl>
    <w:lvl w:ilvl="5" w:tplc="0419001B" w:tentative="1">
      <w:start w:val="1"/>
      <w:numFmt w:val="lowerRoman"/>
      <w:lvlText w:val="%6."/>
      <w:lvlJc w:val="right"/>
      <w:pPr>
        <w:ind w:left="3428" w:hanging="180"/>
      </w:pPr>
      <w:rPr>
        <w:rFonts w:cs="Times New Roman"/>
      </w:rPr>
    </w:lvl>
    <w:lvl w:ilvl="6" w:tplc="0419000F" w:tentative="1">
      <w:start w:val="1"/>
      <w:numFmt w:val="decimal"/>
      <w:lvlText w:val="%7."/>
      <w:lvlJc w:val="left"/>
      <w:pPr>
        <w:ind w:left="4148" w:hanging="360"/>
      </w:pPr>
      <w:rPr>
        <w:rFonts w:cs="Times New Roman"/>
      </w:rPr>
    </w:lvl>
    <w:lvl w:ilvl="7" w:tplc="04190019" w:tentative="1">
      <w:start w:val="1"/>
      <w:numFmt w:val="lowerLetter"/>
      <w:lvlText w:val="%8."/>
      <w:lvlJc w:val="left"/>
      <w:pPr>
        <w:ind w:left="4868" w:hanging="360"/>
      </w:pPr>
      <w:rPr>
        <w:rFonts w:cs="Times New Roman"/>
      </w:rPr>
    </w:lvl>
    <w:lvl w:ilvl="8" w:tplc="0419001B" w:tentative="1">
      <w:start w:val="1"/>
      <w:numFmt w:val="lowerRoman"/>
      <w:lvlText w:val="%9."/>
      <w:lvlJc w:val="right"/>
      <w:pPr>
        <w:ind w:left="5588" w:hanging="180"/>
      </w:pPr>
      <w:rPr>
        <w:rFonts w:cs="Times New Roman"/>
      </w:rPr>
    </w:lvl>
  </w:abstractNum>
  <w:abstractNum w:abstractNumId="23" w15:restartNumberingAfterBreak="0">
    <w:nsid w:val="4D6D02AA"/>
    <w:multiLevelType w:val="multilevel"/>
    <w:tmpl w:val="A93A9314"/>
    <w:lvl w:ilvl="0">
      <w:start w:val="1"/>
      <w:numFmt w:val="decimal"/>
      <w:lvlText w:val="9.%1"/>
      <w:lvlJc w:val="left"/>
      <w:pPr>
        <w:ind w:left="360" w:hanging="360"/>
      </w:pPr>
      <w:rPr>
        <w:rFonts w:cs="Times New Roman" w:hint="default"/>
      </w:rPr>
    </w:lvl>
    <w:lvl w:ilvl="1">
      <w:start w:val="1"/>
      <w:numFmt w:val="decimal"/>
      <w:pStyle w:val="24"/>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F581606"/>
    <w:multiLevelType w:val="hybridMultilevel"/>
    <w:tmpl w:val="42062A96"/>
    <w:lvl w:ilvl="0" w:tplc="3DC2CF70">
      <w:start w:val="1"/>
      <w:numFmt w:val="decimal"/>
      <w:pStyle w:val="a5"/>
      <w:lvlText w:val="%1."/>
      <w:lvlJc w:val="left"/>
      <w:pPr>
        <w:tabs>
          <w:tab w:val="num" w:pos="1701"/>
        </w:tabs>
        <w:ind w:firstLine="113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155E93"/>
    <w:multiLevelType w:val="multilevel"/>
    <w:tmpl w:val="E3FCBBBE"/>
    <w:lvl w:ilvl="0">
      <w:start w:val="1"/>
      <w:numFmt w:val="decimal"/>
      <w:lvlText w:val="13.%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40"/>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337196F"/>
    <w:multiLevelType w:val="multilevel"/>
    <w:tmpl w:val="7A7ED312"/>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4CF47B8"/>
    <w:multiLevelType w:val="singleLevel"/>
    <w:tmpl w:val="3D1A6DA0"/>
    <w:lvl w:ilvl="0">
      <w:start w:val="1"/>
      <w:numFmt w:val="decimal"/>
      <w:pStyle w:val="16"/>
      <w:lvlText w:val="%1."/>
      <w:lvlJc w:val="left"/>
      <w:pPr>
        <w:tabs>
          <w:tab w:val="num" w:pos="540"/>
        </w:tabs>
        <w:ind w:left="540" w:hanging="360"/>
      </w:pPr>
      <w:rPr>
        <w:rFonts w:cs="Times New Roman"/>
        <w:sz w:val="23"/>
        <w:szCs w:val="23"/>
      </w:rPr>
    </w:lvl>
  </w:abstractNum>
  <w:abstractNum w:abstractNumId="28" w15:restartNumberingAfterBreak="0">
    <w:nsid w:val="55E321BE"/>
    <w:multiLevelType w:val="multilevel"/>
    <w:tmpl w:val="515CA438"/>
    <w:lvl w:ilvl="0">
      <w:start w:val="1"/>
      <w:numFmt w:val="upperRoman"/>
      <w:pStyle w:val="12"/>
      <w:lvlText w:val="%1."/>
      <w:lvlJc w:val="left"/>
      <w:pPr>
        <w:tabs>
          <w:tab w:val="num" w:pos="0"/>
        </w:tabs>
      </w:pPr>
      <w:rPr>
        <w:rFonts w:cs="Times New Roman" w:hint="default"/>
      </w:rPr>
    </w:lvl>
    <w:lvl w:ilvl="1">
      <w:start w:val="1"/>
      <w:numFmt w:val="upperRoman"/>
      <w:pStyle w:val="12"/>
      <w:lvlText w:val="%2."/>
      <w:lvlJc w:val="left"/>
      <w:pPr>
        <w:tabs>
          <w:tab w:val="num" w:pos="0"/>
        </w:tabs>
      </w:pPr>
      <w:rPr>
        <w:rFonts w:cs="Times New Roman" w:hint="default"/>
      </w:rPr>
    </w:lvl>
    <w:lvl w:ilvl="2">
      <w:start w:val="1"/>
      <w:numFmt w:val="decimal"/>
      <w:isLgl/>
      <w:lvlText w:val="%2.%3."/>
      <w:lvlJc w:val="left"/>
      <w:pPr>
        <w:tabs>
          <w:tab w:val="num" w:pos="1134"/>
        </w:tabs>
        <w:ind w:left="1134" w:hanging="1134"/>
      </w:pPr>
      <w:rPr>
        <w:rFonts w:cs="Times New Roman" w:hint="default"/>
      </w:rPr>
    </w:lvl>
    <w:lvl w:ilvl="3">
      <w:start w:val="1"/>
      <w:numFmt w:val="decimal"/>
      <w:pStyle w:val="25"/>
      <w:isLgl/>
      <w:lvlText w:val="%2.%3.%4."/>
      <w:lvlJc w:val="left"/>
      <w:pPr>
        <w:tabs>
          <w:tab w:val="num" w:pos="2268"/>
        </w:tabs>
        <w:ind w:left="2268" w:hanging="1134"/>
      </w:pPr>
      <w:rPr>
        <w:rFonts w:cs="Times New Roman" w:hint="default"/>
      </w:rPr>
    </w:lvl>
    <w:lvl w:ilvl="4">
      <w:start w:val="1"/>
      <w:numFmt w:val="decimal"/>
      <w:isLgl/>
      <w:lvlText w:val="%2.%3.%4.%5."/>
      <w:lvlJc w:val="left"/>
      <w:pPr>
        <w:tabs>
          <w:tab w:val="num" w:pos="3402"/>
        </w:tabs>
        <w:ind w:left="3402" w:hanging="1134"/>
      </w:pPr>
      <w:rPr>
        <w:rFonts w:cs="Times New Roman" w:hint="default"/>
      </w:rPr>
    </w:lvl>
    <w:lvl w:ilvl="5">
      <w:start w:val="1"/>
      <w:numFmt w:val="decimal"/>
      <w:isLgl/>
      <w:lvlText w:val="%1.%2.%3.%4.%5.%6."/>
      <w:lvlJc w:val="left"/>
      <w:pPr>
        <w:tabs>
          <w:tab w:val="num" w:pos="1939"/>
        </w:tabs>
        <w:ind w:left="1939" w:hanging="1080"/>
      </w:pPr>
      <w:rPr>
        <w:rFonts w:cs="Times New Roman" w:hint="default"/>
      </w:rPr>
    </w:lvl>
    <w:lvl w:ilvl="6">
      <w:start w:val="1"/>
      <w:numFmt w:val="decimal"/>
      <w:isLgl/>
      <w:lvlText w:val="%1.%2.%3.%4.%5.%6.%7."/>
      <w:lvlJc w:val="left"/>
      <w:pPr>
        <w:tabs>
          <w:tab w:val="num" w:pos="2299"/>
        </w:tabs>
        <w:ind w:left="2299" w:hanging="1440"/>
      </w:pPr>
      <w:rPr>
        <w:rFonts w:cs="Times New Roman" w:hint="default"/>
      </w:rPr>
    </w:lvl>
    <w:lvl w:ilvl="7">
      <w:start w:val="1"/>
      <w:numFmt w:val="decimal"/>
      <w:isLgl/>
      <w:lvlText w:val="%1.%2.%3.%4.%5.%6.%7.%8."/>
      <w:lvlJc w:val="left"/>
      <w:pPr>
        <w:tabs>
          <w:tab w:val="num" w:pos="2299"/>
        </w:tabs>
        <w:ind w:left="2299" w:hanging="1440"/>
      </w:pPr>
      <w:rPr>
        <w:rFonts w:cs="Times New Roman" w:hint="default"/>
      </w:rPr>
    </w:lvl>
    <w:lvl w:ilvl="8">
      <w:start w:val="1"/>
      <w:numFmt w:val="decimal"/>
      <w:isLgl/>
      <w:lvlText w:val="%1.%2.%3.%4.%5.%6.%7.%8.%9."/>
      <w:lvlJc w:val="left"/>
      <w:pPr>
        <w:tabs>
          <w:tab w:val="num" w:pos="2659"/>
        </w:tabs>
        <w:ind w:left="2659" w:hanging="1800"/>
      </w:pPr>
      <w:rPr>
        <w:rFonts w:cs="Times New Roman" w:hint="default"/>
      </w:rPr>
    </w:lvl>
  </w:abstractNum>
  <w:abstractNum w:abstractNumId="29" w15:restartNumberingAfterBreak="0">
    <w:nsid w:val="59276872"/>
    <w:multiLevelType w:val="hybridMultilevel"/>
    <w:tmpl w:val="3F2E52AA"/>
    <w:lvl w:ilvl="0" w:tplc="CF601154">
      <w:start w:val="1"/>
      <w:numFmt w:val="decimal"/>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6"/>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F4DD5"/>
    <w:multiLevelType w:val="hybridMultilevel"/>
    <w:tmpl w:val="DB749DC0"/>
    <w:lvl w:ilvl="0" w:tplc="DB2CAA38">
      <w:start w:val="1"/>
      <w:numFmt w:val="bullet"/>
      <w:pStyle w:val="a6"/>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0A65FF6"/>
    <w:multiLevelType w:val="hybridMultilevel"/>
    <w:tmpl w:val="5F1884BA"/>
    <w:lvl w:ilvl="0" w:tplc="C07041B2">
      <w:start w:val="1"/>
      <w:numFmt w:val="bullet"/>
      <w:pStyle w:val="a7"/>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5BB5C19"/>
    <w:multiLevelType w:val="multilevel"/>
    <w:tmpl w:val="6DD64CFA"/>
    <w:lvl w:ilvl="0">
      <w:start w:val="4"/>
      <w:numFmt w:val="decimal"/>
      <w:pStyle w:val="a8"/>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B1658C7"/>
    <w:multiLevelType w:val="multilevel"/>
    <w:tmpl w:val="67A47A92"/>
    <w:lvl w:ilvl="0">
      <w:start w:val="1"/>
      <w:numFmt w:val="decimal"/>
      <w:lvlText w:val="7.%1"/>
      <w:lvlJc w:val="left"/>
      <w:pPr>
        <w:ind w:left="360" w:hanging="360"/>
      </w:pPr>
      <w:rPr>
        <w:rFonts w:cs="Times New Roman" w:hint="default"/>
      </w:rPr>
    </w:lvl>
    <w:lvl w:ilvl="1">
      <w:start w:val="1"/>
      <w:numFmt w:val="decimal"/>
      <w:pStyle w:val="a9"/>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C5E6CC4"/>
    <w:multiLevelType w:val="multilevel"/>
    <w:tmpl w:val="3A48289E"/>
    <w:lvl w:ilvl="0">
      <w:start w:val="1"/>
      <w:numFmt w:val="decimal"/>
      <w:pStyle w:val="16px"/>
      <w:lvlText w:val="14.%1"/>
      <w:lvlJc w:val="left"/>
      <w:pPr>
        <w:ind w:left="1211"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1931" w:hanging="1080"/>
      </w:pPr>
      <w:rPr>
        <w:rFonts w:cs="Times New Roman" w:hint="default"/>
      </w:rPr>
    </w:lvl>
    <w:lvl w:ilvl="5">
      <w:start w:val="1"/>
      <w:numFmt w:val="decimal"/>
      <w:lvlText w:val="%1.%2.%3.%4.%5.%6."/>
      <w:lvlJc w:val="left"/>
      <w:pPr>
        <w:ind w:left="1931" w:hanging="1080"/>
      </w:pPr>
      <w:rPr>
        <w:rFonts w:cs="Times New Roman" w:hint="default"/>
      </w:rPr>
    </w:lvl>
    <w:lvl w:ilvl="6">
      <w:start w:val="1"/>
      <w:numFmt w:val="decimal"/>
      <w:lvlText w:val="%1.%2.%3.%4.%5.%6.%7."/>
      <w:lvlJc w:val="left"/>
      <w:pPr>
        <w:ind w:left="2291" w:hanging="1440"/>
      </w:pPr>
      <w:rPr>
        <w:rFonts w:cs="Times New Roman" w:hint="default"/>
      </w:rPr>
    </w:lvl>
    <w:lvl w:ilvl="7">
      <w:start w:val="1"/>
      <w:numFmt w:val="decimal"/>
      <w:lvlText w:val="%1.%2.%3.%4.%5.%6.%7.%8."/>
      <w:lvlJc w:val="left"/>
      <w:pPr>
        <w:ind w:left="2291" w:hanging="1440"/>
      </w:pPr>
      <w:rPr>
        <w:rFonts w:cs="Times New Roman" w:hint="default"/>
      </w:rPr>
    </w:lvl>
    <w:lvl w:ilvl="8">
      <w:start w:val="1"/>
      <w:numFmt w:val="decimal"/>
      <w:lvlText w:val="%1.%2.%3.%4.%5.%6.%7.%8.%9."/>
      <w:lvlJc w:val="left"/>
      <w:pPr>
        <w:ind w:left="2651" w:hanging="1800"/>
      </w:pPr>
      <w:rPr>
        <w:rFonts w:cs="Times New Roman" w:hint="default"/>
      </w:rPr>
    </w:lvl>
  </w:abstractNum>
  <w:abstractNum w:abstractNumId="37" w15:restartNumberingAfterBreak="0">
    <w:nsid w:val="7EF130D9"/>
    <w:multiLevelType w:val="multilevel"/>
    <w:tmpl w:val="38404066"/>
    <w:lvl w:ilvl="0">
      <w:start w:val="1"/>
      <w:numFmt w:val="decimal"/>
      <w:pStyle w:val="13"/>
      <w:lvlText w:val="12.%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FB21B69"/>
    <w:multiLevelType w:val="multilevel"/>
    <w:tmpl w:val="F920C2E8"/>
    <w:lvl w:ilvl="0">
      <w:start w:val="1"/>
      <w:numFmt w:val="decimal"/>
      <w:pStyle w:val="2125"/>
      <w:lvlText w:val="%1."/>
      <w:lvlJc w:val="center"/>
      <w:pPr>
        <w:tabs>
          <w:tab w:val="num" w:pos="361"/>
        </w:tabs>
        <w:ind w:left="361" w:hanging="72"/>
      </w:pPr>
      <w:rPr>
        <w:rFonts w:cs="Times New Roman" w:hint="default"/>
      </w:rPr>
    </w:lvl>
    <w:lvl w:ilvl="1">
      <w:start w:val="1"/>
      <w:numFmt w:val="decimal"/>
      <w:lvlText w:val="%1.%2."/>
      <w:lvlJc w:val="left"/>
      <w:pPr>
        <w:tabs>
          <w:tab w:val="num" w:pos="793"/>
        </w:tabs>
        <w:ind w:left="793" w:hanging="432"/>
      </w:pPr>
      <w:rPr>
        <w:rFonts w:cs="Times New Roman" w:hint="default"/>
      </w:rPr>
    </w:lvl>
    <w:lvl w:ilvl="2">
      <w:start w:val="1"/>
      <w:numFmt w:val="decimal"/>
      <w:lvlText w:val="%1.%2.%3."/>
      <w:lvlJc w:val="left"/>
      <w:pPr>
        <w:tabs>
          <w:tab w:val="num" w:pos="1441"/>
        </w:tabs>
        <w:ind w:left="1225" w:hanging="504"/>
      </w:pPr>
      <w:rPr>
        <w:rFonts w:cs="Times New Roman" w:hint="default"/>
      </w:rPr>
    </w:lvl>
    <w:lvl w:ilvl="3">
      <w:start w:val="1"/>
      <w:numFmt w:val="decimal"/>
      <w:lvlText w:val="%1.%2.%3.%4."/>
      <w:lvlJc w:val="left"/>
      <w:pPr>
        <w:tabs>
          <w:tab w:val="num" w:pos="1801"/>
        </w:tabs>
        <w:ind w:left="1729" w:hanging="648"/>
      </w:pPr>
      <w:rPr>
        <w:rFonts w:cs="Times New Roman" w:hint="default"/>
      </w:rPr>
    </w:lvl>
    <w:lvl w:ilvl="4">
      <w:start w:val="1"/>
      <w:numFmt w:val="decimal"/>
      <w:lvlText w:val="%1.%2.%3.%4.%5."/>
      <w:lvlJc w:val="left"/>
      <w:pPr>
        <w:tabs>
          <w:tab w:val="num" w:pos="2521"/>
        </w:tabs>
        <w:ind w:left="2233" w:hanging="792"/>
      </w:pPr>
      <w:rPr>
        <w:rFonts w:cs="Times New Roman" w:hint="default"/>
      </w:rPr>
    </w:lvl>
    <w:lvl w:ilvl="5">
      <w:start w:val="1"/>
      <w:numFmt w:val="decimal"/>
      <w:lvlText w:val="%1.%2.%3.%4.%5.%6."/>
      <w:lvlJc w:val="left"/>
      <w:pPr>
        <w:tabs>
          <w:tab w:val="num" w:pos="2881"/>
        </w:tabs>
        <w:ind w:left="2737" w:hanging="936"/>
      </w:pPr>
      <w:rPr>
        <w:rFonts w:cs="Times New Roman" w:hint="default"/>
      </w:rPr>
    </w:lvl>
    <w:lvl w:ilvl="6">
      <w:start w:val="1"/>
      <w:numFmt w:val="decimal"/>
      <w:lvlText w:val="%1.%2.%3.%4.%5.%6.%7."/>
      <w:lvlJc w:val="left"/>
      <w:pPr>
        <w:tabs>
          <w:tab w:val="num" w:pos="3601"/>
        </w:tabs>
        <w:ind w:left="3241" w:hanging="1080"/>
      </w:pPr>
      <w:rPr>
        <w:rFonts w:cs="Times New Roman" w:hint="default"/>
      </w:rPr>
    </w:lvl>
    <w:lvl w:ilvl="7">
      <w:start w:val="1"/>
      <w:numFmt w:val="decimal"/>
      <w:lvlText w:val="%1.%2.%3.%4.%5.%6.%7.%8."/>
      <w:lvlJc w:val="left"/>
      <w:pPr>
        <w:tabs>
          <w:tab w:val="num" w:pos="3961"/>
        </w:tabs>
        <w:ind w:left="3745" w:hanging="1224"/>
      </w:pPr>
      <w:rPr>
        <w:rFonts w:cs="Times New Roman" w:hint="default"/>
      </w:rPr>
    </w:lvl>
    <w:lvl w:ilvl="8">
      <w:start w:val="1"/>
      <w:numFmt w:val="decimal"/>
      <w:lvlText w:val="%1.%2.%3.%4.%5.%6.%7.%8.%9."/>
      <w:lvlJc w:val="left"/>
      <w:pPr>
        <w:tabs>
          <w:tab w:val="num" w:pos="4681"/>
        </w:tabs>
        <w:ind w:left="4321" w:hanging="1440"/>
      </w:pPr>
      <w:rPr>
        <w:rFonts w:cs="Times New Roman" w:hint="default"/>
      </w:rPr>
    </w:lvl>
  </w:abstractNum>
  <w:num w:numId="1">
    <w:abstractNumId w:val="22"/>
  </w:num>
  <w:num w:numId="2">
    <w:abstractNumId w:val="26"/>
  </w:num>
  <w:num w:numId="3">
    <w:abstractNumId w:val="29"/>
  </w:num>
  <w:num w:numId="4">
    <w:abstractNumId w:val="9"/>
  </w:num>
  <w:num w:numId="5">
    <w:abstractNumId w:val="7"/>
  </w:num>
  <w:num w:numId="6">
    <w:abstractNumId w:val="30"/>
  </w:num>
  <w:num w:numId="7">
    <w:abstractNumId w:val="8"/>
  </w:num>
  <w:num w:numId="8">
    <w:abstractNumId w:val="32"/>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18"/>
  </w:num>
  <w:num w:numId="14">
    <w:abstractNumId w:val="6"/>
  </w:num>
  <w:num w:numId="15">
    <w:abstractNumId w:val="5"/>
  </w:num>
  <w:num w:numId="16">
    <w:abstractNumId w:val="35"/>
  </w:num>
  <w:num w:numId="17">
    <w:abstractNumId w:val="12"/>
  </w:num>
  <w:num w:numId="18">
    <w:abstractNumId w:val="23"/>
  </w:num>
  <w:num w:numId="19">
    <w:abstractNumId w:val="37"/>
  </w:num>
  <w:num w:numId="20">
    <w:abstractNumId w:val="25"/>
  </w:num>
  <w:num w:numId="21">
    <w:abstractNumId w:val="36"/>
  </w:num>
  <w:num w:numId="22">
    <w:abstractNumId w:val="34"/>
  </w:num>
  <w:num w:numId="23">
    <w:abstractNumId w:val="16"/>
  </w:num>
  <w:num w:numId="24">
    <w:abstractNumId w:val="20"/>
  </w:num>
  <w:num w:numId="25">
    <w:abstractNumId w:val="19"/>
  </w:num>
  <w:num w:numId="26">
    <w:abstractNumId w:val="11"/>
  </w:num>
  <w:num w:numId="27">
    <w:abstractNumId w:val="27"/>
  </w:num>
  <w:num w:numId="28">
    <w:abstractNumId w:val="33"/>
  </w:num>
  <w:num w:numId="29">
    <w:abstractNumId w:val="28"/>
  </w:num>
  <w:num w:numId="30">
    <w:abstractNumId w:val="24"/>
  </w:num>
  <w:num w:numId="31">
    <w:abstractNumId w:val="21"/>
  </w:num>
  <w:num w:numId="32">
    <w:abstractNumId w:val="31"/>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7"/>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0E96"/>
    <w:rsid w:val="00003460"/>
    <w:rsid w:val="0000354E"/>
    <w:rsid w:val="000041A3"/>
    <w:rsid w:val="00010BFE"/>
    <w:rsid w:val="00014029"/>
    <w:rsid w:val="00015B4F"/>
    <w:rsid w:val="00017DE0"/>
    <w:rsid w:val="00020A29"/>
    <w:rsid w:val="00021532"/>
    <w:rsid w:val="00022CCD"/>
    <w:rsid w:val="00023210"/>
    <w:rsid w:val="00025376"/>
    <w:rsid w:val="00030BFA"/>
    <w:rsid w:val="0003161A"/>
    <w:rsid w:val="000328BB"/>
    <w:rsid w:val="00042E5B"/>
    <w:rsid w:val="00055EC7"/>
    <w:rsid w:val="00064D2E"/>
    <w:rsid w:val="00067292"/>
    <w:rsid w:val="00067B19"/>
    <w:rsid w:val="0008570A"/>
    <w:rsid w:val="00085E51"/>
    <w:rsid w:val="00086E89"/>
    <w:rsid w:val="000903B0"/>
    <w:rsid w:val="00091020"/>
    <w:rsid w:val="000A161B"/>
    <w:rsid w:val="000A2DFD"/>
    <w:rsid w:val="000A2E6C"/>
    <w:rsid w:val="000A5290"/>
    <w:rsid w:val="000A5393"/>
    <w:rsid w:val="000B21A2"/>
    <w:rsid w:val="000B6493"/>
    <w:rsid w:val="000C2FC1"/>
    <w:rsid w:val="000D0141"/>
    <w:rsid w:val="000D1C52"/>
    <w:rsid w:val="000E074D"/>
    <w:rsid w:val="00103A54"/>
    <w:rsid w:val="0011686E"/>
    <w:rsid w:val="0013003E"/>
    <w:rsid w:val="00133B1C"/>
    <w:rsid w:val="00136BE0"/>
    <w:rsid w:val="00141FAE"/>
    <w:rsid w:val="001427D6"/>
    <w:rsid w:val="001431E6"/>
    <w:rsid w:val="00147EF1"/>
    <w:rsid w:val="00147EF5"/>
    <w:rsid w:val="001602FD"/>
    <w:rsid w:val="00160F58"/>
    <w:rsid w:val="00160F78"/>
    <w:rsid w:val="00162C07"/>
    <w:rsid w:val="00162EA5"/>
    <w:rsid w:val="00166877"/>
    <w:rsid w:val="00173098"/>
    <w:rsid w:val="00176133"/>
    <w:rsid w:val="00176B45"/>
    <w:rsid w:val="00177152"/>
    <w:rsid w:val="00181490"/>
    <w:rsid w:val="001855FD"/>
    <w:rsid w:val="001868C2"/>
    <w:rsid w:val="0018691B"/>
    <w:rsid w:val="00191311"/>
    <w:rsid w:val="00192A20"/>
    <w:rsid w:val="00192C5A"/>
    <w:rsid w:val="00193143"/>
    <w:rsid w:val="001A1AA4"/>
    <w:rsid w:val="001A5BF0"/>
    <w:rsid w:val="001B418C"/>
    <w:rsid w:val="001B4961"/>
    <w:rsid w:val="001B52A4"/>
    <w:rsid w:val="001C00F9"/>
    <w:rsid w:val="001D2966"/>
    <w:rsid w:val="001D3C4E"/>
    <w:rsid w:val="001F0DB5"/>
    <w:rsid w:val="001F6EAC"/>
    <w:rsid w:val="00205472"/>
    <w:rsid w:val="00206788"/>
    <w:rsid w:val="00206CE0"/>
    <w:rsid w:val="00210E3A"/>
    <w:rsid w:val="00213033"/>
    <w:rsid w:val="002136A4"/>
    <w:rsid w:val="00214F0B"/>
    <w:rsid w:val="002165DC"/>
    <w:rsid w:val="00216D97"/>
    <w:rsid w:val="0022181B"/>
    <w:rsid w:val="00235D48"/>
    <w:rsid w:val="00236D37"/>
    <w:rsid w:val="00241386"/>
    <w:rsid w:val="00242F1F"/>
    <w:rsid w:val="00243910"/>
    <w:rsid w:val="00244625"/>
    <w:rsid w:val="00271011"/>
    <w:rsid w:val="002713EE"/>
    <w:rsid w:val="00282E43"/>
    <w:rsid w:val="002863A2"/>
    <w:rsid w:val="0029232C"/>
    <w:rsid w:val="002B071B"/>
    <w:rsid w:val="002B63B3"/>
    <w:rsid w:val="002C566C"/>
    <w:rsid w:val="002D0FAB"/>
    <w:rsid w:val="002D11DF"/>
    <w:rsid w:val="002D2B0F"/>
    <w:rsid w:val="002D3328"/>
    <w:rsid w:val="002E48AA"/>
    <w:rsid w:val="002F3418"/>
    <w:rsid w:val="002F3630"/>
    <w:rsid w:val="002F3781"/>
    <w:rsid w:val="002F6E33"/>
    <w:rsid w:val="00301FA6"/>
    <w:rsid w:val="003054A6"/>
    <w:rsid w:val="00305952"/>
    <w:rsid w:val="003103C6"/>
    <w:rsid w:val="00312218"/>
    <w:rsid w:val="00317E0E"/>
    <w:rsid w:val="00321489"/>
    <w:rsid w:val="00326E55"/>
    <w:rsid w:val="0033086C"/>
    <w:rsid w:val="00330FB3"/>
    <w:rsid w:val="00332B10"/>
    <w:rsid w:val="003358F9"/>
    <w:rsid w:val="00336234"/>
    <w:rsid w:val="00340595"/>
    <w:rsid w:val="00340CB3"/>
    <w:rsid w:val="00342708"/>
    <w:rsid w:val="00343D2D"/>
    <w:rsid w:val="003537D9"/>
    <w:rsid w:val="00355E9F"/>
    <w:rsid w:val="003564FE"/>
    <w:rsid w:val="00357540"/>
    <w:rsid w:val="00361E89"/>
    <w:rsid w:val="00362C82"/>
    <w:rsid w:val="00363260"/>
    <w:rsid w:val="00377211"/>
    <w:rsid w:val="00377ECD"/>
    <w:rsid w:val="0038491F"/>
    <w:rsid w:val="0038497F"/>
    <w:rsid w:val="003952D9"/>
    <w:rsid w:val="003960E2"/>
    <w:rsid w:val="00397095"/>
    <w:rsid w:val="003A112A"/>
    <w:rsid w:val="003A183E"/>
    <w:rsid w:val="003A5C9A"/>
    <w:rsid w:val="003B66DD"/>
    <w:rsid w:val="003B745D"/>
    <w:rsid w:val="003B7BE5"/>
    <w:rsid w:val="003C7831"/>
    <w:rsid w:val="003D19F5"/>
    <w:rsid w:val="003D3C29"/>
    <w:rsid w:val="003D6205"/>
    <w:rsid w:val="003D67F2"/>
    <w:rsid w:val="003D76BE"/>
    <w:rsid w:val="003D7899"/>
    <w:rsid w:val="003F0410"/>
    <w:rsid w:val="003F3AE8"/>
    <w:rsid w:val="003F4C96"/>
    <w:rsid w:val="004000F9"/>
    <w:rsid w:val="00406538"/>
    <w:rsid w:val="00407CC8"/>
    <w:rsid w:val="0041141A"/>
    <w:rsid w:val="004117BE"/>
    <w:rsid w:val="0041336C"/>
    <w:rsid w:val="00424C25"/>
    <w:rsid w:val="004302DB"/>
    <w:rsid w:val="00435E88"/>
    <w:rsid w:val="00437131"/>
    <w:rsid w:val="00437547"/>
    <w:rsid w:val="00440070"/>
    <w:rsid w:val="004413FE"/>
    <w:rsid w:val="004427B7"/>
    <w:rsid w:val="004444DD"/>
    <w:rsid w:val="004445CA"/>
    <w:rsid w:val="00445AFF"/>
    <w:rsid w:val="00446D4C"/>
    <w:rsid w:val="00453801"/>
    <w:rsid w:val="004679EC"/>
    <w:rsid w:val="004714A7"/>
    <w:rsid w:val="004810EE"/>
    <w:rsid w:val="004816FE"/>
    <w:rsid w:val="004818FC"/>
    <w:rsid w:val="00490A7C"/>
    <w:rsid w:val="004910D2"/>
    <w:rsid w:val="0049187F"/>
    <w:rsid w:val="004923E3"/>
    <w:rsid w:val="004931C6"/>
    <w:rsid w:val="004975B1"/>
    <w:rsid w:val="004A3C75"/>
    <w:rsid w:val="004B4A14"/>
    <w:rsid w:val="004B4A33"/>
    <w:rsid w:val="004B6647"/>
    <w:rsid w:val="004B69B8"/>
    <w:rsid w:val="004C3ACC"/>
    <w:rsid w:val="004C4FAC"/>
    <w:rsid w:val="004C5BFA"/>
    <w:rsid w:val="004D1EC9"/>
    <w:rsid w:val="004D3050"/>
    <w:rsid w:val="004D6DC8"/>
    <w:rsid w:val="004E1D96"/>
    <w:rsid w:val="004E4C46"/>
    <w:rsid w:val="004F255F"/>
    <w:rsid w:val="004F56EA"/>
    <w:rsid w:val="00501593"/>
    <w:rsid w:val="005112CC"/>
    <w:rsid w:val="00515DB1"/>
    <w:rsid w:val="00516B79"/>
    <w:rsid w:val="00516F6A"/>
    <w:rsid w:val="005308CF"/>
    <w:rsid w:val="00531EC0"/>
    <w:rsid w:val="00533BE1"/>
    <w:rsid w:val="005352D5"/>
    <w:rsid w:val="005407D0"/>
    <w:rsid w:val="0054152E"/>
    <w:rsid w:val="00544BC8"/>
    <w:rsid w:val="0054576A"/>
    <w:rsid w:val="00551DB1"/>
    <w:rsid w:val="0055451E"/>
    <w:rsid w:val="00566C56"/>
    <w:rsid w:val="005723F0"/>
    <w:rsid w:val="00573FA3"/>
    <w:rsid w:val="00585D93"/>
    <w:rsid w:val="00587724"/>
    <w:rsid w:val="00590E37"/>
    <w:rsid w:val="00593C9C"/>
    <w:rsid w:val="005A41C8"/>
    <w:rsid w:val="005B7E2F"/>
    <w:rsid w:val="005C06E8"/>
    <w:rsid w:val="005D7456"/>
    <w:rsid w:val="005E3F31"/>
    <w:rsid w:val="005E6CE4"/>
    <w:rsid w:val="005F0397"/>
    <w:rsid w:val="005F2127"/>
    <w:rsid w:val="005F3CEA"/>
    <w:rsid w:val="005F4B85"/>
    <w:rsid w:val="005F6D57"/>
    <w:rsid w:val="00604AEF"/>
    <w:rsid w:val="006115FA"/>
    <w:rsid w:val="00627CA8"/>
    <w:rsid w:val="00631390"/>
    <w:rsid w:val="006329C3"/>
    <w:rsid w:val="00633CA7"/>
    <w:rsid w:val="00634DDD"/>
    <w:rsid w:val="006419E7"/>
    <w:rsid w:val="00641A2E"/>
    <w:rsid w:val="00645390"/>
    <w:rsid w:val="00646301"/>
    <w:rsid w:val="006469ED"/>
    <w:rsid w:val="00651E06"/>
    <w:rsid w:val="00661360"/>
    <w:rsid w:val="00662DF0"/>
    <w:rsid w:val="00663BDC"/>
    <w:rsid w:val="00665471"/>
    <w:rsid w:val="00666802"/>
    <w:rsid w:val="0067470B"/>
    <w:rsid w:val="0067493B"/>
    <w:rsid w:val="006755E4"/>
    <w:rsid w:val="0068440F"/>
    <w:rsid w:val="006862D1"/>
    <w:rsid w:val="0069685E"/>
    <w:rsid w:val="006A5A9B"/>
    <w:rsid w:val="006B1054"/>
    <w:rsid w:val="006B4507"/>
    <w:rsid w:val="006B5EF7"/>
    <w:rsid w:val="006C1A44"/>
    <w:rsid w:val="006C3C5B"/>
    <w:rsid w:val="006C3FD6"/>
    <w:rsid w:val="006C55E2"/>
    <w:rsid w:val="006C6738"/>
    <w:rsid w:val="006C7DC9"/>
    <w:rsid w:val="006D074A"/>
    <w:rsid w:val="006D34E4"/>
    <w:rsid w:val="006D6898"/>
    <w:rsid w:val="006D768C"/>
    <w:rsid w:val="006F0150"/>
    <w:rsid w:val="006F064F"/>
    <w:rsid w:val="006F21C0"/>
    <w:rsid w:val="006F4FA5"/>
    <w:rsid w:val="007006C9"/>
    <w:rsid w:val="00706C5E"/>
    <w:rsid w:val="007100F6"/>
    <w:rsid w:val="0071104B"/>
    <w:rsid w:val="00712667"/>
    <w:rsid w:val="00713D3E"/>
    <w:rsid w:val="00723AC4"/>
    <w:rsid w:val="00723CCF"/>
    <w:rsid w:val="00724F33"/>
    <w:rsid w:val="007359CC"/>
    <w:rsid w:val="007427C2"/>
    <w:rsid w:val="00742E46"/>
    <w:rsid w:val="00747DF5"/>
    <w:rsid w:val="00750192"/>
    <w:rsid w:val="0075353F"/>
    <w:rsid w:val="00757278"/>
    <w:rsid w:val="00764613"/>
    <w:rsid w:val="0076555D"/>
    <w:rsid w:val="007662E5"/>
    <w:rsid w:val="00770430"/>
    <w:rsid w:val="00770A1F"/>
    <w:rsid w:val="007808E7"/>
    <w:rsid w:val="00783961"/>
    <w:rsid w:val="007855B8"/>
    <w:rsid w:val="00794A49"/>
    <w:rsid w:val="00794E8B"/>
    <w:rsid w:val="0079636D"/>
    <w:rsid w:val="007A22F4"/>
    <w:rsid w:val="007A566B"/>
    <w:rsid w:val="007A66A5"/>
    <w:rsid w:val="007B1299"/>
    <w:rsid w:val="007C7A94"/>
    <w:rsid w:val="007D610D"/>
    <w:rsid w:val="007E3A8B"/>
    <w:rsid w:val="007E3DD8"/>
    <w:rsid w:val="007E793A"/>
    <w:rsid w:val="007F2EEE"/>
    <w:rsid w:val="007F6C2D"/>
    <w:rsid w:val="007F7093"/>
    <w:rsid w:val="007F75E2"/>
    <w:rsid w:val="00805F02"/>
    <w:rsid w:val="008128BC"/>
    <w:rsid w:val="00812C3F"/>
    <w:rsid w:val="00812C64"/>
    <w:rsid w:val="00816E37"/>
    <w:rsid w:val="00822B65"/>
    <w:rsid w:val="00822F59"/>
    <w:rsid w:val="0082319C"/>
    <w:rsid w:val="00823EE7"/>
    <w:rsid w:val="00830E96"/>
    <w:rsid w:val="00831ED8"/>
    <w:rsid w:val="00831F97"/>
    <w:rsid w:val="00832BF9"/>
    <w:rsid w:val="00832E13"/>
    <w:rsid w:val="008341A7"/>
    <w:rsid w:val="008360BF"/>
    <w:rsid w:val="00842ACA"/>
    <w:rsid w:val="0084745A"/>
    <w:rsid w:val="00852FFE"/>
    <w:rsid w:val="00860CB1"/>
    <w:rsid w:val="00861461"/>
    <w:rsid w:val="0086593C"/>
    <w:rsid w:val="00865C68"/>
    <w:rsid w:val="00866574"/>
    <w:rsid w:val="0086775D"/>
    <w:rsid w:val="00867C00"/>
    <w:rsid w:val="00870531"/>
    <w:rsid w:val="0087678F"/>
    <w:rsid w:val="00881575"/>
    <w:rsid w:val="008866A8"/>
    <w:rsid w:val="00886EB8"/>
    <w:rsid w:val="00887821"/>
    <w:rsid w:val="008933BD"/>
    <w:rsid w:val="00896C04"/>
    <w:rsid w:val="008A23E3"/>
    <w:rsid w:val="008A6F98"/>
    <w:rsid w:val="008B7043"/>
    <w:rsid w:val="008C1D61"/>
    <w:rsid w:val="008C3063"/>
    <w:rsid w:val="008D6484"/>
    <w:rsid w:val="008D7737"/>
    <w:rsid w:val="008E4EC1"/>
    <w:rsid w:val="008F61D6"/>
    <w:rsid w:val="008F7444"/>
    <w:rsid w:val="008F7F76"/>
    <w:rsid w:val="00902788"/>
    <w:rsid w:val="0091070C"/>
    <w:rsid w:val="009112FC"/>
    <w:rsid w:val="00912826"/>
    <w:rsid w:val="009140AC"/>
    <w:rsid w:val="00915FC7"/>
    <w:rsid w:val="00922142"/>
    <w:rsid w:val="0092289A"/>
    <w:rsid w:val="009234AC"/>
    <w:rsid w:val="009236C9"/>
    <w:rsid w:val="009236CE"/>
    <w:rsid w:val="0093432F"/>
    <w:rsid w:val="009359D1"/>
    <w:rsid w:val="0093779D"/>
    <w:rsid w:val="00952B7B"/>
    <w:rsid w:val="00955CD3"/>
    <w:rsid w:val="0096051C"/>
    <w:rsid w:val="00960689"/>
    <w:rsid w:val="00961D52"/>
    <w:rsid w:val="00963A42"/>
    <w:rsid w:val="00976576"/>
    <w:rsid w:val="009766EA"/>
    <w:rsid w:val="00976ED0"/>
    <w:rsid w:val="00980CCD"/>
    <w:rsid w:val="0098268D"/>
    <w:rsid w:val="0098716E"/>
    <w:rsid w:val="00987DB9"/>
    <w:rsid w:val="009948C7"/>
    <w:rsid w:val="009A1F25"/>
    <w:rsid w:val="009A3EE1"/>
    <w:rsid w:val="009A52B8"/>
    <w:rsid w:val="009B1F9C"/>
    <w:rsid w:val="009B267F"/>
    <w:rsid w:val="009B39E5"/>
    <w:rsid w:val="009C185F"/>
    <w:rsid w:val="009D0515"/>
    <w:rsid w:val="009D5AB6"/>
    <w:rsid w:val="009D7615"/>
    <w:rsid w:val="009E545D"/>
    <w:rsid w:val="009E6FBC"/>
    <w:rsid w:val="009F149F"/>
    <w:rsid w:val="009F4164"/>
    <w:rsid w:val="00A0658B"/>
    <w:rsid w:val="00A14B89"/>
    <w:rsid w:val="00A1520A"/>
    <w:rsid w:val="00A17DC1"/>
    <w:rsid w:val="00A200B4"/>
    <w:rsid w:val="00A22300"/>
    <w:rsid w:val="00A23629"/>
    <w:rsid w:val="00A3394D"/>
    <w:rsid w:val="00A35F23"/>
    <w:rsid w:val="00A36E48"/>
    <w:rsid w:val="00A412C2"/>
    <w:rsid w:val="00A439B6"/>
    <w:rsid w:val="00A447BB"/>
    <w:rsid w:val="00A468E5"/>
    <w:rsid w:val="00A50904"/>
    <w:rsid w:val="00A50F52"/>
    <w:rsid w:val="00A52362"/>
    <w:rsid w:val="00A53DD4"/>
    <w:rsid w:val="00A55A4E"/>
    <w:rsid w:val="00A64991"/>
    <w:rsid w:val="00A70623"/>
    <w:rsid w:val="00A74028"/>
    <w:rsid w:val="00A775C0"/>
    <w:rsid w:val="00A80DB0"/>
    <w:rsid w:val="00A827C6"/>
    <w:rsid w:val="00A832E0"/>
    <w:rsid w:val="00A907CA"/>
    <w:rsid w:val="00A90938"/>
    <w:rsid w:val="00A9114C"/>
    <w:rsid w:val="00A92D7D"/>
    <w:rsid w:val="00A9512D"/>
    <w:rsid w:val="00AA170E"/>
    <w:rsid w:val="00AA62F9"/>
    <w:rsid w:val="00AA63B3"/>
    <w:rsid w:val="00AA6AA5"/>
    <w:rsid w:val="00AB2F9A"/>
    <w:rsid w:val="00AB716D"/>
    <w:rsid w:val="00AC0422"/>
    <w:rsid w:val="00AC74F5"/>
    <w:rsid w:val="00AC7FEF"/>
    <w:rsid w:val="00AD0416"/>
    <w:rsid w:val="00AE43A8"/>
    <w:rsid w:val="00AE5A3E"/>
    <w:rsid w:val="00AF17F6"/>
    <w:rsid w:val="00AF58F3"/>
    <w:rsid w:val="00AF6508"/>
    <w:rsid w:val="00B040D0"/>
    <w:rsid w:val="00B103CD"/>
    <w:rsid w:val="00B20E03"/>
    <w:rsid w:val="00B21EF5"/>
    <w:rsid w:val="00B23DF1"/>
    <w:rsid w:val="00B246FF"/>
    <w:rsid w:val="00B263D4"/>
    <w:rsid w:val="00B30B1D"/>
    <w:rsid w:val="00B34D16"/>
    <w:rsid w:val="00B37413"/>
    <w:rsid w:val="00B45479"/>
    <w:rsid w:val="00B47FBB"/>
    <w:rsid w:val="00B50CC4"/>
    <w:rsid w:val="00B570E5"/>
    <w:rsid w:val="00B607D9"/>
    <w:rsid w:val="00B625E8"/>
    <w:rsid w:val="00B676E8"/>
    <w:rsid w:val="00B715BA"/>
    <w:rsid w:val="00B724A2"/>
    <w:rsid w:val="00B73309"/>
    <w:rsid w:val="00B83610"/>
    <w:rsid w:val="00B878F5"/>
    <w:rsid w:val="00B90C05"/>
    <w:rsid w:val="00BA46CF"/>
    <w:rsid w:val="00BA55D2"/>
    <w:rsid w:val="00BA700E"/>
    <w:rsid w:val="00BA707C"/>
    <w:rsid w:val="00BB06B4"/>
    <w:rsid w:val="00BB3D9D"/>
    <w:rsid w:val="00BB7BD4"/>
    <w:rsid w:val="00BD1B25"/>
    <w:rsid w:val="00BE1F62"/>
    <w:rsid w:val="00BE2980"/>
    <w:rsid w:val="00BE5672"/>
    <w:rsid w:val="00BF0FA8"/>
    <w:rsid w:val="00BF3801"/>
    <w:rsid w:val="00BF459A"/>
    <w:rsid w:val="00C00345"/>
    <w:rsid w:val="00C015FA"/>
    <w:rsid w:val="00C020B0"/>
    <w:rsid w:val="00C039A3"/>
    <w:rsid w:val="00C04B39"/>
    <w:rsid w:val="00C11A13"/>
    <w:rsid w:val="00C12521"/>
    <w:rsid w:val="00C30AF8"/>
    <w:rsid w:val="00C52916"/>
    <w:rsid w:val="00C56AAF"/>
    <w:rsid w:val="00C60723"/>
    <w:rsid w:val="00C61FD6"/>
    <w:rsid w:val="00C63634"/>
    <w:rsid w:val="00C66C1D"/>
    <w:rsid w:val="00C731E4"/>
    <w:rsid w:val="00C753FE"/>
    <w:rsid w:val="00C768D7"/>
    <w:rsid w:val="00C76BFF"/>
    <w:rsid w:val="00C80110"/>
    <w:rsid w:val="00C83FBC"/>
    <w:rsid w:val="00C84AC9"/>
    <w:rsid w:val="00C931D8"/>
    <w:rsid w:val="00C96432"/>
    <w:rsid w:val="00CA4317"/>
    <w:rsid w:val="00CA4E44"/>
    <w:rsid w:val="00CA5E96"/>
    <w:rsid w:val="00CA5FEC"/>
    <w:rsid w:val="00CB05C2"/>
    <w:rsid w:val="00CB3F5E"/>
    <w:rsid w:val="00CB7F68"/>
    <w:rsid w:val="00CC30AE"/>
    <w:rsid w:val="00CC32C3"/>
    <w:rsid w:val="00CC3AA5"/>
    <w:rsid w:val="00CC48EA"/>
    <w:rsid w:val="00CC6101"/>
    <w:rsid w:val="00CD38B8"/>
    <w:rsid w:val="00CD67AA"/>
    <w:rsid w:val="00CE2DCB"/>
    <w:rsid w:val="00CF3A66"/>
    <w:rsid w:val="00CF456E"/>
    <w:rsid w:val="00D0681D"/>
    <w:rsid w:val="00D115DF"/>
    <w:rsid w:val="00D209C5"/>
    <w:rsid w:val="00D22CC6"/>
    <w:rsid w:val="00D23FD3"/>
    <w:rsid w:val="00D30910"/>
    <w:rsid w:val="00D316DE"/>
    <w:rsid w:val="00D370A9"/>
    <w:rsid w:val="00D37902"/>
    <w:rsid w:val="00D41504"/>
    <w:rsid w:val="00D536EF"/>
    <w:rsid w:val="00D55787"/>
    <w:rsid w:val="00D56788"/>
    <w:rsid w:val="00D57943"/>
    <w:rsid w:val="00D61638"/>
    <w:rsid w:val="00D62976"/>
    <w:rsid w:val="00D63334"/>
    <w:rsid w:val="00D657AA"/>
    <w:rsid w:val="00D709DF"/>
    <w:rsid w:val="00D71381"/>
    <w:rsid w:val="00D717FE"/>
    <w:rsid w:val="00D77567"/>
    <w:rsid w:val="00D8050E"/>
    <w:rsid w:val="00D81400"/>
    <w:rsid w:val="00D8174F"/>
    <w:rsid w:val="00D836C8"/>
    <w:rsid w:val="00D84853"/>
    <w:rsid w:val="00D84ACD"/>
    <w:rsid w:val="00D85382"/>
    <w:rsid w:val="00D870DD"/>
    <w:rsid w:val="00D87213"/>
    <w:rsid w:val="00D878EA"/>
    <w:rsid w:val="00D92862"/>
    <w:rsid w:val="00D944DF"/>
    <w:rsid w:val="00D9722B"/>
    <w:rsid w:val="00D97832"/>
    <w:rsid w:val="00DA1166"/>
    <w:rsid w:val="00DA3F4B"/>
    <w:rsid w:val="00DA79A2"/>
    <w:rsid w:val="00DB240C"/>
    <w:rsid w:val="00DC4FE0"/>
    <w:rsid w:val="00DD0B58"/>
    <w:rsid w:val="00DD0BF1"/>
    <w:rsid w:val="00DD2384"/>
    <w:rsid w:val="00DD4985"/>
    <w:rsid w:val="00DD7E6D"/>
    <w:rsid w:val="00DD7FD7"/>
    <w:rsid w:val="00DE04C7"/>
    <w:rsid w:val="00DE51F7"/>
    <w:rsid w:val="00DF0AC9"/>
    <w:rsid w:val="00DF1094"/>
    <w:rsid w:val="00DF1C3F"/>
    <w:rsid w:val="00DF502E"/>
    <w:rsid w:val="00DF6123"/>
    <w:rsid w:val="00DF7F22"/>
    <w:rsid w:val="00E07428"/>
    <w:rsid w:val="00E17BEA"/>
    <w:rsid w:val="00E2265A"/>
    <w:rsid w:val="00E23C11"/>
    <w:rsid w:val="00E24167"/>
    <w:rsid w:val="00E25A14"/>
    <w:rsid w:val="00E2720C"/>
    <w:rsid w:val="00E31BCD"/>
    <w:rsid w:val="00E32D9E"/>
    <w:rsid w:val="00E35A5A"/>
    <w:rsid w:val="00E36D65"/>
    <w:rsid w:val="00E37E3A"/>
    <w:rsid w:val="00E37FD6"/>
    <w:rsid w:val="00E413BD"/>
    <w:rsid w:val="00E414C2"/>
    <w:rsid w:val="00E42092"/>
    <w:rsid w:val="00E47C2E"/>
    <w:rsid w:val="00E51737"/>
    <w:rsid w:val="00E616C6"/>
    <w:rsid w:val="00E718C6"/>
    <w:rsid w:val="00E723FA"/>
    <w:rsid w:val="00E74EBA"/>
    <w:rsid w:val="00E75C1E"/>
    <w:rsid w:val="00E925F5"/>
    <w:rsid w:val="00E93A17"/>
    <w:rsid w:val="00E94394"/>
    <w:rsid w:val="00E95635"/>
    <w:rsid w:val="00E9638A"/>
    <w:rsid w:val="00E97D29"/>
    <w:rsid w:val="00EA21AF"/>
    <w:rsid w:val="00EA516D"/>
    <w:rsid w:val="00EB235E"/>
    <w:rsid w:val="00EC1687"/>
    <w:rsid w:val="00EC43B5"/>
    <w:rsid w:val="00ED0DA4"/>
    <w:rsid w:val="00ED2882"/>
    <w:rsid w:val="00ED5091"/>
    <w:rsid w:val="00EE1105"/>
    <w:rsid w:val="00EE2D94"/>
    <w:rsid w:val="00EE7BE0"/>
    <w:rsid w:val="00F01067"/>
    <w:rsid w:val="00F02D87"/>
    <w:rsid w:val="00F075FA"/>
    <w:rsid w:val="00F16A80"/>
    <w:rsid w:val="00F17693"/>
    <w:rsid w:val="00F177C8"/>
    <w:rsid w:val="00F230D9"/>
    <w:rsid w:val="00F27EC3"/>
    <w:rsid w:val="00F33921"/>
    <w:rsid w:val="00F41D30"/>
    <w:rsid w:val="00F46BF5"/>
    <w:rsid w:val="00F50F31"/>
    <w:rsid w:val="00F53327"/>
    <w:rsid w:val="00F574C1"/>
    <w:rsid w:val="00F57D9E"/>
    <w:rsid w:val="00F606B2"/>
    <w:rsid w:val="00F6399E"/>
    <w:rsid w:val="00F648A6"/>
    <w:rsid w:val="00F659A5"/>
    <w:rsid w:val="00F66452"/>
    <w:rsid w:val="00F671B4"/>
    <w:rsid w:val="00F73024"/>
    <w:rsid w:val="00F819E1"/>
    <w:rsid w:val="00F84858"/>
    <w:rsid w:val="00F958C5"/>
    <w:rsid w:val="00F95EC1"/>
    <w:rsid w:val="00F96E79"/>
    <w:rsid w:val="00FA0203"/>
    <w:rsid w:val="00FA11BB"/>
    <w:rsid w:val="00FB29D7"/>
    <w:rsid w:val="00FB4AA9"/>
    <w:rsid w:val="00FB5945"/>
    <w:rsid w:val="00FB7142"/>
    <w:rsid w:val="00FC6D44"/>
    <w:rsid w:val="00FD4A60"/>
    <w:rsid w:val="00FE0464"/>
    <w:rsid w:val="00FE0DF4"/>
    <w:rsid w:val="00FE1C82"/>
    <w:rsid w:val="00FE2A93"/>
    <w:rsid w:val="00FF0D3B"/>
    <w:rsid w:val="00FF5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3573C3"/>
  <w15:docId w15:val="{2361DA94-051B-4D7E-9F97-DC1EEC6C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E5672"/>
    <w:pPr>
      <w:suppressAutoHyphens/>
    </w:pPr>
    <w:rPr>
      <w:rFonts w:eastAsia="SimSun"/>
      <w:sz w:val="28"/>
      <w:szCs w:val="28"/>
      <w:lang w:eastAsia="zh-CN"/>
    </w:rPr>
  </w:style>
  <w:style w:type="paragraph" w:styleId="14">
    <w:name w:val="heading 1"/>
    <w:aliases w:val="Заголовок 1 Знак1,Head 1 Знак,Заголовок 1 Знак Знак Знак Знак,Заголовок 1 Знак Знак"/>
    <w:basedOn w:val="aa"/>
    <w:next w:val="aa"/>
    <w:qFormat/>
    <w:rsid w:val="00BE5672"/>
    <w:pPr>
      <w:keepNext/>
      <w:tabs>
        <w:tab w:val="num" w:pos="0"/>
      </w:tabs>
      <w:jc w:val="center"/>
      <w:outlineLvl w:val="0"/>
    </w:pPr>
    <w:rPr>
      <w:rFonts w:ascii="Calibri" w:eastAsia="Calibri" w:hAnsi="Calibri" w:cs="Mangal"/>
      <w:b/>
      <w:szCs w:val="20"/>
    </w:rPr>
  </w:style>
  <w:style w:type="paragraph" w:styleId="27">
    <w:name w:val="heading 2"/>
    <w:aliases w:val="Sub heading"/>
    <w:basedOn w:val="aa"/>
    <w:next w:val="aa"/>
    <w:link w:val="28"/>
    <w:qFormat/>
    <w:rsid w:val="00BE5672"/>
    <w:pPr>
      <w:keepNext/>
      <w:widowControl w:val="0"/>
      <w:tabs>
        <w:tab w:val="num" w:pos="0"/>
      </w:tabs>
      <w:autoSpaceDE w:val="0"/>
      <w:spacing w:before="240" w:after="60"/>
      <w:outlineLvl w:val="1"/>
    </w:pPr>
    <w:rPr>
      <w:rFonts w:ascii="Cambria" w:eastAsia="Times New Roman" w:hAnsi="Cambria" w:cs="Cambria"/>
      <w:b/>
      <w:bCs/>
      <w:i/>
      <w:iCs/>
    </w:rPr>
  </w:style>
  <w:style w:type="paragraph" w:styleId="30">
    <w:name w:val="heading 3"/>
    <w:aliases w:val="Заголовок 3 Знак Знак Знак,Naiaea"/>
    <w:basedOn w:val="aa"/>
    <w:next w:val="aa"/>
    <w:link w:val="32"/>
    <w:uiPriority w:val="9"/>
    <w:qFormat/>
    <w:rsid w:val="00AA170E"/>
    <w:pPr>
      <w:keepNext/>
      <w:suppressAutoHyphens w:val="0"/>
      <w:jc w:val="center"/>
      <w:outlineLvl w:val="2"/>
    </w:pPr>
    <w:rPr>
      <w:rFonts w:eastAsia="Times New Roman"/>
      <w:szCs w:val="20"/>
      <w:lang w:val="en-US" w:eastAsia="ru-RU"/>
    </w:rPr>
  </w:style>
  <w:style w:type="paragraph" w:styleId="42">
    <w:name w:val="heading 4"/>
    <w:aliases w:val=" Знак,D&amp;M4,D&amp;M 4"/>
    <w:basedOn w:val="aa"/>
    <w:next w:val="aa"/>
    <w:link w:val="43"/>
    <w:uiPriority w:val="9"/>
    <w:unhideWhenUsed/>
    <w:qFormat/>
    <w:rsid w:val="00E94394"/>
    <w:pPr>
      <w:keepNext/>
      <w:keepLines/>
      <w:suppressAutoHyphens w:val="0"/>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a"/>
    <w:next w:val="aa"/>
    <w:link w:val="50"/>
    <w:qFormat/>
    <w:rsid w:val="00AA170E"/>
    <w:pPr>
      <w:keepNext/>
      <w:suppressAutoHyphens w:val="0"/>
      <w:jc w:val="both"/>
      <w:outlineLvl w:val="4"/>
    </w:pPr>
    <w:rPr>
      <w:rFonts w:eastAsia="Times New Roman"/>
      <w:b/>
      <w:sz w:val="24"/>
      <w:szCs w:val="20"/>
      <w:lang w:eastAsia="ru-RU"/>
    </w:rPr>
  </w:style>
  <w:style w:type="paragraph" w:styleId="6">
    <w:name w:val="heading 6"/>
    <w:basedOn w:val="aa"/>
    <w:next w:val="aa"/>
    <w:link w:val="60"/>
    <w:qFormat/>
    <w:rsid w:val="00AA170E"/>
    <w:pPr>
      <w:suppressAutoHyphens w:val="0"/>
      <w:spacing w:after="120" w:line="360" w:lineRule="auto"/>
      <w:jc w:val="center"/>
      <w:outlineLvl w:val="5"/>
    </w:pPr>
    <w:rPr>
      <w:rFonts w:ascii="Cambria" w:eastAsia="Times New Roman" w:hAnsi="Cambria"/>
      <w:caps/>
      <w:color w:val="943634"/>
      <w:spacing w:val="10"/>
      <w:sz w:val="20"/>
      <w:szCs w:val="20"/>
      <w:lang w:eastAsia="ru-RU"/>
    </w:rPr>
  </w:style>
  <w:style w:type="paragraph" w:styleId="7">
    <w:name w:val="heading 7"/>
    <w:basedOn w:val="aa"/>
    <w:next w:val="aa"/>
    <w:link w:val="70"/>
    <w:uiPriority w:val="99"/>
    <w:qFormat/>
    <w:rsid w:val="00AA170E"/>
    <w:pPr>
      <w:suppressAutoHyphens w:val="0"/>
      <w:spacing w:after="120" w:line="360" w:lineRule="auto"/>
      <w:jc w:val="center"/>
      <w:outlineLvl w:val="6"/>
    </w:pPr>
    <w:rPr>
      <w:rFonts w:ascii="Cambria" w:eastAsia="Times New Roman" w:hAnsi="Cambria"/>
      <w:i/>
      <w:iCs/>
      <w:caps/>
      <w:color w:val="943634"/>
      <w:spacing w:val="10"/>
      <w:sz w:val="20"/>
      <w:szCs w:val="20"/>
      <w:lang w:eastAsia="ru-RU"/>
    </w:rPr>
  </w:style>
  <w:style w:type="paragraph" w:styleId="8">
    <w:name w:val="heading 8"/>
    <w:basedOn w:val="aa"/>
    <w:next w:val="aa"/>
    <w:link w:val="80"/>
    <w:uiPriority w:val="99"/>
    <w:qFormat/>
    <w:rsid w:val="00AA170E"/>
    <w:pPr>
      <w:suppressAutoHyphens w:val="0"/>
      <w:spacing w:after="120" w:line="360" w:lineRule="auto"/>
      <w:jc w:val="center"/>
      <w:outlineLvl w:val="7"/>
    </w:pPr>
    <w:rPr>
      <w:rFonts w:ascii="Cambria" w:eastAsia="Times New Roman" w:hAnsi="Cambria"/>
      <w:caps/>
      <w:spacing w:val="10"/>
      <w:sz w:val="20"/>
      <w:szCs w:val="20"/>
      <w:lang w:eastAsia="ru-RU"/>
    </w:rPr>
  </w:style>
  <w:style w:type="paragraph" w:styleId="9">
    <w:name w:val="heading 9"/>
    <w:basedOn w:val="aa"/>
    <w:next w:val="aa"/>
    <w:link w:val="90"/>
    <w:uiPriority w:val="99"/>
    <w:qFormat/>
    <w:rsid w:val="00AA170E"/>
    <w:pPr>
      <w:suppressAutoHyphens w:val="0"/>
      <w:spacing w:after="120" w:line="360" w:lineRule="auto"/>
      <w:jc w:val="center"/>
      <w:outlineLvl w:val="8"/>
    </w:pPr>
    <w:rPr>
      <w:rFonts w:ascii="Cambria" w:eastAsia="Times New Roman" w:hAnsi="Cambria"/>
      <w:i/>
      <w:iCs/>
      <w:caps/>
      <w:spacing w:val="10"/>
      <w:sz w:val="20"/>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sid w:val="00BE5672"/>
  </w:style>
  <w:style w:type="character" w:customStyle="1" w:styleId="WW8Num1z1">
    <w:name w:val="WW8Num1z1"/>
    <w:rsid w:val="00BE5672"/>
  </w:style>
  <w:style w:type="character" w:customStyle="1" w:styleId="WW8Num1z2">
    <w:name w:val="WW8Num1z2"/>
    <w:rsid w:val="00BE5672"/>
  </w:style>
  <w:style w:type="character" w:customStyle="1" w:styleId="WW8Num1z3">
    <w:name w:val="WW8Num1z3"/>
    <w:rsid w:val="00BE5672"/>
  </w:style>
  <w:style w:type="character" w:customStyle="1" w:styleId="WW8Num1z4">
    <w:name w:val="WW8Num1z4"/>
    <w:rsid w:val="00BE5672"/>
  </w:style>
  <w:style w:type="character" w:customStyle="1" w:styleId="WW8Num1z5">
    <w:name w:val="WW8Num1z5"/>
    <w:rsid w:val="00BE5672"/>
  </w:style>
  <w:style w:type="character" w:customStyle="1" w:styleId="WW8Num1z6">
    <w:name w:val="WW8Num1z6"/>
    <w:rsid w:val="00BE5672"/>
  </w:style>
  <w:style w:type="character" w:customStyle="1" w:styleId="WW8Num1z7">
    <w:name w:val="WW8Num1z7"/>
    <w:rsid w:val="00BE5672"/>
  </w:style>
  <w:style w:type="character" w:customStyle="1" w:styleId="WW8Num1z8">
    <w:name w:val="WW8Num1z8"/>
    <w:rsid w:val="00BE5672"/>
  </w:style>
  <w:style w:type="character" w:customStyle="1" w:styleId="WW8Num2z0">
    <w:name w:val="WW8Num2z0"/>
    <w:rsid w:val="00BE5672"/>
    <w:rPr>
      <w:rFonts w:eastAsia="Times New Roman"/>
      <w:b/>
      <w:sz w:val="24"/>
      <w:szCs w:val="24"/>
    </w:rPr>
  </w:style>
  <w:style w:type="character" w:customStyle="1" w:styleId="WW8Num2z1">
    <w:name w:val="WW8Num2z1"/>
    <w:rsid w:val="00BE5672"/>
  </w:style>
  <w:style w:type="character" w:customStyle="1" w:styleId="WW8Num2z2">
    <w:name w:val="WW8Num2z2"/>
    <w:rsid w:val="00BE5672"/>
  </w:style>
  <w:style w:type="character" w:customStyle="1" w:styleId="WW8Num2z3">
    <w:name w:val="WW8Num2z3"/>
    <w:rsid w:val="00BE5672"/>
  </w:style>
  <w:style w:type="character" w:customStyle="1" w:styleId="WW8Num2z4">
    <w:name w:val="WW8Num2z4"/>
    <w:rsid w:val="00BE5672"/>
  </w:style>
  <w:style w:type="character" w:customStyle="1" w:styleId="WW8Num2z5">
    <w:name w:val="WW8Num2z5"/>
    <w:rsid w:val="00BE5672"/>
  </w:style>
  <w:style w:type="character" w:customStyle="1" w:styleId="WW8Num2z6">
    <w:name w:val="WW8Num2z6"/>
    <w:rsid w:val="00BE5672"/>
  </w:style>
  <w:style w:type="character" w:customStyle="1" w:styleId="WW8Num2z7">
    <w:name w:val="WW8Num2z7"/>
    <w:rsid w:val="00BE5672"/>
  </w:style>
  <w:style w:type="character" w:customStyle="1" w:styleId="WW8Num2z8">
    <w:name w:val="WW8Num2z8"/>
    <w:rsid w:val="00BE5672"/>
  </w:style>
  <w:style w:type="character" w:customStyle="1" w:styleId="WW8Num3z0">
    <w:name w:val="WW8Num3z0"/>
    <w:rsid w:val="00BE5672"/>
  </w:style>
  <w:style w:type="character" w:customStyle="1" w:styleId="WW8Num3z1">
    <w:name w:val="WW8Num3z1"/>
    <w:rsid w:val="00BE5672"/>
  </w:style>
  <w:style w:type="character" w:customStyle="1" w:styleId="WW8Num3z2">
    <w:name w:val="WW8Num3z2"/>
    <w:rsid w:val="00BE5672"/>
  </w:style>
  <w:style w:type="character" w:customStyle="1" w:styleId="WW8Num3z3">
    <w:name w:val="WW8Num3z3"/>
    <w:rsid w:val="00BE5672"/>
  </w:style>
  <w:style w:type="character" w:customStyle="1" w:styleId="WW8Num3z4">
    <w:name w:val="WW8Num3z4"/>
    <w:rsid w:val="00BE5672"/>
  </w:style>
  <w:style w:type="character" w:customStyle="1" w:styleId="WW8Num3z5">
    <w:name w:val="WW8Num3z5"/>
    <w:rsid w:val="00BE5672"/>
  </w:style>
  <w:style w:type="character" w:customStyle="1" w:styleId="WW8Num3z6">
    <w:name w:val="WW8Num3z6"/>
    <w:rsid w:val="00BE5672"/>
  </w:style>
  <w:style w:type="character" w:customStyle="1" w:styleId="WW8Num3z7">
    <w:name w:val="WW8Num3z7"/>
    <w:rsid w:val="00BE5672"/>
  </w:style>
  <w:style w:type="character" w:customStyle="1" w:styleId="WW8Num3z8">
    <w:name w:val="WW8Num3z8"/>
    <w:rsid w:val="00BE5672"/>
  </w:style>
  <w:style w:type="character" w:customStyle="1" w:styleId="15">
    <w:name w:val="Основной шрифт абзаца1"/>
    <w:rsid w:val="00BE5672"/>
  </w:style>
  <w:style w:type="character" w:styleId="ae">
    <w:name w:val="page number"/>
    <w:rsid w:val="00BE5672"/>
    <w:rPr>
      <w:rFonts w:cs="Times New Roman"/>
    </w:rPr>
  </w:style>
  <w:style w:type="character" w:customStyle="1" w:styleId="29">
    <w:name w:val="Заголовок №2_"/>
    <w:rsid w:val="00BE5672"/>
    <w:rPr>
      <w:rFonts w:cs="Times New Roman"/>
      <w:b/>
      <w:bCs/>
    </w:rPr>
  </w:style>
  <w:style w:type="character" w:customStyle="1" w:styleId="51">
    <w:name w:val="Основной текст (5)_"/>
    <w:rsid w:val="00BE5672"/>
    <w:rPr>
      <w:rFonts w:cs="Times New Roman"/>
      <w:b/>
      <w:bCs/>
      <w:sz w:val="18"/>
      <w:szCs w:val="18"/>
    </w:rPr>
  </w:style>
  <w:style w:type="character" w:styleId="af">
    <w:name w:val="Hyperlink"/>
    <w:rsid w:val="00BE5672"/>
    <w:rPr>
      <w:color w:val="0000FF"/>
      <w:u w:val="single"/>
    </w:rPr>
  </w:style>
  <w:style w:type="character" w:customStyle="1" w:styleId="af0">
    <w:name w:val="Основной текст Знак"/>
    <w:aliases w:val="Знак1 Знак Знак, Знак1 Знак Знак,Основной текст1 Знак,bt Знак,DEB Body Text Знак"/>
    <w:rsid w:val="00BE5672"/>
    <w:rPr>
      <w:rFonts w:ascii="Times New Roman" w:hAnsi="Times New Roman" w:cs="Times New Roman"/>
      <w:sz w:val="28"/>
      <w:szCs w:val="28"/>
      <w:lang w:eastAsia="zh-CN"/>
    </w:rPr>
  </w:style>
  <w:style w:type="character" w:customStyle="1" w:styleId="af1">
    <w:name w:val="Нижний колонтитул Знак"/>
    <w:uiPriority w:val="99"/>
    <w:rsid w:val="00BE5672"/>
    <w:rPr>
      <w:rFonts w:ascii="Times New Roman" w:hAnsi="Times New Roman" w:cs="Times New Roman"/>
      <w:sz w:val="28"/>
      <w:szCs w:val="28"/>
      <w:lang w:eastAsia="zh-CN"/>
    </w:rPr>
  </w:style>
  <w:style w:type="character" w:customStyle="1" w:styleId="HTML">
    <w:name w:val="Стандартный HTML Знак"/>
    <w:uiPriority w:val="99"/>
    <w:rsid w:val="00BE5672"/>
    <w:rPr>
      <w:rFonts w:ascii="Courier New" w:hAnsi="Courier New" w:cs="Courier New"/>
      <w:sz w:val="20"/>
      <w:szCs w:val="20"/>
      <w:lang w:eastAsia="zh-CN"/>
    </w:rPr>
  </w:style>
  <w:style w:type="character" w:customStyle="1" w:styleId="29pt">
    <w:name w:val="Основной текст (2) + 9 pt"/>
    <w:rsid w:val="00BE5672"/>
    <w:rPr>
      <w:rFonts w:ascii="Times New Roman" w:hAnsi="Times New Roman" w:cs="Times New Roman"/>
      <w:b/>
      <w:bCs/>
      <w:sz w:val="18"/>
      <w:szCs w:val="18"/>
      <w:u w:val="none"/>
      <w:shd w:val="clear" w:color="auto" w:fill="FFFFFF"/>
    </w:rPr>
  </w:style>
  <w:style w:type="character" w:customStyle="1" w:styleId="10pt">
    <w:name w:val="Основной текст + 10 pt"/>
    <w:rsid w:val="00BE5672"/>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17">
    <w:name w:val="Заголовок 1 Знак"/>
    <w:aliases w:val="Заголовок 1 Знак1 Знак,Head 1 Знак Знак,Заголовок 1 Знак Знак Знак Знак Знак,Заголовок 1 Знак Знак Знак"/>
    <w:rsid w:val="00BE5672"/>
    <w:rPr>
      <w:rFonts w:ascii="Calibri" w:eastAsia="Calibri" w:hAnsi="Calibri" w:cs="Calibri"/>
      <w:b/>
      <w:sz w:val="28"/>
      <w:lang w:val="ru-RU" w:bidi="ar-SA"/>
    </w:rPr>
  </w:style>
  <w:style w:type="character" w:customStyle="1" w:styleId="af2">
    <w:name w:val="Знак Знак"/>
    <w:rsid w:val="00BE5672"/>
    <w:rPr>
      <w:rFonts w:ascii="Courier New" w:eastAsia="SimSun" w:hAnsi="Courier New" w:cs="Courier New"/>
      <w:lang w:val="ru-RU" w:eastAsia="zh-CN" w:bidi="ar-SA"/>
    </w:rPr>
  </w:style>
  <w:style w:type="paragraph" w:customStyle="1" w:styleId="18">
    <w:name w:val="Заголовок1"/>
    <w:basedOn w:val="aa"/>
    <w:next w:val="af3"/>
    <w:rsid w:val="00BE5672"/>
    <w:pPr>
      <w:keepNext/>
      <w:spacing w:before="240" w:after="120"/>
    </w:pPr>
    <w:rPr>
      <w:rFonts w:ascii="Liberation Sans" w:eastAsia="Microsoft YaHei" w:hAnsi="Liberation Sans" w:cs="Liberation Sans"/>
    </w:rPr>
  </w:style>
  <w:style w:type="paragraph" w:styleId="af3">
    <w:name w:val="Body Text"/>
    <w:aliases w:val="Знак1 Знак, Знак1 Знак,Основной текст1,bt,DEB Body Text"/>
    <w:basedOn w:val="aa"/>
    <w:link w:val="19"/>
    <w:rsid w:val="00BE5672"/>
    <w:pPr>
      <w:spacing w:after="140" w:line="288" w:lineRule="auto"/>
    </w:pPr>
  </w:style>
  <w:style w:type="paragraph" w:styleId="af4">
    <w:name w:val="List"/>
    <w:basedOn w:val="af3"/>
    <w:rsid w:val="00BE5672"/>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a"/>
    <w:link w:val="af6"/>
    <w:qFormat/>
    <w:rsid w:val="00BE5672"/>
    <w:pPr>
      <w:suppressLineNumbers/>
      <w:spacing w:before="120" w:after="120"/>
    </w:pPr>
    <w:rPr>
      <w:rFonts w:cs="Lucida Sans"/>
      <w:i/>
      <w:iCs/>
      <w:sz w:val="24"/>
      <w:szCs w:val="24"/>
    </w:rPr>
  </w:style>
  <w:style w:type="paragraph" w:customStyle="1" w:styleId="1a">
    <w:name w:val="Указатель1"/>
    <w:basedOn w:val="aa"/>
    <w:rsid w:val="00BE5672"/>
    <w:pPr>
      <w:suppressLineNumbers/>
    </w:pPr>
    <w:rPr>
      <w:rFonts w:cs="Lucida Sans"/>
    </w:rPr>
  </w:style>
  <w:style w:type="paragraph" w:customStyle="1" w:styleId="1b">
    <w:name w:val="Название объекта1"/>
    <w:basedOn w:val="aa"/>
    <w:rsid w:val="00BE5672"/>
    <w:pPr>
      <w:suppressLineNumbers/>
      <w:spacing w:before="120" w:after="120"/>
    </w:pPr>
    <w:rPr>
      <w:i/>
      <w:iCs/>
      <w:sz w:val="24"/>
      <w:szCs w:val="24"/>
    </w:rPr>
  </w:style>
  <w:style w:type="paragraph" w:styleId="1c">
    <w:name w:val="index 1"/>
    <w:basedOn w:val="aa"/>
    <w:next w:val="aa"/>
    <w:rsid w:val="00BE5672"/>
    <w:pPr>
      <w:ind w:left="280" w:hanging="280"/>
    </w:pPr>
  </w:style>
  <w:style w:type="paragraph" w:styleId="af7">
    <w:name w:val="index heading"/>
    <w:basedOn w:val="aa"/>
    <w:rsid w:val="00BE5672"/>
    <w:pPr>
      <w:suppressLineNumbers/>
    </w:pPr>
  </w:style>
  <w:style w:type="paragraph" w:customStyle="1" w:styleId="af8">
    <w:name w:val="Верхний и нижний колонтитулы"/>
    <w:basedOn w:val="aa"/>
    <w:rsid w:val="00BE5672"/>
    <w:pPr>
      <w:suppressLineNumbers/>
      <w:tabs>
        <w:tab w:val="center" w:pos="4819"/>
        <w:tab w:val="right" w:pos="9638"/>
      </w:tabs>
    </w:pPr>
  </w:style>
  <w:style w:type="paragraph" w:styleId="af9">
    <w:name w:val="footer"/>
    <w:basedOn w:val="aa"/>
    <w:uiPriority w:val="99"/>
    <w:rsid w:val="00BE5672"/>
    <w:pPr>
      <w:tabs>
        <w:tab w:val="center" w:pos="4677"/>
        <w:tab w:val="right" w:pos="9355"/>
      </w:tabs>
    </w:pPr>
  </w:style>
  <w:style w:type="paragraph" w:customStyle="1" w:styleId="2a">
    <w:name w:val="Заголовок №2"/>
    <w:basedOn w:val="aa"/>
    <w:rsid w:val="00BE5672"/>
    <w:pPr>
      <w:widowControl w:val="0"/>
      <w:shd w:val="clear" w:color="auto" w:fill="FFFFFF"/>
      <w:spacing w:line="274" w:lineRule="exact"/>
      <w:ind w:hanging="1660"/>
      <w:jc w:val="center"/>
    </w:pPr>
    <w:rPr>
      <w:b/>
      <w:bCs/>
      <w:sz w:val="20"/>
      <w:szCs w:val="20"/>
    </w:rPr>
  </w:style>
  <w:style w:type="paragraph" w:customStyle="1" w:styleId="52">
    <w:name w:val="Основной текст (5)"/>
    <w:basedOn w:val="aa"/>
    <w:rsid w:val="00BE5672"/>
    <w:pPr>
      <w:widowControl w:val="0"/>
      <w:shd w:val="clear" w:color="auto" w:fill="FFFFFF"/>
      <w:spacing w:before="300" w:line="226" w:lineRule="exact"/>
      <w:ind w:firstLine="660"/>
      <w:jc w:val="both"/>
    </w:pPr>
    <w:rPr>
      <w:b/>
      <w:bCs/>
      <w:sz w:val="18"/>
      <w:szCs w:val="18"/>
    </w:rPr>
  </w:style>
  <w:style w:type="paragraph" w:customStyle="1" w:styleId="formattexttopleveltext">
    <w:name w:val="formattext topleveltext"/>
    <w:basedOn w:val="aa"/>
    <w:rsid w:val="00BE5672"/>
    <w:pPr>
      <w:spacing w:before="280" w:after="280"/>
    </w:pPr>
    <w:rPr>
      <w:sz w:val="24"/>
      <w:szCs w:val="24"/>
    </w:rPr>
  </w:style>
  <w:style w:type="paragraph" w:customStyle="1" w:styleId="ConsPlusNonformat">
    <w:name w:val="ConsPlusNonformat"/>
    <w:qFormat/>
    <w:rsid w:val="00BE5672"/>
    <w:pPr>
      <w:widowControl w:val="0"/>
      <w:suppressAutoHyphens/>
      <w:autoSpaceDE w:val="0"/>
    </w:pPr>
    <w:rPr>
      <w:rFonts w:ascii="Courier New" w:eastAsia="SimSun" w:hAnsi="Courier New" w:cs="Courier New"/>
      <w:lang w:eastAsia="zh-CN"/>
    </w:rPr>
  </w:style>
  <w:style w:type="paragraph" w:styleId="HTML0">
    <w:name w:val="HTML Preformatted"/>
    <w:basedOn w:val="aa"/>
    <w:uiPriority w:val="99"/>
    <w:rsid w:val="00BE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Содержимое врезки"/>
    <w:basedOn w:val="aa"/>
    <w:rsid w:val="00BE5672"/>
  </w:style>
  <w:style w:type="paragraph" w:styleId="afb">
    <w:name w:val="header"/>
    <w:aliases w:val="ВерхКолонтитул"/>
    <w:basedOn w:val="aa"/>
    <w:link w:val="afc"/>
    <w:rsid w:val="00BE5672"/>
    <w:pPr>
      <w:tabs>
        <w:tab w:val="center" w:pos="4677"/>
        <w:tab w:val="right" w:pos="9355"/>
      </w:tabs>
    </w:pPr>
  </w:style>
  <w:style w:type="paragraph" w:customStyle="1" w:styleId="afd">
    <w:name w:val="Содержимое таблицы"/>
    <w:basedOn w:val="aa"/>
    <w:rsid w:val="00BE5672"/>
    <w:pPr>
      <w:suppressLineNumbers/>
      <w:spacing w:after="200" w:line="276" w:lineRule="auto"/>
    </w:pPr>
    <w:rPr>
      <w:rFonts w:ascii="Calibri" w:eastAsia="Calibri" w:hAnsi="Calibri" w:cs="Calibri"/>
      <w:sz w:val="22"/>
      <w:szCs w:val="22"/>
    </w:rPr>
  </w:style>
  <w:style w:type="paragraph" w:customStyle="1" w:styleId="1d">
    <w:name w:val="Обычный (веб)1"/>
    <w:basedOn w:val="aa"/>
    <w:rsid w:val="00BE5672"/>
    <w:pPr>
      <w:spacing w:before="280" w:after="119"/>
    </w:pPr>
    <w:rPr>
      <w:rFonts w:eastAsia="Times New Roman"/>
      <w:sz w:val="24"/>
      <w:szCs w:val="24"/>
    </w:rPr>
  </w:style>
  <w:style w:type="paragraph" w:customStyle="1" w:styleId="1e">
    <w:name w:val="Абзац списка1"/>
    <w:basedOn w:val="aa"/>
    <w:link w:val="ListParagraphChar1"/>
    <w:rsid w:val="00BE5672"/>
    <w:pPr>
      <w:widowControl w:val="0"/>
      <w:ind w:left="720"/>
    </w:pPr>
    <w:rPr>
      <w:kern w:val="2"/>
      <w:sz w:val="24"/>
      <w:szCs w:val="24"/>
      <w:lang w:bidi="hi-IN"/>
    </w:rPr>
  </w:style>
  <w:style w:type="paragraph" w:customStyle="1" w:styleId="afe">
    <w:name w:val="Таблицы (моноширинный)"/>
    <w:basedOn w:val="aa"/>
    <w:next w:val="aa"/>
    <w:uiPriority w:val="99"/>
    <w:qFormat/>
    <w:rsid w:val="00BE5672"/>
    <w:pPr>
      <w:widowControl w:val="0"/>
      <w:autoSpaceDE w:val="0"/>
    </w:pPr>
    <w:rPr>
      <w:rFonts w:ascii="Courier New" w:eastAsia="Times New Roman" w:hAnsi="Courier New" w:cs="Courier New"/>
      <w:sz w:val="24"/>
      <w:szCs w:val="24"/>
    </w:rPr>
  </w:style>
  <w:style w:type="paragraph" w:customStyle="1" w:styleId="aff">
    <w:name w:val="Заголовок таблицы"/>
    <w:basedOn w:val="afd"/>
    <w:rsid w:val="00BE5672"/>
    <w:pPr>
      <w:jc w:val="center"/>
    </w:pPr>
    <w:rPr>
      <w:b/>
      <w:bCs/>
    </w:rPr>
  </w:style>
  <w:style w:type="paragraph" w:styleId="aff0">
    <w:name w:val="Balloon Text"/>
    <w:basedOn w:val="aa"/>
    <w:link w:val="aff1"/>
    <w:uiPriority w:val="99"/>
    <w:unhideWhenUsed/>
    <w:rsid w:val="00030BFA"/>
    <w:rPr>
      <w:rFonts w:ascii="Segoe UI" w:hAnsi="Segoe UI"/>
      <w:sz w:val="18"/>
      <w:szCs w:val="18"/>
    </w:rPr>
  </w:style>
  <w:style w:type="character" w:customStyle="1" w:styleId="aff1">
    <w:name w:val="Текст выноски Знак"/>
    <w:link w:val="aff0"/>
    <w:uiPriority w:val="99"/>
    <w:rsid w:val="00030BFA"/>
    <w:rPr>
      <w:rFonts w:ascii="Segoe UI" w:eastAsia="SimSun" w:hAnsi="Segoe UI" w:cs="Segoe UI"/>
      <w:sz w:val="18"/>
      <w:szCs w:val="18"/>
      <w:lang w:eastAsia="zh-CN"/>
    </w:rPr>
  </w:style>
  <w:style w:type="paragraph" w:customStyle="1" w:styleId="Heading">
    <w:name w:val="Heading"/>
    <w:rsid w:val="00B34D16"/>
    <w:pPr>
      <w:widowControl w:val="0"/>
      <w:suppressAutoHyphens/>
      <w:autoSpaceDE w:val="0"/>
    </w:pPr>
    <w:rPr>
      <w:rFonts w:ascii="Arial" w:hAnsi="Arial" w:cs="Arial"/>
      <w:b/>
      <w:bCs/>
      <w:sz w:val="22"/>
      <w:szCs w:val="22"/>
      <w:lang w:eastAsia="ar-SA"/>
    </w:rPr>
  </w:style>
  <w:style w:type="paragraph" w:styleId="aff2">
    <w:name w:val="No Spacing"/>
    <w:link w:val="aff3"/>
    <w:uiPriority w:val="1"/>
    <w:qFormat/>
    <w:rsid w:val="0093779D"/>
    <w:rPr>
      <w:rFonts w:ascii="Calibri" w:eastAsia="Calibri" w:hAnsi="Calibri"/>
      <w:sz w:val="22"/>
      <w:szCs w:val="22"/>
      <w:lang w:eastAsia="en-US"/>
    </w:rPr>
  </w:style>
  <w:style w:type="paragraph" w:customStyle="1" w:styleId="120">
    <w:name w:val="Абзац списка12"/>
    <w:basedOn w:val="aa"/>
    <w:rsid w:val="00661360"/>
    <w:pPr>
      <w:spacing w:after="200" w:line="276" w:lineRule="auto"/>
      <w:ind w:left="720"/>
    </w:pPr>
    <w:rPr>
      <w:rFonts w:ascii="Calibri" w:eastAsia="Times New Roman" w:hAnsi="Calibri"/>
      <w:sz w:val="22"/>
      <w:szCs w:val="22"/>
      <w:lang w:eastAsia="ar-SA"/>
    </w:rPr>
  </w:style>
  <w:style w:type="character" w:customStyle="1" w:styleId="aff4">
    <w:name w:val="Основной текст + Полужирный"/>
    <w:aliases w:val="Курсив,Интервал 0 pt"/>
    <w:rsid w:val="00D0681D"/>
    <w:rPr>
      <w:rFonts w:cs="Times New Roman"/>
      <w:b/>
      <w:bCs/>
      <w:sz w:val="23"/>
      <w:szCs w:val="23"/>
    </w:rPr>
  </w:style>
  <w:style w:type="paragraph" w:styleId="aff5">
    <w:name w:val="List Paragraph"/>
    <w:aliases w:val="Ненумерованный список,List Paragraph,Таблицы,ПАРАГРАФ,Абзац списка11"/>
    <w:basedOn w:val="aa"/>
    <w:link w:val="aff6"/>
    <w:uiPriority w:val="99"/>
    <w:qFormat/>
    <w:rsid w:val="000041A3"/>
    <w:pPr>
      <w:spacing w:after="200" w:line="276" w:lineRule="auto"/>
      <w:ind w:left="720"/>
      <w:contextualSpacing/>
    </w:pPr>
    <w:rPr>
      <w:rFonts w:ascii="Calibri" w:hAnsi="Calibri"/>
      <w:sz w:val="22"/>
      <w:szCs w:val="22"/>
      <w:lang w:eastAsia="ar-SA"/>
    </w:rPr>
  </w:style>
  <w:style w:type="paragraph" w:customStyle="1" w:styleId="ConsPlusNormal">
    <w:name w:val="ConsPlusNormal"/>
    <w:link w:val="ConsPlusNormal0"/>
    <w:qFormat/>
    <w:rsid w:val="003F3AE8"/>
    <w:pPr>
      <w:autoSpaceDE w:val="0"/>
      <w:autoSpaceDN w:val="0"/>
      <w:adjustRightInd w:val="0"/>
      <w:ind w:firstLine="720"/>
    </w:pPr>
    <w:rPr>
      <w:rFonts w:ascii="Arial" w:hAnsi="Arial" w:cs="Arial"/>
      <w:sz w:val="16"/>
      <w:szCs w:val="16"/>
    </w:rPr>
  </w:style>
  <w:style w:type="paragraph" w:customStyle="1" w:styleId="western">
    <w:name w:val="western"/>
    <w:basedOn w:val="aa"/>
    <w:uiPriority w:val="99"/>
    <w:qFormat/>
    <w:rsid w:val="003F3AE8"/>
    <w:pPr>
      <w:suppressAutoHyphens w:val="0"/>
      <w:spacing w:before="100" w:beforeAutospacing="1" w:after="100" w:afterAutospacing="1"/>
    </w:pPr>
    <w:rPr>
      <w:rFonts w:eastAsia="Times New Roman"/>
      <w:sz w:val="24"/>
      <w:szCs w:val="24"/>
      <w:lang w:eastAsia="ru-RU"/>
    </w:rPr>
  </w:style>
  <w:style w:type="character" w:customStyle="1" w:styleId="aff3">
    <w:name w:val="Без интервала Знак"/>
    <w:link w:val="aff2"/>
    <w:uiPriority w:val="99"/>
    <w:locked/>
    <w:rsid w:val="00A447BB"/>
    <w:rPr>
      <w:rFonts w:ascii="Calibri" w:eastAsia="Calibri" w:hAnsi="Calibri"/>
      <w:sz w:val="22"/>
      <w:szCs w:val="22"/>
      <w:lang w:eastAsia="en-US" w:bidi="ar-SA"/>
    </w:rPr>
  </w:style>
  <w:style w:type="character" w:customStyle="1" w:styleId="43">
    <w:name w:val="Заголовок 4 Знак"/>
    <w:aliases w:val=" Знак Знак,D&amp;M4 Знак,D&amp;M 4 Знак"/>
    <w:link w:val="42"/>
    <w:uiPriority w:val="9"/>
    <w:rsid w:val="00E94394"/>
    <w:rPr>
      <w:rFonts w:ascii="Cambria" w:eastAsia="Times New Roman" w:hAnsi="Cambria" w:cs="Times New Roman"/>
      <w:b/>
      <w:bCs/>
      <w:i/>
      <w:iCs/>
      <w:color w:val="4F81BD"/>
      <w:sz w:val="22"/>
      <w:szCs w:val="22"/>
      <w:lang w:eastAsia="en-US"/>
    </w:rPr>
  </w:style>
  <w:style w:type="paragraph" w:styleId="aff7">
    <w:name w:val="Normal (Web)"/>
    <w:aliases w:val="Обычный (Web)1,Обычный (Web)11,Обычный (Web) Знак,Обычный (Web)111,Обычный (Web),Обычный (веб) Знак2 Знак Знак,Обычный (веб) Знак Знак1 Знак Знак,Обычный (веб) Знак1 Знак Знак Знак2 Знак,Обычный (веб) Знак Знак Знак Знак Знак2 Знак"/>
    <w:basedOn w:val="aa"/>
    <w:link w:val="aff8"/>
    <w:uiPriority w:val="99"/>
    <w:unhideWhenUsed/>
    <w:qFormat/>
    <w:rsid w:val="00E94394"/>
    <w:pPr>
      <w:suppressAutoHyphens w:val="0"/>
      <w:spacing w:before="100" w:beforeAutospacing="1" w:after="100" w:afterAutospacing="1"/>
    </w:pPr>
    <w:rPr>
      <w:rFonts w:eastAsia="Times New Roman"/>
      <w:sz w:val="24"/>
      <w:szCs w:val="24"/>
      <w:lang w:eastAsia="ru-RU"/>
    </w:rPr>
  </w:style>
  <w:style w:type="character" w:customStyle="1" w:styleId="apple-converted-space">
    <w:name w:val="apple-converted-space"/>
    <w:basedOn w:val="ab"/>
    <w:rsid w:val="00E94394"/>
  </w:style>
  <w:style w:type="character" w:styleId="aff9">
    <w:name w:val="Strong"/>
    <w:uiPriority w:val="22"/>
    <w:qFormat/>
    <w:rsid w:val="00E94394"/>
    <w:rPr>
      <w:b/>
      <w:bCs/>
    </w:rPr>
  </w:style>
  <w:style w:type="character" w:customStyle="1" w:styleId="aff6">
    <w:name w:val="Абзац списка Знак"/>
    <w:aliases w:val="Ненумерованный список Знак,List Paragraph Знак,Таблицы Знак,ПАРАГРАФ Знак,Абзац списка11 Знак"/>
    <w:link w:val="aff5"/>
    <w:uiPriority w:val="99"/>
    <w:qFormat/>
    <w:locked/>
    <w:rsid w:val="001431E6"/>
    <w:rPr>
      <w:rFonts w:ascii="Calibri" w:eastAsia="SimSun" w:hAnsi="Calibri" w:cs="font338"/>
      <w:sz w:val="22"/>
      <w:szCs w:val="22"/>
      <w:lang w:eastAsia="ar-SA"/>
    </w:rPr>
  </w:style>
  <w:style w:type="table" w:customStyle="1" w:styleId="2b">
    <w:name w:val="Сетка таблицы2"/>
    <w:uiPriority w:val="59"/>
    <w:rsid w:val="00B878F5"/>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c"/>
    <w:uiPriority w:val="39"/>
    <w:rsid w:val="00DA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2">
    <w:name w:val="ListLabel 32"/>
    <w:qFormat/>
    <w:rsid w:val="00AB2F9A"/>
    <w:rPr>
      <w:rFonts w:ascii="Times New Roman" w:hAnsi="Times New Roman" w:cs="Times New Roman"/>
      <w:sz w:val="24"/>
      <w:szCs w:val="24"/>
    </w:rPr>
  </w:style>
  <w:style w:type="paragraph" w:customStyle="1" w:styleId="no-indent">
    <w:name w:val="no-indent"/>
    <w:basedOn w:val="aa"/>
    <w:rsid w:val="00D63334"/>
    <w:pPr>
      <w:suppressAutoHyphens w:val="0"/>
      <w:spacing w:before="100" w:beforeAutospacing="1" w:after="100" w:afterAutospacing="1"/>
    </w:pPr>
    <w:rPr>
      <w:rFonts w:eastAsia="Times New Roman"/>
      <w:sz w:val="24"/>
      <w:szCs w:val="24"/>
      <w:lang w:eastAsia="ru-RU"/>
    </w:rPr>
  </w:style>
  <w:style w:type="paragraph" w:customStyle="1" w:styleId="s1">
    <w:name w:val="s_1"/>
    <w:basedOn w:val="aa"/>
    <w:rsid w:val="00F6399E"/>
    <w:pPr>
      <w:suppressAutoHyphens w:val="0"/>
      <w:spacing w:before="100" w:beforeAutospacing="1" w:after="100" w:afterAutospacing="1"/>
    </w:pPr>
    <w:rPr>
      <w:rFonts w:eastAsia="Times New Roman"/>
      <w:sz w:val="24"/>
      <w:szCs w:val="24"/>
      <w:lang w:eastAsia="ru-RU"/>
    </w:rPr>
  </w:style>
  <w:style w:type="paragraph" w:customStyle="1" w:styleId="affb">
    <w:name w:val="Стиль"/>
    <w:basedOn w:val="aa"/>
    <w:rsid w:val="009E6FBC"/>
    <w:pPr>
      <w:suppressAutoHyphens w:val="0"/>
      <w:spacing w:before="280" w:after="280"/>
    </w:pPr>
    <w:rPr>
      <w:rFonts w:ascii="Tahoma" w:eastAsia="Times New Roman" w:hAnsi="Tahoma" w:cs="Tahoma"/>
      <w:sz w:val="20"/>
      <w:szCs w:val="20"/>
      <w:lang w:val="en-US" w:eastAsia="ar-SA"/>
    </w:rPr>
  </w:style>
  <w:style w:type="paragraph" w:customStyle="1" w:styleId="Standard">
    <w:name w:val="Standard"/>
    <w:qFormat/>
    <w:rsid w:val="00E75C1E"/>
    <w:pPr>
      <w:widowControl w:val="0"/>
      <w:suppressAutoHyphens/>
      <w:autoSpaceDN w:val="0"/>
      <w:textAlignment w:val="baseline"/>
    </w:pPr>
    <w:rPr>
      <w:rFonts w:eastAsia="Andale Sans UI" w:cs="Tahoma"/>
      <w:kern w:val="3"/>
      <w:sz w:val="24"/>
      <w:szCs w:val="24"/>
      <w:lang w:val="de-DE" w:eastAsia="ja-JP" w:bidi="fa-IR"/>
    </w:rPr>
  </w:style>
  <w:style w:type="table" w:customStyle="1" w:styleId="53">
    <w:name w:val="Сетка таблицы5"/>
    <w:basedOn w:val="ac"/>
    <w:next w:val="affa"/>
    <w:uiPriority w:val="39"/>
    <w:rsid w:val="000D1C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aliases w:val="Заголовок 3 Знак Знак Знак Знак,Naiaea Знак"/>
    <w:basedOn w:val="ab"/>
    <w:link w:val="30"/>
    <w:uiPriority w:val="9"/>
    <w:rsid w:val="00AA170E"/>
    <w:rPr>
      <w:sz w:val="28"/>
      <w:lang w:val="en-US"/>
    </w:rPr>
  </w:style>
  <w:style w:type="character" w:customStyle="1" w:styleId="50">
    <w:name w:val="Заголовок 5 Знак"/>
    <w:basedOn w:val="ab"/>
    <w:link w:val="5"/>
    <w:rsid w:val="00AA170E"/>
    <w:rPr>
      <w:b/>
      <w:sz w:val="24"/>
    </w:rPr>
  </w:style>
  <w:style w:type="character" w:customStyle="1" w:styleId="60">
    <w:name w:val="Заголовок 6 Знак"/>
    <w:basedOn w:val="ab"/>
    <w:link w:val="6"/>
    <w:rsid w:val="00AA170E"/>
    <w:rPr>
      <w:rFonts w:ascii="Cambria" w:hAnsi="Cambria"/>
      <w:caps/>
      <w:color w:val="943634"/>
      <w:spacing w:val="10"/>
    </w:rPr>
  </w:style>
  <w:style w:type="character" w:customStyle="1" w:styleId="70">
    <w:name w:val="Заголовок 7 Знак"/>
    <w:basedOn w:val="ab"/>
    <w:link w:val="7"/>
    <w:uiPriority w:val="99"/>
    <w:rsid w:val="00AA170E"/>
    <w:rPr>
      <w:rFonts w:ascii="Cambria" w:hAnsi="Cambria"/>
      <w:i/>
      <w:iCs/>
      <w:caps/>
      <w:color w:val="943634"/>
      <w:spacing w:val="10"/>
    </w:rPr>
  </w:style>
  <w:style w:type="character" w:customStyle="1" w:styleId="80">
    <w:name w:val="Заголовок 8 Знак"/>
    <w:basedOn w:val="ab"/>
    <w:link w:val="8"/>
    <w:uiPriority w:val="99"/>
    <w:rsid w:val="00AA170E"/>
    <w:rPr>
      <w:rFonts w:ascii="Cambria" w:hAnsi="Cambria"/>
      <w:caps/>
      <w:spacing w:val="10"/>
    </w:rPr>
  </w:style>
  <w:style w:type="character" w:customStyle="1" w:styleId="90">
    <w:name w:val="Заголовок 9 Знак"/>
    <w:basedOn w:val="ab"/>
    <w:link w:val="9"/>
    <w:uiPriority w:val="99"/>
    <w:rsid w:val="00AA170E"/>
    <w:rPr>
      <w:rFonts w:ascii="Cambria" w:hAnsi="Cambria"/>
      <w:i/>
      <w:iCs/>
      <w:caps/>
      <w:spacing w:val="10"/>
    </w:rPr>
  </w:style>
  <w:style w:type="numbering" w:customStyle="1" w:styleId="1f">
    <w:name w:val="Нет списка1"/>
    <w:next w:val="ad"/>
    <w:uiPriority w:val="99"/>
    <w:semiHidden/>
    <w:unhideWhenUsed/>
    <w:rsid w:val="00AA170E"/>
  </w:style>
  <w:style w:type="table" w:customStyle="1" w:styleId="310">
    <w:name w:val="Леша31"/>
    <w:basedOn w:val="ac"/>
    <w:next w:val="affa"/>
    <w:uiPriority w:val="59"/>
    <w:rsid w:val="00AA1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Верхний колонтитул Знак"/>
    <w:aliases w:val="ВерхКолонтитул Знак"/>
    <w:link w:val="afb"/>
    <w:rsid w:val="00AA170E"/>
    <w:rPr>
      <w:rFonts w:eastAsia="SimSun"/>
      <w:sz w:val="28"/>
      <w:szCs w:val="28"/>
      <w:lang w:eastAsia="zh-CN"/>
    </w:rPr>
  </w:style>
  <w:style w:type="paragraph" w:customStyle="1" w:styleId="ConsPlusTitle">
    <w:name w:val="ConsPlusTitle"/>
    <w:rsid w:val="00AA170E"/>
    <w:pPr>
      <w:widowControl w:val="0"/>
      <w:autoSpaceDE w:val="0"/>
      <w:autoSpaceDN w:val="0"/>
      <w:adjustRightInd w:val="0"/>
      <w:jc w:val="both"/>
    </w:pPr>
    <w:rPr>
      <w:b/>
      <w:bCs/>
      <w:sz w:val="24"/>
      <w:szCs w:val="24"/>
    </w:rPr>
  </w:style>
  <w:style w:type="paragraph" w:customStyle="1" w:styleId="TimesNewRoman120">
    <w:name w:val="Стиль Times New Roman 12 пт Черный По центру После:  0 пт Межд..."/>
    <w:basedOn w:val="aa"/>
    <w:uiPriority w:val="99"/>
    <w:rsid w:val="00AA170E"/>
    <w:pPr>
      <w:shd w:val="clear" w:color="auto" w:fill="FFFFFF"/>
      <w:suppressAutoHyphens w:val="0"/>
      <w:jc w:val="center"/>
    </w:pPr>
    <w:rPr>
      <w:rFonts w:eastAsia="Calibri"/>
      <w:color w:val="000000"/>
      <w:sz w:val="24"/>
      <w:szCs w:val="20"/>
      <w:lang w:eastAsia="ru-RU"/>
    </w:rPr>
  </w:style>
  <w:style w:type="character" w:customStyle="1" w:styleId="28">
    <w:name w:val="Заголовок 2 Знак"/>
    <w:aliases w:val="Sub heading Знак"/>
    <w:link w:val="27"/>
    <w:rsid w:val="00AA170E"/>
    <w:rPr>
      <w:rFonts w:ascii="Cambria" w:hAnsi="Cambria" w:cs="Cambria"/>
      <w:b/>
      <w:bCs/>
      <w:i/>
      <w:iCs/>
      <w:sz w:val="28"/>
      <w:szCs w:val="28"/>
      <w:lang w:eastAsia="zh-CN"/>
    </w:rPr>
  </w:style>
  <w:style w:type="paragraph" w:customStyle="1" w:styleId="1f0">
    <w:name w:val="1"/>
    <w:basedOn w:val="aa"/>
    <w:uiPriority w:val="99"/>
    <w:rsid w:val="00AA170E"/>
    <w:pPr>
      <w:suppressAutoHyphens w:val="0"/>
      <w:spacing w:after="160" w:line="240" w:lineRule="exact"/>
      <w:jc w:val="both"/>
    </w:pPr>
    <w:rPr>
      <w:rFonts w:eastAsia="Calibri"/>
      <w:sz w:val="20"/>
      <w:szCs w:val="20"/>
    </w:rPr>
  </w:style>
  <w:style w:type="paragraph" w:styleId="26">
    <w:name w:val="Body Text 2"/>
    <w:basedOn w:val="aa"/>
    <w:link w:val="2c"/>
    <w:uiPriority w:val="99"/>
    <w:rsid w:val="00AA170E"/>
    <w:pPr>
      <w:numPr>
        <w:ilvl w:val="1"/>
        <w:numId w:val="6"/>
      </w:numPr>
      <w:suppressAutoHyphens w:val="0"/>
      <w:spacing w:after="60"/>
      <w:jc w:val="both"/>
    </w:pPr>
    <w:rPr>
      <w:rFonts w:eastAsia="Times New Roman"/>
      <w:sz w:val="24"/>
      <w:szCs w:val="20"/>
      <w:lang w:eastAsia="ru-RU"/>
    </w:rPr>
  </w:style>
  <w:style w:type="character" w:customStyle="1" w:styleId="2c">
    <w:name w:val="Основной текст 2 Знак"/>
    <w:basedOn w:val="ab"/>
    <w:link w:val="26"/>
    <w:uiPriority w:val="99"/>
    <w:rsid w:val="00AA170E"/>
    <w:rPr>
      <w:sz w:val="24"/>
    </w:rPr>
  </w:style>
  <w:style w:type="paragraph" w:styleId="22">
    <w:name w:val="List Bullet 2"/>
    <w:basedOn w:val="aa"/>
    <w:autoRedefine/>
    <w:uiPriority w:val="99"/>
    <w:rsid w:val="00AA170E"/>
    <w:pPr>
      <w:numPr>
        <w:ilvl w:val="1"/>
        <w:numId w:val="4"/>
      </w:numPr>
      <w:tabs>
        <w:tab w:val="clear" w:pos="567"/>
        <w:tab w:val="num" w:pos="360"/>
        <w:tab w:val="num" w:pos="643"/>
      </w:tabs>
      <w:suppressAutoHyphens w:val="0"/>
      <w:spacing w:after="60"/>
      <w:ind w:left="643" w:hanging="360"/>
      <w:jc w:val="both"/>
    </w:pPr>
    <w:rPr>
      <w:rFonts w:eastAsia="Times New Roman"/>
      <w:sz w:val="24"/>
      <w:szCs w:val="20"/>
      <w:lang w:eastAsia="ru-RU"/>
    </w:rPr>
  </w:style>
  <w:style w:type="paragraph" w:customStyle="1" w:styleId="3">
    <w:name w:val="Стиль3"/>
    <w:basedOn w:val="2d"/>
    <w:link w:val="33"/>
    <w:uiPriority w:val="99"/>
    <w:qFormat/>
    <w:rsid w:val="00AA170E"/>
    <w:pPr>
      <w:widowControl w:val="0"/>
      <w:numPr>
        <w:numId w:val="4"/>
      </w:numPr>
      <w:tabs>
        <w:tab w:val="clear" w:pos="567"/>
        <w:tab w:val="num" w:pos="227"/>
      </w:tabs>
      <w:adjustRightInd w:val="0"/>
      <w:spacing w:after="0" w:line="240" w:lineRule="auto"/>
      <w:ind w:left="0" w:firstLine="0"/>
      <w:textAlignment w:val="baseline"/>
    </w:pPr>
  </w:style>
  <w:style w:type="paragraph" w:styleId="2d">
    <w:name w:val="Body Text Indent 2"/>
    <w:basedOn w:val="aa"/>
    <w:link w:val="2e"/>
    <w:uiPriority w:val="99"/>
    <w:rsid w:val="00AA170E"/>
    <w:pPr>
      <w:suppressAutoHyphens w:val="0"/>
      <w:spacing w:after="120" w:line="480" w:lineRule="auto"/>
      <w:ind w:left="283"/>
      <w:jc w:val="both"/>
    </w:pPr>
    <w:rPr>
      <w:rFonts w:eastAsia="Times New Roman"/>
      <w:sz w:val="24"/>
      <w:szCs w:val="20"/>
      <w:lang w:eastAsia="ru-RU"/>
    </w:rPr>
  </w:style>
  <w:style w:type="character" w:customStyle="1" w:styleId="2e">
    <w:name w:val="Основной текст с отступом 2 Знак"/>
    <w:basedOn w:val="ab"/>
    <w:link w:val="2d"/>
    <w:uiPriority w:val="99"/>
    <w:rsid w:val="00AA170E"/>
    <w:rPr>
      <w:sz w:val="24"/>
    </w:rPr>
  </w:style>
  <w:style w:type="paragraph" w:customStyle="1" w:styleId="affc">
    <w:name w:val="Íîðìàëüíûé"/>
    <w:semiHidden/>
    <w:rsid w:val="00AA170E"/>
    <w:pPr>
      <w:jc w:val="both"/>
    </w:pPr>
    <w:rPr>
      <w:rFonts w:ascii="Courier" w:hAnsi="Courier"/>
      <w:sz w:val="24"/>
      <w:lang w:val="en-GB"/>
    </w:rPr>
  </w:style>
  <w:style w:type="character" w:customStyle="1" w:styleId="affd">
    <w:name w:val="Основной шрифт"/>
    <w:semiHidden/>
    <w:rsid w:val="00AA170E"/>
  </w:style>
  <w:style w:type="paragraph" w:styleId="affe">
    <w:name w:val="Plain Text"/>
    <w:basedOn w:val="aa"/>
    <w:link w:val="afff"/>
    <w:uiPriority w:val="99"/>
    <w:rsid w:val="00AA170E"/>
    <w:pPr>
      <w:suppressAutoHyphens w:val="0"/>
      <w:jc w:val="both"/>
    </w:pPr>
    <w:rPr>
      <w:rFonts w:ascii="Courier New" w:eastAsia="Times New Roman" w:hAnsi="Courier New"/>
      <w:sz w:val="20"/>
      <w:szCs w:val="20"/>
      <w:lang w:eastAsia="ru-RU"/>
    </w:rPr>
  </w:style>
  <w:style w:type="character" w:customStyle="1" w:styleId="afff">
    <w:name w:val="Текст Знак"/>
    <w:basedOn w:val="ab"/>
    <w:link w:val="affe"/>
    <w:uiPriority w:val="99"/>
    <w:rsid w:val="00AA170E"/>
    <w:rPr>
      <w:rFonts w:ascii="Courier New" w:hAnsi="Courier New"/>
    </w:rPr>
  </w:style>
  <w:style w:type="paragraph" w:styleId="afff0">
    <w:name w:val="List Bullet"/>
    <w:basedOn w:val="aa"/>
    <w:autoRedefine/>
    <w:uiPriority w:val="99"/>
    <w:rsid w:val="00AA170E"/>
    <w:pPr>
      <w:widowControl w:val="0"/>
      <w:suppressAutoHyphens w:val="0"/>
      <w:spacing w:after="60"/>
      <w:jc w:val="both"/>
    </w:pPr>
    <w:rPr>
      <w:rFonts w:eastAsia="Times New Roman"/>
      <w:sz w:val="24"/>
      <w:szCs w:val="24"/>
      <w:lang w:eastAsia="ru-RU"/>
    </w:rPr>
  </w:style>
  <w:style w:type="paragraph" w:styleId="34">
    <w:name w:val="Body Text 3"/>
    <w:basedOn w:val="aa"/>
    <w:link w:val="35"/>
    <w:uiPriority w:val="99"/>
    <w:rsid w:val="00AA170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rFonts w:eastAsia="Times New Roman"/>
      <w:b/>
      <w:i/>
      <w:sz w:val="22"/>
      <w:szCs w:val="24"/>
      <w:lang w:eastAsia="ru-RU"/>
    </w:rPr>
  </w:style>
  <w:style w:type="character" w:customStyle="1" w:styleId="35">
    <w:name w:val="Основной текст 3 Знак"/>
    <w:basedOn w:val="ab"/>
    <w:link w:val="34"/>
    <w:uiPriority w:val="99"/>
    <w:rsid w:val="00AA170E"/>
    <w:rPr>
      <w:b/>
      <w:i/>
      <w:sz w:val="22"/>
      <w:szCs w:val="24"/>
    </w:rPr>
  </w:style>
  <w:style w:type="paragraph" w:styleId="afff1">
    <w:name w:val="Body Text Indent"/>
    <w:aliases w:val="Мой Заголовок 1,Основной текст 1,Нумерованный список !!,Надин стиль"/>
    <w:basedOn w:val="aa"/>
    <w:link w:val="afff2"/>
    <w:uiPriority w:val="99"/>
    <w:rsid w:val="00AA170E"/>
    <w:pPr>
      <w:suppressAutoHyphens w:val="0"/>
      <w:spacing w:before="60"/>
      <w:ind w:firstLine="851"/>
      <w:jc w:val="both"/>
    </w:pPr>
    <w:rPr>
      <w:rFonts w:eastAsia="Times New Roman"/>
      <w:sz w:val="24"/>
      <w:szCs w:val="20"/>
      <w:lang w:eastAsia="ru-RU"/>
    </w:rPr>
  </w:style>
  <w:style w:type="character" w:customStyle="1" w:styleId="afff2">
    <w:name w:val="Основной текст с отступом Знак"/>
    <w:aliases w:val="Мой Заголовок 1 Знак,Основной текст 1 Знак,Нумерованный список !! Знак,Надин стиль Знак"/>
    <w:basedOn w:val="ab"/>
    <w:link w:val="afff1"/>
    <w:uiPriority w:val="99"/>
    <w:rsid w:val="00AA170E"/>
    <w:rPr>
      <w:sz w:val="24"/>
    </w:rPr>
  </w:style>
  <w:style w:type="paragraph" w:customStyle="1" w:styleId="20">
    <w:name w:val="Стиль2"/>
    <w:basedOn w:val="2"/>
    <w:uiPriority w:val="99"/>
    <w:rsid w:val="00AA170E"/>
    <w:pPr>
      <w:keepNext/>
      <w:keepLines/>
      <w:widowControl w:val="0"/>
      <w:numPr>
        <w:ilvl w:val="1"/>
        <w:numId w:val="7"/>
      </w:numPr>
      <w:suppressLineNumbers/>
      <w:suppressAutoHyphens/>
      <w:spacing w:after="60"/>
    </w:pPr>
    <w:rPr>
      <w:b/>
      <w:szCs w:val="20"/>
    </w:rPr>
  </w:style>
  <w:style w:type="paragraph" w:styleId="2">
    <w:name w:val="List Number 2"/>
    <w:basedOn w:val="aa"/>
    <w:uiPriority w:val="99"/>
    <w:rsid w:val="00AA170E"/>
    <w:pPr>
      <w:numPr>
        <w:numId w:val="5"/>
      </w:numPr>
      <w:suppressAutoHyphens w:val="0"/>
      <w:jc w:val="both"/>
    </w:pPr>
    <w:rPr>
      <w:rFonts w:eastAsia="Times New Roman"/>
      <w:sz w:val="24"/>
      <w:szCs w:val="24"/>
      <w:lang w:eastAsia="ru-RU"/>
    </w:rPr>
  </w:style>
  <w:style w:type="paragraph" w:customStyle="1" w:styleId="FR4">
    <w:name w:val="FR4"/>
    <w:rsid w:val="00AA170E"/>
    <w:pPr>
      <w:widowControl w:val="0"/>
      <w:spacing w:before="20"/>
      <w:ind w:left="7160"/>
      <w:jc w:val="both"/>
    </w:pPr>
    <w:rPr>
      <w:rFonts w:ascii="Arial" w:hAnsi="Arial"/>
      <w:b/>
      <w:snapToGrid w:val="0"/>
      <w:sz w:val="22"/>
    </w:rPr>
  </w:style>
  <w:style w:type="paragraph" w:styleId="1f1">
    <w:name w:val="toc 1"/>
    <w:basedOn w:val="aa"/>
    <w:next w:val="aa"/>
    <w:autoRedefine/>
    <w:uiPriority w:val="99"/>
    <w:qFormat/>
    <w:rsid w:val="00AA170E"/>
    <w:pPr>
      <w:tabs>
        <w:tab w:val="left" w:pos="440"/>
        <w:tab w:val="left" w:pos="9356"/>
        <w:tab w:val="right" w:leader="dot" w:pos="10195"/>
      </w:tabs>
      <w:suppressAutoHyphens w:val="0"/>
      <w:spacing w:before="120"/>
      <w:ind w:right="-2"/>
      <w:jc w:val="both"/>
    </w:pPr>
    <w:rPr>
      <w:rFonts w:eastAsia="Times New Roman"/>
      <w:bCs/>
      <w:iCs/>
      <w:noProof/>
      <w:color w:val="000099"/>
      <w:lang w:eastAsia="ru-RU"/>
    </w:rPr>
  </w:style>
  <w:style w:type="paragraph" w:customStyle="1" w:styleId="afff3">
    <w:name w:val="Тендерные данные"/>
    <w:basedOn w:val="aa"/>
    <w:semiHidden/>
    <w:rsid w:val="00AA170E"/>
    <w:pPr>
      <w:tabs>
        <w:tab w:val="left" w:pos="1985"/>
      </w:tabs>
      <w:suppressAutoHyphens w:val="0"/>
      <w:spacing w:before="120" w:after="60"/>
      <w:jc w:val="both"/>
    </w:pPr>
    <w:rPr>
      <w:rFonts w:eastAsia="Times New Roman"/>
      <w:b/>
      <w:sz w:val="24"/>
      <w:szCs w:val="20"/>
      <w:lang w:eastAsia="ru-RU"/>
    </w:rPr>
  </w:style>
  <w:style w:type="paragraph" w:customStyle="1" w:styleId="ConsNormal">
    <w:name w:val="ConsNormal"/>
    <w:link w:val="ConsNormal0"/>
    <w:uiPriority w:val="99"/>
    <w:rsid w:val="00AA170E"/>
    <w:pPr>
      <w:autoSpaceDE w:val="0"/>
      <w:autoSpaceDN w:val="0"/>
      <w:adjustRightInd w:val="0"/>
      <w:ind w:right="19772" w:firstLine="720"/>
      <w:jc w:val="both"/>
    </w:pPr>
    <w:rPr>
      <w:rFonts w:ascii="Arial" w:hAnsi="Arial" w:cs="Arial"/>
    </w:rPr>
  </w:style>
  <w:style w:type="character" w:customStyle="1" w:styleId="ConsNormal0">
    <w:name w:val="ConsNormal Знак"/>
    <w:link w:val="ConsNormal"/>
    <w:uiPriority w:val="99"/>
    <w:rsid w:val="00AA170E"/>
    <w:rPr>
      <w:rFonts w:ascii="Arial" w:hAnsi="Arial" w:cs="Arial"/>
    </w:rPr>
  </w:style>
  <w:style w:type="paragraph" w:customStyle="1" w:styleId="afff4">
    <w:name w:val="Знак Знак Знак Знак"/>
    <w:basedOn w:val="aa"/>
    <w:uiPriority w:val="99"/>
    <w:rsid w:val="00AA170E"/>
    <w:pPr>
      <w:suppressAutoHyphens w:val="0"/>
      <w:spacing w:after="160" w:line="240" w:lineRule="exact"/>
      <w:jc w:val="both"/>
    </w:pPr>
    <w:rPr>
      <w:rFonts w:eastAsia="Calibri"/>
      <w:sz w:val="20"/>
      <w:szCs w:val="20"/>
    </w:rPr>
  </w:style>
  <w:style w:type="paragraph" w:customStyle="1" w:styleId="ConsPlusCell">
    <w:name w:val="ConsPlusCell"/>
    <w:uiPriority w:val="99"/>
    <w:rsid w:val="00AA170E"/>
    <w:pPr>
      <w:widowControl w:val="0"/>
      <w:autoSpaceDE w:val="0"/>
      <w:autoSpaceDN w:val="0"/>
      <w:adjustRightInd w:val="0"/>
      <w:jc w:val="both"/>
    </w:pPr>
    <w:rPr>
      <w:rFonts w:ascii="Arial" w:hAnsi="Arial" w:cs="Arial"/>
    </w:rPr>
  </w:style>
  <w:style w:type="paragraph" w:customStyle="1" w:styleId="ConsPlusNonformat0">
    <w:name w:val="ConsPlusNonformat Знак"/>
    <w:link w:val="ConsPlusNonformat1"/>
    <w:rsid w:val="00AA170E"/>
    <w:pPr>
      <w:widowControl w:val="0"/>
      <w:autoSpaceDE w:val="0"/>
      <w:autoSpaceDN w:val="0"/>
      <w:jc w:val="both"/>
    </w:pPr>
    <w:rPr>
      <w:rFonts w:ascii="Courier New" w:hAnsi="Courier New"/>
      <w:sz w:val="24"/>
      <w:szCs w:val="24"/>
    </w:rPr>
  </w:style>
  <w:style w:type="character" w:customStyle="1" w:styleId="ConsPlusNonformat1">
    <w:name w:val="ConsPlusNonformat Знак Знак"/>
    <w:link w:val="ConsPlusNonformat0"/>
    <w:rsid w:val="00AA170E"/>
    <w:rPr>
      <w:rFonts w:ascii="Courier New" w:hAnsi="Courier New"/>
      <w:sz w:val="24"/>
      <w:szCs w:val="24"/>
    </w:rPr>
  </w:style>
  <w:style w:type="paragraph" w:customStyle="1" w:styleId="Textbody">
    <w:name w:val="Text body"/>
    <w:basedOn w:val="Standard"/>
    <w:rsid w:val="00AA170E"/>
    <w:pPr>
      <w:spacing w:after="120"/>
      <w:jc w:val="both"/>
    </w:pPr>
  </w:style>
  <w:style w:type="paragraph" w:styleId="afff5">
    <w:name w:val="Title"/>
    <w:basedOn w:val="Standard"/>
    <w:next w:val="Textbody"/>
    <w:link w:val="afff6"/>
    <w:qFormat/>
    <w:rsid w:val="00AA170E"/>
    <w:pPr>
      <w:keepNext/>
      <w:spacing w:before="240" w:after="120"/>
      <w:jc w:val="both"/>
    </w:pPr>
    <w:rPr>
      <w:rFonts w:ascii="Arial" w:eastAsia="MS PGothic" w:hAnsi="Arial"/>
      <w:sz w:val="28"/>
      <w:szCs w:val="28"/>
    </w:rPr>
  </w:style>
  <w:style w:type="character" w:customStyle="1" w:styleId="afff6">
    <w:name w:val="Название Знак"/>
    <w:basedOn w:val="ab"/>
    <w:link w:val="afff5"/>
    <w:rsid w:val="00AA170E"/>
    <w:rPr>
      <w:rFonts w:ascii="Arial" w:eastAsia="MS PGothic" w:hAnsi="Arial" w:cs="Tahoma"/>
      <w:kern w:val="3"/>
      <w:sz w:val="28"/>
      <w:szCs w:val="28"/>
      <w:lang w:val="de-DE" w:eastAsia="ja-JP" w:bidi="fa-IR"/>
    </w:rPr>
  </w:style>
  <w:style w:type="paragraph" w:styleId="afff7">
    <w:name w:val="Subtitle"/>
    <w:basedOn w:val="af5"/>
    <w:next w:val="Textbody"/>
    <w:link w:val="afff8"/>
    <w:qFormat/>
    <w:rsid w:val="00AA170E"/>
    <w:pPr>
      <w:keepNext/>
      <w:widowControl w:val="0"/>
      <w:suppressLineNumbers w:val="0"/>
      <w:autoSpaceDN w:val="0"/>
      <w:spacing w:before="240"/>
      <w:jc w:val="center"/>
      <w:textAlignment w:val="baseline"/>
    </w:pPr>
    <w:rPr>
      <w:rFonts w:ascii="Arial" w:eastAsia="MS PGothic" w:hAnsi="Arial" w:cs="Tahoma"/>
      <w:i w:val="0"/>
      <w:iCs w:val="0"/>
      <w:kern w:val="3"/>
      <w:sz w:val="28"/>
      <w:szCs w:val="28"/>
      <w:lang w:val="de-DE" w:eastAsia="ja-JP" w:bidi="fa-IR"/>
    </w:rPr>
  </w:style>
  <w:style w:type="character" w:customStyle="1" w:styleId="afff8">
    <w:name w:val="Подзаголовок Знак"/>
    <w:basedOn w:val="ab"/>
    <w:link w:val="afff7"/>
    <w:rsid w:val="00AA170E"/>
    <w:rPr>
      <w:rFonts w:ascii="Arial" w:eastAsia="MS PGothic" w:hAnsi="Arial" w:cs="Tahoma"/>
      <w:kern w:val="3"/>
      <w:sz w:val="28"/>
      <w:szCs w:val="28"/>
      <w:lang w:val="de-DE" w:eastAsia="ja-JP" w:bidi="fa-IR"/>
    </w:rPr>
  </w:style>
  <w:style w:type="paragraph" w:customStyle="1" w:styleId="Index">
    <w:name w:val="Index"/>
    <w:basedOn w:val="Standard"/>
    <w:rsid w:val="00AA170E"/>
    <w:pPr>
      <w:suppressLineNumbers/>
      <w:jc w:val="both"/>
    </w:pPr>
  </w:style>
  <w:style w:type="paragraph" w:customStyle="1" w:styleId="TableContents">
    <w:name w:val="Table Contents"/>
    <w:basedOn w:val="Standard"/>
    <w:rsid w:val="00AA170E"/>
    <w:pPr>
      <w:suppressLineNumbers/>
      <w:jc w:val="both"/>
    </w:pPr>
  </w:style>
  <w:style w:type="paragraph" w:customStyle="1" w:styleId="TableHeading">
    <w:name w:val="Table Heading"/>
    <w:basedOn w:val="TableContents"/>
    <w:rsid w:val="00AA170E"/>
    <w:pPr>
      <w:jc w:val="center"/>
    </w:pPr>
    <w:rPr>
      <w:b/>
      <w:bCs/>
    </w:rPr>
  </w:style>
  <w:style w:type="paragraph" w:customStyle="1" w:styleId="ConsPlusDocList">
    <w:name w:val="ConsPlusDocList"/>
    <w:next w:val="Standard"/>
    <w:rsid w:val="00AA170E"/>
    <w:pPr>
      <w:widowControl w:val="0"/>
      <w:suppressAutoHyphens/>
      <w:autoSpaceDE w:val="0"/>
      <w:autoSpaceDN w:val="0"/>
      <w:jc w:val="both"/>
      <w:textAlignment w:val="baseline"/>
    </w:pPr>
    <w:rPr>
      <w:rFonts w:ascii="Arial" w:eastAsia="Arial" w:hAnsi="Arial" w:cs="Arial"/>
      <w:kern w:val="3"/>
      <w:lang w:val="de-DE" w:eastAsia="ja-JP" w:bidi="fa-IR"/>
    </w:rPr>
  </w:style>
  <w:style w:type="character" w:customStyle="1" w:styleId="RTFNum21">
    <w:name w:val="RTF_Num 2 1"/>
    <w:rsid w:val="00AA170E"/>
    <w:rPr>
      <w:rFonts w:ascii="Symbol" w:hAnsi="Symbol"/>
    </w:rPr>
  </w:style>
  <w:style w:type="character" w:customStyle="1" w:styleId="NumberingSymbols">
    <w:name w:val="Numbering Symbols"/>
    <w:rsid w:val="00AA170E"/>
  </w:style>
  <w:style w:type="numbering" w:customStyle="1" w:styleId="RTFNum2">
    <w:name w:val="RTF_Num 2"/>
    <w:basedOn w:val="ad"/>
    <w:rsid w:val="00AA170E"/>
    <w:pPr>
      <w:numPr>
        <w:numId w:val="8"/>
      </w:numPr>
    </w:pPr>
  </w:style>
  <w:style w:type="character" w:customStyle="1" w:styleId="1f2">
    <w:name w:val="Нижний колонтитул Знак1"/>
    <w:uiPriority w:val="99"/>
    <w:locked/>
    <w:rsid w:val="00AA170E"/>
    <w:rPr>
      <w:rFonts w:ascii="Times New Roman" w:eastAsia="Times New Roman" w:hAnsi="Times New Roman" w:cs="Times New Roman"/>
      <w:sz w:val="24"/>
      <w:szCs w:val="24"/>
      <w:lang w:eastAsia="ru-RU"/>
    </w:rPr>
  </w:style>
  <w:style w:type="character" w:customStyle="1" w:styleId="afff9">
    <w:name w:val="Гипертекстовая ссылка"/>
    <w:uiPriority w:val="99"/>
    <w:rsid w:val="00AA170E"/>
    <w:rPr>
      <w:color w:val="106BBE"/>
    </w:rPr>
  </w:style>
  <w:style w:type="paragraph" w:customStyle="1" w:styleId="afffa">
    <w:name w:val="Комментарий"/>
    <w:basedOn w:val="aa"/>
    <w:next w:val="aa"/>
    <w:uiPriority w:val="99"/>
    <w:rsid w:val="00AA170E"/>
    <w:pPr>
      <w:suppressAutoHyphens w:val="0"/>
      <w:autoSpaceDE w:val="0"/>
      <w:autoSpaceDN w:val="0"/>
      <w:adjustRightInd w:val="0"/>
      <w:spacing w:before="75"/>
      <w:ind w:left="170"/>
      <w:jc w:val="both"/>
    </w:pPr>
    <w:rPr>
      <w:rFonts w:ascii="Arial" w:eastAsia="Times New Roman" w:hAnsi="Arial"/>
      <w:color w:val="353842"/>
      <w:sz w:val="24"/>
      <w:szCs w:val="24"/>
      <w:shd w:val="clear" w:color="auto" w:fill="F0F0F0"/>
      <w:lang w:eastAsia="ru-RU"/>
    </w:rPr>
  </w:style>
  <w:style w:type="paragraph" w:customStyle="1" w:styleId="afffb">
    <w:name w:val="Информация об изменениях документа"/>
    <w:basedOn w:val="afffa"/>
    <w:next w:val="aa"/>
    <w:uiPriority w:val="99"/>
    <w:rsid w:val="00AA170E"/>
    <w:rPr>
      <w:i/>
      <w:iCs/>
    </w:rPr>
  </w:style>
  <w:style w:type="character" w:customStyle="1" w:styleId="36">
    <w:name w:val="Знак Знак3"/>
    <w:locked/>
    <w:rsid w:val="00AA170E"/>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AA170E"/>
  </w:style>
  <w:style w:type="paragraph" w:customStyle="1" w:styleId="stwibulletlistCharCharCharChar">
    <w:name w:val="stwi bullet list Char Char Char Char"/>
    <w:basedOn w:val="aa"/>
    <w:link w:val="stwibulletlistCharCharCharCharChar"/>
    <w:rsid w:val="00AA170E"/>
    <w:pPr>
      <w:widowControl w:val="0"/>
      <w:numPr>
        <w:numId w:val="9"/>
      </w:numPr>
      <w:suppressAutoHyphens w:val="0"/>
      <w:adjustRightInd w:val="0"/>
      <w:spacing w:before="100" w:beforeAutospacing="1" w:after="100" w:afterAutospacing="1"/>
      <w:jc w:val="both"/>
    </w:pPr>
    <w:rPr>
      <w:rFonts w:eastAsia="Times New Roman"/>
      <w:sz w:val="20"/>
      <w:szCs w:val="20"/>
      <w:lang w:eastAsia="ru-RU"/>
    </w:rPr>
  </w:style>
  <w:style w:type="character" w:styleId="afffc">
    <w:name w:val="FollowedHyperlink"/>
    <w:uiPriority w:val="99"/>
    <w:rsid w:val="00AA170E"/>
    <w:rPr>
      <w:color w:val="800080"/>
      <w:u w:val="single"/>
    </w:rPr>
  </w:style>
  <w:style w:type="character" w:styleId="afffd">
    <w:name w:val="annotation reference"/>
    <w:uiPriority w:val="99"/>
    <w:rsid w:val="00AA170E"/>
    <w:rPr>
      <w:rFonts w:cs="Times New Roman"/>
      <w:sz w:val="16"/>
      <w:szCs w:val="16"/>
    </w:rPr>
  </w:style>
  <w:style w:type="paragraph" w:styleId="afffe">
    <w:name w:val="annotation text"/>
    <w:basedOn w:val="aa"/>
    <w:link w:val="affff"/>
    <w:uiPriority w:val="99"/>
    <w:rsid w:val="00AA170E"/>
    <w:pPr>
      <w:suppressAutoHyphens w:val="0"/>
      <w:jc w:val="both"/>
    </w:pPr>
    <w:rPr>
      <w:rFonts w:eastAsia="Times New Roman"/>
      <w:sz w:val="20"/>
      <w:szCs w:val="20"/>
      <w:lang w:eastAsia="ru-RU"/>
    </w:rPr>
  </w:style>
  <w:style w:type="character" w:customStyle="1" w:styleId="affff">
    <w:name w:val="Текст примечания Знак"/>
    <w:basedOn w:val="ab"/>
    <w:link w:val="afffe"/>
    <w:uiPriority w:val="99"/>
    <w:rsid w:val="00AA170E"/>
  </w:style>
  <w:style w:type="paragraph" w:customStyle="1" w:styleId="Default">
    <w:name w:val="Default"/>
    <w:uiPriority w:val="99"/>
    <w:rsid w:val="00AA170E"/>
    <w:pPr>
      <w:autoSpaceDE w:val="0"/>
      <w:autoSpaceDN w:val="0"/>
      <w:adjustRightInd w:val="0"/>
      <w:jc w:val="both"/>
    </w:pPr>
    <w:rPr>
      <w:rFonts w:eastAsia="Calibri"/>
      <w:color w:val="000000"/>
      <w:sz w:val="24"/>
      <w:szCs w:val="24"/>
    </w:rPr>
  </w:style>
  <w:style w:type="paragraph" w:styleId="affff0">
    <w:name w:val="annotation subject"/>
    <w:basedOn w:val="afffe"/>
    <w:next w:val="afffe"/>
    <w:link w:val="affff1"/>
    <w:uiPriority w:val="99"/>
    <w:rsid w:val="00AA170E"/>
    <w:rPr>
      <w:b/>
      <w:bCs/>
    </w:rPr>
  </w:style>
  <w:style w:type="character" w:customStyle="1" w:styleId="affff1">
    <w:name w:val="Тема примечания Знак"/>
    <w:basedOn w:val="affff"/>
    <w:link w:val="affff0"/>
    <w:uiPriority w:val="99"/>
    <w:rsid w:val="00AA170E"/>
    <w:rPr>
      <w:b/>
      <w:bCs/>
    </w:rPr>
  </w:style>
  <w:style w:type="paragraph" w:customStyle="1" w:styleId="CharChar1CharChar1CharChar">
    <w:name w:val="Char Char Знак Знак1 Char Char1 Знак Знак Char Char"/>
    <w:basedOn w:val="aa"/>
    <w:uiPriority w:val="99"/>
    <w:rsid w:val="00AA170E"/>
    <w:pPr>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BodyTextChar1">
    <w:name w:val="Body Text Char1"/>
    <w:aliases w:val="Знак1 Знак Char1,Знак1 Знак Char"/>
    <w:locked/>
    <w:rsid w:val="00AA170E"/>
    <w:rPr>
      <w:lang w:val="ru-RU" w:eastAsia="ru-RU"/>
    </w:rPr>
  </w:style>
  <w:style w:type="paragraph" w:customStyle="1" w:styleId="affff2">
    <w:name w:val="Знак"/>
    <w:basedOn w:val="aa"/>
    <w:uiPriority w:val="99"/>
    <w:rsid w:val="00AA170E"/>
    <w:pPr>
      <w:suppressAutoHyphens w:val="0"/>
      <w:jc w:val="both"/>
    </w:pPr>
    <w:rPr>
      <w:rFonts w:ascii="Verdana" w:eastAsia="Times New Roman" w:hAnsi="Verdana" w:cs="Verdana"/>
      <w:sz w:val="20"/>
      <w:szCs w:val="20"/>
      <w:lang w:val="en-US" w:eastAsia="en-US"/>
    </w:rPr>
  </w:style>
  <w:style w:type="character" w:customStyle="1" w:styleId="b-serp-urlitem">
    <w:name w:val="b-serp-url__item"/>
    <w:uiPriority w:val="99"/>
    <w:rsid w:val="00AA170E"/>
    <w:rPr>
      <w:rFonts w:cs="Times New Roman"/>
    </w:rPr>
  </w:style>
  <w:style w:type="character" w:customStyle="1" w:styleId="2f">
    <w:name w:val="Основной текст (2)_"/>
    <w:link w:val="2f0"/>
    <w:locked/>
    <w:rsid w:val="00AA170E"/>
    <w:rPr>
      <w:rFonts w:ascii="Calibri" w:hAnsi="Calibri"/>
      <w:b/>
      <w:spacing w:val="1"/>
      <w:sz w:val="26"/>
      <w:shd w:val="clear" w:color="auto" w:fill="FFFFFF"/>
    </w:rPr>
  </w:style>
  <w:style w:type="paragraph" w:customStyle="1" w:styleId="2f0">
    <w:name w:val="Основной текст (2)"/>
    <w:basedOn w:val="aa"/>
    <w:link w:val="2f"/>
    <w:rsid w:val="00AA170E"/>
    <w:pPr>
      <w:widowControl w:val="0"/>
      <w:shd w:val="clear" w:color="auto" w:fill="FFFFFF"/>
      <w:suppressAutoHyphens w:val="0"/>
      <w:spacing w:after="300" w:line="324" w:lineRule="exact"/>
      <w:jc w:val="center"/>
    </w:pPr>
    <w:rPr>
      <w:rFonts w:ascii="Calibri" w:eastAsia="Times New Roman" w:hAnsi="Calibri"/>
      <w:b/>
      <w:spacing w:val="1"/>
      <w:sz w:val="26"/>
      <w:szCs w:val="20"/>
      <w:shd w:val="clear" w:color="auto" w:fill="FFFFFF"/>
      <w:lang w:eastAsia="ru-RU"/>
    </w:rPr>
  </w:style>
  <w:style w:type="character" w:customStyle="1" w:styleId="430">
    <w:name w:val="Основной текст (4)3"/>
    <w:uiPriority w:val="99"/>
    <w:rsid w:val="00AA170E"/>
    <w:rPr>
      <w:shd w:val="clear" w:color="auto" w:fill="FFFFFF"/>
    </w:rPr>
  </w:style>
  <w:style w:type="character" w:customStyle="1" w:styleId="420">
    <w:name w:val="Основной текст (4)2"/>
    <w:uiPriority w:val="99"/>
    <w:rsid w:val="00AA170E"/>
    <w:rPr>
      <w:shd w:val="clear" w:color="auto" w:fill="FFFFFF"/>
    </w:rPr>
  </w:style>
  <w:style w:type="character" w:customStyle="1" w:styleId="600">
    <w:name w:val="Основной текст (60)_"/>
    <w:link w:val="601"/>
    <w:uiPriority w:val="99"/>
    <w:locked/>
    <w:rsid w:val="00AA170E"/>
    <w:rPr>
      <w:rFonts w:ascii="Calibri" w:hAnsi="Calibri"/>
      <w:sz w:val="21"/>
      <w:shd w:val="clear" w:color="auto" w:fill="FFFFFF"/>
    </w:rPr>
  </w:style>
  <w:style w:type="paragraph" w:customStyle="1" w:styleId="601">
    <w:name w:val="Основной текст (60)1"/>
    <w:basedOn w:val="aa"/>
    <w:link w:val="600"/>
    <w:uiPriority w:val="99"/>
    <w:rsid w:val="00AA170E"/>
    <w:pPr>
      <w:shd w:val="clear" w:color="auto" w:fill="FFFFFF"/>
      <w:suppressAutoHyphens w:val="0"/>
      <w:spacing w:line="240" w:lineRule="atLeast"/>
      <w:jc w:val="both"/>
    </w:pPr>
    <w:rPr>
      <w:rFonts w:ascii="Calibri" w:eastAsia="Times New Roman" w:hAnsi="Calibri"/>
      <w:sz w:val="21"/>
      <w:szCs w:val="20"/>
      <w:shd w:val="clear" w:color="auto" w:fill="FFFFFF"/>
      <w:lang w:eastAsia="ru-RU"/>
    </w:rPr>
  </w:style>
  <w:style w:type="character" w:customStyle="1" w:styleId="44">
    <w:name w:val="Основной текст (4)_"/>
    <w:link w:val="410"/>
    <w:uiPriority w:val="99"/>
    <w:locked/>
    <w:rsid w:val="00AA170E"/>
    <w:rPr>
      <w:rFonts w:ascii="Calibri" w:hAnsi="Calibri"/>
      <w:shd w:val="clear" w:color="auto" w:fill="FFFFFF"/>
    </w:rPr>
  </w:style>
  <w:style w:type="paragraph" w:customStyle="1" w:styleId="410">
    <w:name w:val="Основной текст (4)1"/>
    <w:basedOn w:val="aa"/>
    <w:link w:val="44"/>
    <w:uiPriority w:val="99"/>
    <w:rsid w:val="00AA170E"/>
    <w:pPr>
      <w:shd w:val="clear" w:color="auto" w:fill="FFFFFF"/>
      <w:suppressAutoHyphens w:val="0"/>
      <w:spacing w:before="180" w:after="180" w:line="283" w:lineRule="exact"/>
      <w:ind w:hanging="940"/>
      <w:jc w:val="both"/>
    </w:pPr>
    <w:rPr>
      <w:rFonts w:ascii="Calibri" w:eastAsia="Times New Roman" w:hAnsi="Calibri"/>
      <w:sz w:val="20"/>
      <w:szCs w:val="20"/>
      <w:shd w:val="clear" w:color="auto" w:fill="FFFFFF"/>
      <w:lang w:eastAsia="ru-RU"/>
    </w:rPr>
  </w:style>
  <w:style w:type="paragraph" w:styleId="affff3">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Знак3,Знак3"/>
    <w:basedOn w:val="aa"/>
    <w:link w:val="affff4"/>
    <w:rsid w:val="00AA170E"/>
    <w:pPr>
      <w:suppressAutoHyphens w:val="0"/>
      <w:jc w:val="both"/>
    </w:pPr>
    <w:rPr>
      <w:rFonts w:eastAsia="Times New Roman"/>
      <w:sz w:val="20"/>
      <w:szCs w:val="20"/>
      <w:lang w:eastAsia="ru-RU"/>
    </w:rPr>
  </w:style>
  <w:style w:type="character" w:customStyle="1" w:styleId="affff4">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Знак3 Знак"/>
    <w:basedOn w:val="ab"/>
    <w:link w:val="affff3"/>
    <w:rsid w:val="00AA170E"/>
  </w:style>
  <w:style w:type="character" w:styleId="affff5">
    <w:name w:val="footnote reference"/>
    <w:uiPriority w:val="99"/>
    <w:rsid w:val="00AA170E"/>
    <w:rPr>
      <w:vertAlign w:val="superscript"/>
    </w:rPr>
  </w:style>
  <w:style w:type="character" w:customStyle="1" w:styleId="Heading1Char">
    <w:name w:val="Heading 1 Char"/>
    <w:locked/>
    <w:rsid w:val="00AA170E"/>
    <w:rPr>
      <w:b/>
      <w:sz w:val="28"/>
    </w:rPr>
  </w:style>
  <w:style w:type="character" w:customStyle="1" w:styleId="1f3">
    <w:name w:val="Текст выноски Знак1"/>
    <w:uiPriority w:val="99"/>
    <w:locked/>
    <w:rsid w:val="00AA170E"/>
    <w:rPr>
      <w:rFonts w:ascii="Tahoma" w:hAnsi="Tahoma" w:cs="Tahoma"/>
      <w:sz w:val="16"/>
      <w:szCs w:val="16"/>
    </w:rPr>
  </w:style>
  <w:style w:type="character" w:customStyle="1" w:styleId="CommentTextChar">
    <w:name w:val="Comment Text Char"/>
    <w:locked/>
    <w:rsid w:val="00AA170E"/>
    <w:rPr>
      <w:rFonts w:cs="Times New Roman"/>
    </w:rPr>
  </w:style>
  <w:style w:type="character" w:customStyle="1" w:styleId="BodyTextChar">
    <w:name w:val="Body Text Char"/>
    <w:aliases w:val="Знак1 Знак Char2,Body Text Char2"/>
    <w:uiPriority w:val="99"/>
    <w:locked/>
    <w:rsid w:val="00AA170E"/>
    <w:rPr>
      <w:rFonts w:ascii="Times New Roman" w:hAnsi="Times New Roman"/>
      <w:sz w:val="20"/>
      <w:shd w:val="clear" w:color="auto" w:fill="FFFFFF"/>
      <w:lang w:eastAsia="ru-RU"/>
    </w:rPr>
  </w:style>
  <w:style w:type="character" w:customStyle="1" w:styleId="ListParagraphChar">
    <w:name w:val="List Paragraph Char"/>
    <w:locked/>
    <w:rsid w:val="00AA170E"/>
  </w:style>
  <w:style w:type="paragraph" w:customStyle="1" w:styleId="1f4">
    <w:name w:val="Название1"/>
    <w:basedOn w:val="aa"/>
    <w:uiPriority w:val="99"/>
    <w:rsid w:val="00AA170E"/>
    <w:pPr>
      <w:suppressLineNumbers/>
      <w:spacing w:before="120" w:after="120"/>
      <w:jc w:val="both"/>
    </w:pPr>
    <w:rPr>
      <w:rFonts w:eastAsia="Times New Roman" w:cs="Mangal"/>
      <w:i/>
      <w:iCs/>
      <w:sz w:val="24"/>
      <w:szCs w:val="24"/>
      <w:lang w:eastAsia="ar-SA"/>
    </w:rPr>
  </w:style>
  <w:style w:type="character" w:customStyle="1" w:styleId="1f5">
    <w:name w:val="Верхний колонтитул Знак1"/>
    <w:aliases w:val="ВерхКолонтитул Знак1"/>
    <w:locked/>
    <w:rsid w:val="00AA170E"/>
    <w:rPr>
      <w:rFonts w:ascii="Times New Roman" w:eastAsia="Andale Sans UI" w:hAnsi="Times New Roman" w:cs="Tahoma"/>
      <w:kern w:val="3"/>
      <w:sz w:val="24"/>
      <w:szCs w:val="24"/>
      <w:lang w:val="de-DE" w:eastAsia="ja-JP" w:bidi="fa-IR"/>
    </w:rPr>
  </w:style>
  <w:style w:type="paragraph" w:customStyle="1" w:styleId="xl67">
    <w:name w:val="xl67"/>
    <w:basedOn w:val="aa"/>
    <w:uiPriority w:val="99"/>
    <w:rsid w:val="00AA170E"/>
    <w:pP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68">
    <w:name w:val="xl6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69">
    <w:name w:val="xl6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0">
    <w:name w:val="xl7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71">
    <w:name w:val="xl71"/>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72">
    <w:name w:val="xl7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73">
    <w:name w:val="xl7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4">
    <w:name w:val="xl74"/>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5">
    <w:name w:val="xl75"/>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6">
    <w:name w:val="xl76"/>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77">
    <w:name w:val="xl77"/>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color w:val="000000"/>
      <w:sz w:val="24"/>
      <w:szCs w:val="24"/>
      <w:lang w:eastAsia="ru-RU"/>
    </w:rPr>
  </w:style>
  <w:style w:type="paragraph" w:customStyle="1" w:styleId="xl78">
    <w:name w:val="xl7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79">
    <w:name w:val="xl7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0">
    <w:name w:val="xl8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1">
    <w:name w:val="xl8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sz w:val="20"/>
      <w:szCs w:val="20"/>
      <w:lang w:eastAsia="ru-RU"/>
    </w:rPr>
  </w:style>
  <w:style w:type="paragraph" w:customStyle="1" w:styleId="xl82">
    <w:name w:val="xl8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pPr>
    <w:rPr>
      <w:rFonts w:eastAsia="Times New Roman"/>
      <w:b/>
      <w:bCs/>
      <w:color w:val="000000"/>
      <w:sz w:val="24"/>
      <w:szCs w:val="24"/>
      <w:lang w:eastAsia="ru-RU"/>
    </w:rPr>
  </w:style>
  <w:style w:type="paragraph" w:customStyle="1" w:styleId="xl83">
    <w:name w:val="xl8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color w:val="000000"/>
      <w:sz w:val="24"/>
      <w:szCs w:val="24"/>
      <w:lang w:eastAsia="ru-RU"/>
    </w:rPr>
  </w:style>
  <w:style w:type="paragraph" w:customStyle="1" w:styleId="xl84">
    <w:name w:val="xl84"/>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85">
    <w:name w:val="xl85"/>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6">
    <w:name w:val="xl86"/>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xl87">
    <w:name w:val="xl87"/>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color w:val="000000"/>
      <w:sz w:val="24"/>
      <w:szCs w:val="24"/>
      <w:lang w:eastAsia="ru-RU"/>
    </w:rPr>
  </w:style>
  <w:style w:type="paragraph" w:customStyle="1" w:styleId="xl88">
    <w:name w:val="xl88"/>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sz w:val="24"/>
      <w:szCs w:val="24"/>
      <w:lang w:eastAsia="ru-RU"/>
    </w:rPr>
  </w:style>
  <w:style w:type="paragraph" w:customStyle="1" w:styleId="xl89">
    <w:name w:val="xl89"/>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textAlignment w:val="top"/>
    </w:pPr>
    <w:rPr>
      <w:rFonts w:eastAsia="Times New Roman"/>
      <w:sz w:val="24"/>
      <w:szCs w:val="24"/>
      <w:lang w:eastAsia="ru-RU"/>
    </w:rPr>
  </w:style>
  <w:style w:type="paragraph" w:customStyle="1" w:styleId="xl90">
    <w:name w:val="xl90"/>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1">
    <w:name w:val="xl91"/>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2">
    <w:name w:val="xl92"/>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3">
    <w:name w:val="xl93"/>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94">
    <w:name w:val="xl94"/>
    <w:basedOn w:val="aa"/>
    <w:uiPriority w:val="99"/>
    <w:rsid w:val="00AA170E"/>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both"/>
    </w:pPr>
    <w:rPr>
      <w:rFonts w:eastAsia="Times New Roman"/>
      <w:color w:val="000000"/>
      <w:sz w:val="24"/>
      <w:szCs w:val="24"/>
      <w:lang w:eastAsia="ru-RU"/>
    </w:rPr>
  </w:style>
  <w:style w:type="paragraph" w:customStyle="1" w:styleId="font5">
    <w:name w:val="font5"/>
    <w:basedOn w:val="aa"/>
    <w:uiPriority w:val="99"/>
    <w:rsid w:val="00AA170E"/>
    <w:pPr>
      <w:suppressAutoHyphens w:val="0"/>
      <w:spacing w:before="100" w:beforeAutospacing="1" w:after="100" w:afterAutospacing="1"/>
      <w:jc w:val="both"/>
    </w:pPr>
    <w:rPr>
      <w:rFonts w:eastAsia="Times New Roman"/>
      <w:color w:val="000000"/>
      <w:sz w:val="20"/>
      <w:szCs w:val="20"/>
      <w:lang w:eastAsia="ru-RU"/>
    </w:rPr>
  </w:style>
  <w:style w:type="paragraph" w:customStyle="1" w:styleId="xl65">
    <w:name w:val="xl65"/>
    <w:basedOn w:val="aa"/>
    <w:uiPriority w:val="99"/>
    <w:rsid w:val="00AA1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66">
    <w:name w:val="xl66"/>
    <w:basedOn w:val="aa"/>
    <w:uiPriority w:val="99"/>
    <w:rsid w:val="00AA1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sz w:val="20"/>
      <w:szCs w:val="20"/>
      <w:lang w:eastAsia="ru-RU"/>
    </w:rPr>
  </w:style>
  <w:style w:type="paragraph" w:customStyle="1" w:styleId="xl95">
    <w:name w:val="xl95"/>
    <w:basedOn w:val="aa"/>
    <w:uiPriority w:val="99"/>
    <w:rsid w:val="00AA170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6">
    <w:name w:val="xl96"/>
    <w:basedOn w:val="aa"/>
    <w:uiPriority w:val="99"/>
    <w:rsid w:val="00AA170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7">
    <w:name w:val="xl97"/>
    <w:basedOn w:val="aa"/>
    <w:uiPriority w:val="99"/>
    <w:rsid w:val="00AA170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8">
    <w:name w:val="xl98"/>
    <w:basedOn w:val="aa"/>
    <w:uiPriority w:val="99"/>
    <w:rsid w:val="00AA170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99">
    <w:name w:val="xl99"/>
    <w:basedOn w:val="aa"/>
    <w:uiPriority w:val="99"/>
    <w:rsid w:val="00AA170E"/>
    <w:pPr>
      <w:pBdr>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sz w:val="20"/>
      <w:szCs w:val="20"/>
      <w:lang w:eastAsia="ru-RU"/>
    </w:rPr>
  </w:style>
  <w:style w:type="paragraph" w:customStyle="1" w:styleId="xl100">
    <w:name w:val="xl100"/>
    <w:basedOn w:val="aa"/>
    <w:uiPriority w:val="99"/>
    <w:rsid w:val="00AA170E"/>
    <w:pPr>
      <w:pBdr>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101">
    <w:name w:val="xl101"/>
    <w:basedOn w:val="aa"/>
    <w:uiPriority w:val="99"/>
    <w:rsid w:val="00AA170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b/>
      <w:bCs/>
      <w:color w:val="000000"/>
      <w:sz w:val="20"/>
      <w:szCs w:val="20"/>
      <w:lang w:eastAsia="ru-RU"/>
    </w:rPr>
  </w:style>
  <w:style w:type="paragraph" w:customStyle="1" w:styleId="xl102">
    <w:name w:val="xl102"/>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sz w:val="20"/>
      <w:szCs w:val="20"/>
      <w:lang w:eastAsia="ru-RU"/>
    </w:rPr>
  </w:style>
  <w:style w:type="paragraph" w:customStyle="1" w:styleId="xl103">
    <w:name w:val="xl103"/>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color w:val="000000"/>
      <w:sz w:val="20"/>
      <w:szCs w:val="20"/>
      <w:lang w:eastAsia="ru-RU"/>
    </w:rPr>
  </w:style>
  <w:style w:type="paragraph" w:customStyle="1" w:styleId="xl104">
    <w:name w:val="xl104"/>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color w:val="000000"/>
      <w:sz w:val="20"/>
      <w:szCs w:val="20"/>
      <w:lang w:eastAsia="ru-RU"/>
    </w:rPr>
  </w:style>
  <w:style w:type="paragraph" w:customStyle="1" w:styleId="xl105">
    <w:name w:val="xl105"/>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106">
    <w:name w:val="xl106"/>
    <w:basedOn w:val="aa"/>
    <w:uiPriority w:val="99"/>
    <w:rsid w:val="00AA170E"/>
    <w:pPr>
      <w:pBdr>
        <w:top w:val="single" w:sz="8" w:space="0" w:color="auto"/>
        <w:right w:val="single" w:sz="8" w:space="0" w:color="auto"/>
      </w:pBdr>
      <w:shd w:val="clear" w:color="000000" w:fill="FFFFFF"/>
      <w:suppressAutoHyphens w:val="0"/>
      <w:spacing w:before="100" w:beforeAutospacing="1" w:after="100" w:afterAutospacing="1"/>
      <w:jc w:val="both"/>
      <w:textAlignment w:val="center"/>
    </w:pPr>
    <w:rPr>
      <w:rFonts w:eastAsia="Times New Roman"/>
      <w:color w:val="000000"/>
      <w:sz w:val="20"/>
      <w:szCs w:val="20"/>
      <w:lang w:eastAsia="ru-RU"/>
    </w:rPr>
  </w:style>
  <w:style w:type="paragraph" w:styleId="affff6">
    <w:name w:val="Document Map"/>
    <w:basedOn w:val="aa"/>
    <w:link w:val="affff7"/>
    <w:uiPriority w:val="99"/>
    <w:rsid w:val="00AA170E"/>
    <w:pPr>
      <w:shd w:val="clear" w:color="auto" w:fill="000080"/>
      <w:suppressAutoHyphens w:val="0"/>
      <w:spacing w:line="360" w:lineRule="auto"/>
      <w:jc w:val="both"/>
    </w:pPr>
    <w:rPr>
      <w:rFonts w:ascii="Tahoma" w:eastAsia="Times New Roman" w:hAnsi="Tahoma"/>
      <w:sz w:val="20"/>
      <w:szCs w:val="20"/>
      <w:lang w:eastAsia="ru-RU"/>
    </w:rPr>
  </w:style>
  <w:style w:type="character" w:customStyle="1" w:styleId="affff7">
    <w:name w:val="Схема документа Знак"/>
    <w:basedOn w:val="ab"/>
    <w:link w:val="affff6"/>
    <w:uiPriority w:val="99"/>
    <w:rsid w:val="00AA170E"/>
    <w:rPr>
      <w:rFonts w:ascii="Tahoma" w:hAnsi="Tahoma"/>
      <w:shd w:val="clear" w:color="auto" w:fill="000080"/>
    </w:rPr>
  </w:style>
  <w:style w:type="paragraph" w:customStyle="1" w:styleId="1">
    <w:name w:val="Красная строка1"/>
    <w:basedOn w:val="af3"/>
    <w:uiPriority w:val="99"/>
    <w:rsid w:val="00AA170E"/>
    <w:pPr>
      <w:numPr>
        <w:numId w:val="10"/>
      </w:numPr>
      <w:spacing w:after="120" w:line="360" w:lineRule="auto"/>
      <w:ind w:left="0" w:firstLine="210"/>
      <w:jc w:val="both"/>
    </w:pPr>
    <w:rPr>
      <w:rFonts w:ascii="Cambria" w:eastAsia="Times New Roman" w:hAnsi="Cambria"/>
      <w:sz w:val="22"/>
      <w:szCs w:val="22"/>
      <w:lang w:val="en-US" w:eastAsia="ar-SA"/>
    </w:rPr>
  </w:style>
  <w:style w:type="paragraph" w:customStyle="1" w:styleId="S">
    <w:name w:val="S_Маркированный"/>
    <w:basedOn w:val="afff0"/>
    <w:link w:val="S0"/>
    <w:autoRedefine/>
    <w:uiPriority w:val="99"/>
    <w:rsid w:val="00AA170E"/>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AA170E"/>
    <w:rPr>
      <w:rFonts w:ascii="Cambria" w:hAnsi="Cambria"/>
      <w:sz w:val="24"/>
      <w:szCs w:val="24"/>
      <w:lang w:val="en-US"/>
    </w:rPr>
  </w:style>
  <w:style w:type="paragraph" w:customStyle="1" w:styleId="S31">
    <w:name w:val="S_Нумерованный_3.1"/>
    <w:basedOn w:val="aa"/>
    <w:link w:val="S310"/>
    <w:autoRedefine/>
    <w:uiPriority w:val="99"/>
    <w:rsid w:val="00AA170E"/>
    <w:pPr>
      <w:suppressAutoHyphens w:val="0"/>
      <w:spacing w:line="360" w:lineRule="auto"/>
      <w:ind w:firstLine="624"/>
      <w:jc w:val="both"/>
    </w:pPr>
    <w:rPr>
      <w:rFonts w:ascii="Cambria" w:eastAsia="Times New Roman" w:hAnsi="Cambria"/>
      <w:lang w:eastAsia="ru-RU"/>
    </w:rPr>
  </w:style>
  <w:style w:type="character" w:customStyle="1" w:styleId="S310">
    <w:name w:val="S_Нумерованный_3.1 Знак Знак"/>
    <w:link w:val="S31"/>
    <w:uiPriority w:val="99"/>
    <w:locked/>
    <w:rsid w:val="00AA170E"/>
    <w:rPr>
      <w:rFonts w:ascii="Cambria" w:hAnsi="Cambria"/>
      <w:sz w:val="28"/>
      <w:szCs w:val="28"/>
    </w:rPr>
  </w:style>
  <w:style w:type="character" w:customStyle="1" w:styleId="WW8Num4z0">
    <w:name w:val="WW8Num4z0"/>
    <w:uiPriority w:val="99"/>
    <w:rsid w:val="00AA170E"/>
    <w:rPr>
      <w:rFonts w:ascii="Symbol" w:hAnsi="Symbol"/>
    </w:rPr>
  </w:style>
  <w:style w:type="character" w:customStyle="1" w:styleId="WW8Num5z0">
    <w:name w:val="WW8Num5z0"/>
    <w:uiPriority w:val="99"/>
    <w:rsid w:val="00AA170E"/>
    <w:rPr>
      <w:rFonts w:ascii="Symbol" w:hAnsi="Symbol"/>
    </w:rPr>
  </w:style>
  <w:style w:type="character" w:customStyle="1" w:styleId="WW8Num6z0">
    <w:name w:val="WW8Num6z0"/>
    <w:uiPriority w:val="99"/>
    <w:rsid w:val="00AA170E"/>
    <w:rPr>
      <w:rFonts w:ascii="Symbol" w:hAnsi="Symbol"/>
    </w:rPr>
  </w:style>
  <w:style w:type="character" w:customStyle="1" w:styleId="WW8Num7z0">
    <w:name w:val="WW8Num7z0"/>
    <w:uiPriority w:val="99"/>
    <w:rsid w:val="00AA170E"/>
    <w:rPr>
      <w:rFonts w:ascii="Symbol" w:hAnsi="Symbol"/>
    </w:rPr>
  </w:style>
  <w:style w:type="character" w:customStyle="1" w:styleId="WW8Num8z0">
    <w:name w:val="WW8Num8z0"/>
    <w:uiPriority w:val="99"/>
    <w:rsid w:val="00AA170E"/>
    <w:rPr>
      <w:rFonts w:ascii="Symbol" w:hAnsi="Symbol"/>
    </w:rPr>
  </w:style>
  <w:style w:type="character" w:customStyle="1" w:styleId="WW8Num9z0">
    <w:name w:val="WW8Num9z0"/>
    <w:uiPriority w:val="99"/>
    <w:rsid w:val="00AA170E"/>
    <w:rPr>
      <w:rFonts w:ascii="Symbol" w:hAnsi="Symbol"/>
    </w:rPr>
  </w:style>
  <w:style w:type="character" w:customStyle="1" w:styleId="WW8Num10z0">
    <w:name w:val="WW8Num10z0"/>
    <w:uiPriority w:val="99"/>
    <w:rsid w:val="00AA170E"/>
    <w:rPr>
      <w:rFonts w:ascii="Times New Roman" w:hAnsi="Times New Roman"/>
    </w:rPr>
  </w:style>
  <w:style w:type="character" w:customStyle="1" w:styleId="Absatz-Standardschriftart">
    <w:name w:val="Absatz-Standardschriftart"/>
    <w:uiPriority w:val="99"/>
    <w:rsid w:val="00AA170E"/>
  </w:style>
  <w:style w:type="character" w:customStyle="1" w:styleId="WW-Absatz-Standardschriftart">
    <w:name w:val="WW-Absatz-Standardschriftart"/>
    <w:uiPriority w:val="99"/>
    <w:rsid w:val="00AA170E"/>
  </w:style>
  <w:style w:type="character" w:customStyle="1" w:styleId="WW-Absatz-Standardschriftart1">
    <w:name w:val="WW-Absatz-Standardschriftart1"/>
    <w:uiPriority w:val="99"/>
    <w:rsid w:val="00AA170E"/>
  </w:style>
  <w:style w:type="character" w:customStyle="1" w:styleId="WW-Absatz-Standardschriftart11">
    <w:name w:val="WW-Absatz-Standardschriftart11"/>
    <w:uiPriority w:val="99"/>
    <w:rsid w:val="00AA170E"/>
  </w:style>
  <w:style w:type="character" w:customStyle="1" w:styleId="WW-Absatz-Standardschriftart111">
    <w:name w:val="WW-Absatz-Standardschriftart111"/>
    <w:uiPriority w:val="99"/>
    <w:rsid w:val="00AA170E"/>
  </w:style>
  <w:style w:type="character" w:customStyle="1" w:styleId="WW-Absatz-Standardschriftart1111">
    <w:name w:val="WW-Absatz-Standardschriftart1111"/>
    <w:uiPriority w:val="99"/>
    <w:rsid w:val="00AA170E"/>
  </w:style>
  <w:style w:type="character" w:customStyle="1" w:styleId="WW-Absatz-Standardschriftart11111">
    <w:name w:val="WW-Absatz-Standardschriftart11111"/>
    <w:uiPriority w:val="99"/>
    <w:rsid w:val="00AA170E"/>
  </w:style>
  <w:style w:type="character" w:customStyle="1" w:styleId="WW8Num6z1">
    <w:name w:val="WW8Num6z1"/>
    <w:uiPriority w:val="99"/>
    <w:rsid w:val="00AA170E"/>
    <w:rPr>
      <w:rFonts w:ascii="Courier New" w:hAnsi="Courier New"/>
    </w:rPr>
  </w:style>
  <w:style w:type="character" w:customStyle="1" w:styleId="WW8Num6z2">
    <w:name w:val="WW8Num6z2"/>
    <w:uiPriority w:val="99"/>
    <w:rsid w:val="00AA170E"/>
    <w:rPr>
      <w:rFonts w:ascii="Wingdings" w:hAnsi="Wingdings"/>
    </w:rPr>
  </w:style>
  <w:style w:type="character" w:customStyle="1" w:styleId="WW8Num8z1">
    <w:name w:val="WW8Num8z1"/>
    <w:uiPriority w:val="99"/>
    <w:rsid w:val="00AA170E"/>
    <w:rPr>
      <w:rFonts w:ascii="Courier New" w:hAnsi="Courier New"/>
    </w:rPr>
  </w:style>
  <w:style w:type="character" w:customStyle="1" w:styleId="WW8Num8z2">
    <w:name w:val="WW8Num8z2"/>
    <w:uiPriority w:val="99"/>
    <w:rsid w:val="00AA170E"/>
    <w:rPr>
      <w:rFonts w:ascii="Wingdings" w:hAnsi="Wingdings"/>
    </w:rPr>
  </w:style>
  <w:style w:type="character" w:customStyle="1" w:styleId="WW8Num10z1">
    <w:name w:val="WW8Num10z1"/>
    <w:uiPriority w:val="99"/>
    <w:rsid w:val="00AA170E"/>
    <w:rPr>
      <w:rFonts w:ascii="Courier New" w:hAnsi="Courier New"/>
    </w:rPr>
  </w:style>
  <w:style w:type="character" w:customStyle="1" w:styleId="WW8Num10z2">
    <w:name w:val="WW8Num10z2"/>
    <w:uiPriority w:val="99"/>
    <w:rsid w:val="00AA170E"/>
    <w:rPr>
      <w:rFonts w:ascii="Wingdings" w:hAnsi="Wingdings"/>
    </w:rPr>
  </w:style>
  <w:style w:type="character" w:customStyle="1" w:styleId="WW8Num10z3">
    <w:name w:val="WW8Num10z3"/>
    <w:uiPriority w:val="99"/>
    <w:rsid w:val="00AA170E"/>
    <w:rPr>
      <w:rFonts w:ascii="Symbol" w:hAnsi="Symbol"/>
    </w:rPr>
  </w:style>
  <w:style w:type="character" w:customStyle="1" w:styleId="WW8Num11z0">
    <w:name w:val="WW8Num11z0"/>
    <w:uiPriority w:val="99"/>
    <w:rsid w:val="00AA170E"/>
    <w:rPr>
      <w:rFonts w:ascii="Symbol" w:hAnsi="Symbol"/>
    </w:rPr>
  </w:style>
  <w:style w:type="character" w:customStyle="1" w:styleId="WW8Num11z1">
    <w:name w:val="WW8Num11z1"/>
    <w:uiPriority w:val="99"/>
    <w:rsid w:val="00AA170E"/>
    <w:rPr>
      <w:rFonts w:ascii="Courier New" w:hAnsi="Courier New"/>
    </w:rPr>
  </w:style>
  <w:style w:type="character" w:customStyle="1" w:styleId="WW8Num11z2">
    <w:name w:val="WW8Num11z2"/>
    <w:uiPriority w:val="99"/>
    <w:rsid w:val="00AA170E"/>
    <w:rPr>
      <w:rFonts w:ascii="Wingdings" w:hAnsi="Wingdings"/>
    </w:rPr>
  </w:style>
  <w:style w:type="character" w:customStyle="1" w:styleId="WW8Num12z0">
    <w:name w:val="WW8Num12z0"/>
    <w:uiPriority w:val="99"/>
    <w:rsid w:val="00AA170E"/>
    <w:rPr>
      <w:rFonts w:ascii="Symbol" w:hAnsi="Symbol"/>
    </w:rPr>
  </w:style>
  <w:style w:type="character" w:customStyle="1" w:styleId="WW8Num12z1">
    <w:name w:val="WW8Num12z1"/>
    <w:uiPriority w:val="99"/>
    <w:rsid w:val="00AA170E"/>
    <w:rPr>
      <w:rFonts w:ascii="Courier New" w:hAnsi="Courier New"/>
    </w:rPr>
  </w:style>
  <w:style w:type="character" w:customStyle="1" w:styleId="WW8Num12z2">
    <w:name w:val="WW8Num12z2"/>
    <w:rsid w:val="00AA170E"/>
    <w:rPr>
      <w:rFonts w:ascii="Wingdings" w:hAnsi="Wingdings"/>
    </w:rPr>
  </w:style>
  <w:style w:type="character" w:customStyle="1" w:styleId="WW8Num13z0">
    <w:name w:val="WW8Num13z0"/>
    <w:uiPriority w:val="99"/>
    <w:rsid w:val="00AA170E"/>
    <w:rPr>
      <w:rFonts w:ascii="Symbol" w:hAnsi="Symbol"/>
    </w:rPr>
  </w:style>
  <w:style w:type="character" w:customStyle="1" w:styleId="WW8Num13z1">
    <w:name w:val="WW8Num13z1"/>
    <w:uiPriority w:val="99"/>
    <w:rsid w:val="00AA170E"/>
    <w:rPr>
      <w:rFonts w:ascii="Courier New" w:hAnsi="Courier New"/>
    </w:rPr>
  </w:style>
  <w:style w:type="character" w:customStyle="1" w:styleId="WW8Num13z2">
    <w:name w:val="WW8Num13z2"/>
    <w:uiPriority w:val="99"/>
    <w:rsid w:val="00AA170E"/>
    <w:rPr>
      <w:rFonts w:ascii="Wingdings" w:hAnsi="Wingdings"/>
    </w:rPr>
  </w:style>
  <w:style w:type="character" w:customStyle="1" w:styleId="WW8Num15z0">
    <w:name w:val="WW8Num15z0"/>
    <w:uiPriority w:val="99"/>
    <w:rsid w:val="00AA170E"/>
    <w:rPr>
      <w:rFonts w:ascii="Symbol" w:hAnsi="Symbol"/>
    </w:rPr>
  </w:style>
  <w:style w:type="character" w:customStyle="1" w:styleId="WW8Num15z1">
    <w:name w:val="WW8Num15z1"/>
    <w:uiPriority w:val="99"/>
    <w:rsid w:val="00AA170E"/>
    <w:rPr>
      <w:rFonts w:ascii="Courier New" w:hAnsi="Courier New"/>
    </w:rPr>
  </w:style>
  <w:style w:type="character" w:customStyle="1" w:styleId="WW8Num15z2">
    <w:name w:val="WW8Num15z2"/>
    <w:uiPriority w:val="99"/>
    <w:rsid w:val="00AA170E"/>
    <w:rPr>
      <w:rFonts w:ascii="Wingdings" w:hAnsi="Wingdings"/>
    </w:rPr>
  </w:style>
  <w:style w:type="character" w:customStyle="1" w:styleId="WW8Num16z0">
    <w:name w:val="WW8Num16z0"/>
    <w:uiPriority w:val="99"/>
    <w:rsid w:val="00AA170E"/>
    <w:rPr>
      <w:rFonts w:ascii="Symbol" w:hAnsi="Symbol"/>
    </w:rPr>
  </w:style>
  <w:style w:type="character" w:customStyle="1" w:styleId="WW8Num16z1">
    <w:name w:val="WW8Num16z1"/>
    <w:uiPriority w:val="99"/>
    <w:rsid w:val="00AA170E"/>
    <w:rPr>
      <w:rFonts w:ascii="Courier New" w:hAnsi="Courier New"/>
    </w:rPr>
  </w:style>
  <w:style w:type="character" w:customStyle="1" w:styleId="WW8Num16z2">
    <w:name w:val="WW8Num16z2"/>
    <w:uiPriority w:val="99"/>
    <w:rsid w:val="00AA170E"/>
    <w:rPr>
      <w:rFonts w:ascii="Wingdings" w:hAnsi="Wingdings"/>
    </w:rPr>
  </w:style>
  <w:style w:type="character" w:customStyle="1" w:styleId="WW8Num18z0">
    <w:name w:val="WW8Num18z0"/>
    <w:uiPriority w:val="99"/>
    <w:rsid w:val="00AA170E"/>
    <w:rPr>
      <w:rFonts w:ascii="Symbol" w:hAnsi="Symbol"/>
    </w:rPr>
  </w:style>
  <w:style w:type="character" w:customStyle="1" w:styleId="WW8Num18z1">
    <w:name w:val="WW8Num18z1"/>
    <w:uiPriority w:val="99"/>
    <w:rsid w:val="00AA170E"/>
    <w:rPr>
      <w:rFonts w:ascii="Courier New" w:hAnsi="Courier New"/>
    </w:rPr>
  </w:style>
  <w:style w:type="character" w:customStyle="1" w:styleId="WW8Num18z2">
    <w:name w:val="WW8Num18z2"/>
    <w:uiPriority w:val="99"/>
    <w:rsid w:val="00AA170E"/>
    <w:rPr>
      <w:rFonts w:ascii="Wingdings" w:hAnsi="Wingdings"/>
    </w:rPr>
  </w:style>
  <w:style w:type="character" w:customStyle="1" w:styleId="WW8Num20z0">
    <w:name w:val="WW8Num20z0"/>
    <w:uiPriority w:val="99"/>
    <w:rsid w:val="00AA170E"/>
    <w:rPr>
      <w:rFonts w:ascii="Symbol" w:hAnsi="Symbol"/>
    </w:rPr>
  </w:style>
  <w:style w:type="character" w:customStyle="1" w:styleId="WW8Num20z1">
    <w:name w:val="WW8Num20z1"/>
    <w:uiPriority w:val="99"/>
    <w:rsid w:val="00AA170E"/>
    <w:rPr>
      <w:rFonts w:ascii="Courier New" w:hAnsi="Courier New"/>
    </w:rPr>
  </w:style>
  <w:style w:type="character" w:customStyle="1" w:styleId="WW8Num20z2">
    <w:name w:val="WW8Num20z2"/>
    <w:uiPriority w:val="99"/>
    <w:rsid w:val="00AA170E"/>
    <w:rPr>
      <w:rFonts w:ascii="Wingdings" w:hAnsi="Wingdings"/>
    </w:rPr>
  </w:style>
  <w:style w:type="character" w:customStyle="1" w:styleId="WW8Num21z0">
    <w:name w:val="WW8Num21z0"/>
    <w:uiPriority w:val="99"/>
    <w:rsid w:val="00AA170E"/>
    <w:rPr>
      <w:rFonts w:ascii="Symbol" w:hAnsi="Symbol"/>
    </w:rPr>
  </w:style>
  <w:style w:type="character" w:customStyle="1" w:styleId="WW8Num21z1">
    <w:name w:val="WW8Num21z1"/>
    <w:uiPriority w:val="99"/>
    <w:rsid w:val="00AA170E"/>
    <w:rPr>
      <w:rFonts w:ascii="Courier New" w:hAnsi="Courier New"/>
    </w:rPr>
  </w:style>
  <w:style w:type="character" w:customStyle="1" w:styleId="WW8Num21z2">
    <w:name w:val="WW8Num21z2"/>
    <w:uiPriority w:val="99"/>
    <w:rsid w:val="00AA170E"/>
    <w:rPr>
      <w:rFonts w:ascii="Wingdings" w:hAnsi="Wingdings"/>
    </w:rPr>
  </w:style>
  <w:style w:type="character" w:customStyle="1" w:styleId="WW8Num22z0">
    <w:name w:val="WW8Num22z0"/>
    <w:uiPriority w:val="99"/>
    <w:rsid w:val="00AA170E"/>
    <w:rPr>
      <w:rFonts w:ascii="Symbol" w:hAnsi="Symbol"/>
    </w:rPr>
  </w:style>
  <w:style w:type="character" w:customStyle="1" w:styleId="WW8Num22z1">
    <w:name w:val="WW8Num22z1"/>
    <w:uiPriority w:val="99"/>
    <w:rsid w:val="00AA170E"/>
    <w:rPr>
      <w:rFonts w:ascii="Courier New" w:hAnsi="Courier New"/>
    </w:rPr>
  </w:style>
  <w:style w:type="character" w:customStyle="1" w:styleId="WW8Num22z2">
    <w:name w:val="WW8Num22z2"/>
    <w:uiPriority w:val="99"/>
    <w:rsid w:val="00AA170E"/>
    <w:rPr>
      <w:rFonts w:ascii="Wingdings" w:hAnsi="Wingdings"/>
    </w:rPr>
  </w:style>
  <w:style w:type="character" w:customStyle="1" w:styleId="WW8Num25z0">
    <w:name w:val="WW8Num25z0"/>
    <w:uiPriority w:val="99"/>
    <w:rsid w:val="00AA170E"/>
    <w:rPr>
      <w:rFonts w:ascii="Times New Roman" w:hAnsi="Times New Roman"/>
    </w:rPr>
  </w:style>
  <w:style w:type="character" w:customStyle="1" w:styleId="WW8Num28z0">
    <w:name w:val="WW8Num28z0"/>
    <w:uiPriority w:val="99"/>
    <w:rsid w:val="00AA170E"/>
    <w:rPr>
      <w:rFonts w:ascii="Symbol" w:hAnsi="Symbol"/>
    </w:rPr>
  </w:style>
  <w:style w:type="character" w:customStyle="1" w:styleId="WW8Num28z1">
    <w:name w:val="WW8Num28z1"/>
    <w:uiPriority w:val="99"/>
    <w:rsid w:val="00AA170E"/>
    <w:rPr>
      <w:rFonts w:ascii="Courier New" w:hAnsi="Courier New"/>
    </w:rPr>
  </w:style>
  <w:style w:type="character" w:customStyle="1" w:styleId="WW8Num28z2">
    <w:name w:val="WW8Num28z2"/>
    <w:uiPriority w:val="99"/>
    <w:rsid w:val="00AA170E"/>
    <w:rPr>
      <w:rFonts w:ascii="Wingdings" w:hAnsi="Wingdings"/>
    </w:rPr>
  </w:style>
  <w:style w:type="character" w:customStyle="1" w:styleId="WW8Num29z0">
    <w:name w:val="WW8Num29z0"/>
    <w:uiPriority w:val="99"/>
    <w:rsid w:val="00AA170E"/>
    <w:rPr>
      <w:rFonts w:ascii="Symbol" w:hAnsi="Symbol"/>
    </w:rPr>
  </w:style>
  <w:style w:type="character" w:customStyle="1" w:styleId="WW8Num29z1">
    <w:name w:val="WW8Num29z1"/>
    <w:uiPriority w:val="99"/>
    <w:rsid w:val="00AA170E"/>
    <w:rPr>
      <w:rFonts w:ascii="Courier New" w:hAnsi="Courier New"/>
    </w:rPr>
  </w:style>
  <w:style w:type="character" w:customStyle="1" w:styleId="WW8Num29z2">
    <w:name w:val="WW8Num29z2"/>
    <w:uiPriority w:val="99"/>
    <w:rsid w:val="00AA170E"/>
    <w:rPr>
      <w:rFonts w:ascii="Wingdings" w:hAnsi="Wingdings"/>
    </w:rPr>
  </w:style>
  <w:style w:type="character" w:customStyle="1" w:styleId="WW8Num32z2">
    <w:name w:val="WW8Num32z2"/>
    <w:uiPriority w:val="99"/>
    <w:rsid w:val="00AA170E"/>
    <w:rPr>
      <w:b/>
    </w:rPr>
  </w:style>
  <w:style w:type="character" w:customStyle="1" w:styleId="WW8Num33z0">
    <w:name w:val="WW8Num33z0"/>
    <w:uiPriority w:val="99"/>
    <w:rsid w:val="00AA170E"/>
    <w:rPr>
      <w:rFonts w:ascii="Symbol" w:hAnsi="Symbol"/>
    </w:rPr>
  </w:style>
  <w:style w:type="character" w:customStyle="1" w:styleId="WW8Num33z1">
    <w:name w:val="WW8Num33z1"/>
    <w:uiPriority w:val="99"/>
    <w:rsid w:val="00AA170E"/>
    <w:rPr>
      <w:rFonts w:ascii="Courier New" w:hAnsi="Courier New"/>
    </w:rPr>
  </w:style>
  <w:style w:type="character" w:customStyle="1" w:styleId="WW8Num33z2">
    <w:name w:val="WW8Num33z2"/>
    <w:uiPriority w:val="99"/>
    <w:rsid w:val="00AA170E"/>
    <w:rPr>
      <w:rFonts w:ascii="Wingdings" w:hAnsi="Wingdings"/>
    </w:rPr>
  </w:style>
  <w:style w:type="character" w:customStyle="1" w:styleId="WW8Num34z0">
    <w:name w:val="WW8Num34z0"/>
    <w:uiPriority w:val="99"/>
    <w:rsid w:val="00AA170E"/>
    <w:rPr>
      <w:rFonts w:ascii="Symbol" w:hAnsi="Symbol"/>
    </w:rPr>
  </w:style>
  <w:style w:type="character" w:customStyle="1" w:styleId="WW8Num34z1">
    <w:name w:val="WW8Num34z1"/>
    <w:uiPriority w:val="99"/>
    <w:rsid w:val="00AA170E"/>
    <w:rPr>
      <w:rFonts w:ascii="Courier New" w:hAnsi="Courier New"/>
    </w:rPr>
  </w:style>
  <w:style w:type="character" w:customStyle="1" w:styleId="WW8Num34z2">
    <w:name w:val="WW8Num34z2"/>
    <w:uiPriority w:val="99"/>
    <w:rsid w:val="00AA170E"/>
    <w:rPr>
      <w:rFonts w:ascii="Wingdings" w:hAnsi="Wingdings"/>
    </w:rPr>
  </w:style>
  <w:style w:type="character" w:customStyle="1" w:styleId="WW8Num36z0">
    <w:name w:val="WW8Num36z0"/>
    <w:uiPriority w:val="99"/>
    <w:rsid w:val="00AA170E"/>
    <w:rPr>
      <w:rFonts w:ascii="Symbol" w:hAnsi="Symbol"/>
    </w:rPr>
  </w:style>
  <w:style w:type="character" w:customStyle="1" w:styleId="WW8Num36z1">
    <w:name w:val="WW8Num36z1"/>
    <w:uiPriority w:val="99"/>
    <w:rsid w:val="00AA170E"/>
    <w:rPr>
      <w:rFonts w:ascii="Courier New" w:hAnsi="Courier New"/>
    </w:rPr>
  </w:style>
  <w:style w:type="character" w:customStyle="1" w:styleId="WW8Num36z2">
    <w:name w:val="WW8Num36z2"/>
    <w:uiPriority w:val="99"/>
    <w:rsid w:val="00AA170E"/>
    <w:rPr>
      <w:rFonts w:ascii="Wingdings" w:hAnsi="Wingdings"/>
    </w:rPr>
  </w:style>
  <w:style w:type="character" w:customStyle="1" w:styleId="affff8">
    <w:name w:val="Маркеры списка"/>
    <w:uiPriority w:val="99"/>
    <w:rsid w:val="00AA170E"/>
    <w:rPr>
      <w:rFonts w:ascii="StarSymbol" w:eastAsia="StarSymbol" w:hAnsi="StarSymbol"/>
      <w:sz w:val="18"/>
    </w:rPr>
  </w:style>
  <w:style w:type="paragraph" w:customStyle="1" w:styleId="210">
    <w:name w:val="Основной текст с отступом 21"/>
    <w:basedOn w:val="aa"/>
    <w:uiPriority w:val="99"/>
    <w:rsid w:val="00AA170E"/>
    <w:pPr>
      <w:widowControl w:val="0"/>
      <w:suppressAutoHyphens w:val="0"/>
      <w:spacing w:line="360" w:lineRule="atLeast"/>
      <w:ind w:firstLine="720"/>
      <w:jc w:val="center"/>
      <w:textAlignment w:val="baseline"/>
    </w:pPr>
    <w:rPr>
      <w:rFonts w:ascii="Cambria" w:eastAsia="Times New Roman" w:hAnsi="Cambria"/>
      <w:sz w:val="36"/>
      <w:szCs w:val="24"/>
      <w:lang w:val="en-US" w:eastAsia="ar-SA"/>
    </w:rPr>
  </w:style>
  <w:style w:type="paragraph" w:customStyle="1" w:styleId="211">
    <w:name w:val="Список 21"/>
    <w:basedOn w:val="aa"/>
    <w:uiPriority w:val="99"/>
    <w:rsid w:val="00AA170E"/>
    <w:pPr>
      <w:suppressAutoHyphens w:val="0"/>
      <w:spacing w:line="360" w:lineRule="auto"/>
      <w:ind w:left="566" w:hanging="283"/>
      <w:jc w:val="both"/>
    </w:pPr>
    <w:rPr>
      <w:rFonts w:ascii="Cambria" w:eastAsia="Times New Roman" w:hAnsi="Cambria"/>
      <w:sz w:val="24"/>
      <w:szCs w:val="24"/>
      <w:lang w:val="en-US" w:eastAsia="ar-SA"/>
    </w:rPr>
  </w:style>
  <w:style w:type="paragraph" w:customStyle="1" w:styleId="311">
    <w:name w:val="Основной текст с отступом 31"/>
    <w:basedOn w:val="aa"/>
    <w:uiPriority w:val="99"/>
    <w:rsid w:val="00AA170E"/>
    <w:pPr>
      <w:suppressAutoHyphens w:val="0"/>
      <w:spacing w:after="120" w:line="360" w:lineRule="auto"/>
      <w:ind w:left="283"/>
      <w:jc w:val="both"/>
    </w:pPr>
    <w:rPr>
      <w:rFonts w:ascii="Cambria" w:eastAsia="Times New Roman" w:hAnsi="Cambria"/>
      <w:sz w:val="16"/>
      <w:szCs w:val="16"/>
      <w:lang w:val="en-US" w:eastAsia="ar-SA"/>
    </w:rPr>
  </w:style>
  <w:style w:type="paragraph" w:styleId="affff9">
    <w:name w:val="Body Text First Indent"/>
    <w:basedOn w:val="af3"/>
    <w:link w:val="affffa"/>
    <w:uiPriority w:val="99"/>
    <w:rsid w:val="00AA170E"/>
    <w:pPr>
      <w:suppressAutoHyphens w:val="0"/>
      <w:spacing w:after="120" w:line="360" w:lineRule="auto"/>
      <w:ind w:firstLine="210"/>
      <w:jc w:val="both"/>
    </w:pPr>
    <w:rPr>
      <w:rFonts w:ascii="Cambria" w:eastAsia="Times New Roman" w:hAnsi="Cambria"/>
      <w:sz w:val="22"/>
      <w:szCs w:val="22"/>
      <w:lang w:val="en-US" w:eastAsia="en-US"/>
    </w:rPr>
  </w:style>
  <w:style w:type="character" w:customStyle="1" w:styleId="19">
    <w:name w:val="Основной текст Знак1"/>
    <w:aliases w:val="Знак1 Знак Знак1, Знак1 Знак Знак1,Основной текст1 Знак1,bt Знак1,DEB Body Text Знак1"/>
    <w:basedOn w:val="ab"/>
    <w:link w:val="af3"/>
    <w:rsid w:val="00AA170E"/>
    <w:rPr>
      <w:rFonts w:eastAsia="SimSun"/>
      <w:sz w:val="28"/>
      <w:szCs w:val="28"/>
      <w:lang w:eastAsia="zh-CN"/>
    </w:rPr>
  </w:style>
  <w:style w:type="character" w:customStyle="1" w:styleId="affffa">
    <w:name w:val="Красная строка Знак"/>
    <w:basedOn w:val="19"/>
    <w:link w:val="affff9"/>
    <w:uiPriority w:val="99"/>
    <w:rsid w:val="00AA170E"/>
    <w:rPr>
      <w:rFonts w:ascii="Cambria" w:eastAsia="SimSun" w:hAnsi="Cambria"/>
      <w:sz w:val="22"/>
      <w:szCs w:val="22"/>
      <w:lang w:val="en-US" w:eastAsia="en-US"/>
    </w:rPr>
  </w:style>
  <w:style w:type="paragraph" w:styleId="2f1">
    <w:name w:val="Body Text First Indent 2"/>
    <w:basedOn w:val="afff1"/>
    <w:link w:val="2f2"/>
    <w:uiPriority w:val="99"/>
    <w:rsid w:val="00AA170E"/>
    <w:pPr>
      <w:spacing w:before="0" w:line="360" w:lineRule="auto"/>
      <w:ind w:right="284" w:firstLine="210"/>
    </w:pPr>
    <w:rPr>
      <w:rFonts w:ascii="Cambria" w:hAnsi="Cambria"/>
      <w:sz w:val="28"/>
      <w:szCs w:val="24"/>
    </w:rPr>
  </w:style>
  <w:style w:type="character" w:customStyle="1" w:styleId="2f2">
    <w:name w:val="Красная строка 2 Знак"/>
    <w:basedOn w:val="afff2"/>
    <w:link w:val="2f1"/>
    <w:uiPriority w:val="99"/>
    <w:rsid w:val="00AA170E"/>
    <w:rPr>
      <w:rFonts w:ascii="Cambria" w:hAnsi="Cambria"/>
      <w:sz w:val="28"/>
      <w:szCs w:val="24"/>
    </w:rPr>
  </w:style>
  <w:style w:type="paragraph" w:styleId="affffb">
    <w:name w:val="Normal Indent"/>
    <w:basedOn w:val="aa"/>
    <w:uiPriority w:val="99"/>
    <w:rsid w:val="00AA170E"/>
    <w:pPr>
      <w:suppressAutoHyphens w:val="0"/>
      <w:spacing w:line="360" w:lineRule="auto"/>
      <w:ind w:left="708"/>
      <w:jc w:val="both"/>
    </w:pPr>
    <w:rPr>
      <w:rFonts w:ascii="Cambria" w:eastAsia="Times New Roman" w:hAnsi="Cambria"/>
      <w:sz w:val="24"/>
      <w:szCs w:val="24"/>
      <w:lang w:val="en-US" w:eastAsia="ru-RU"/>
    </w:rPr>
  </w:style>
  <w:style w:type="paragraph" w:styleId="37">
    <w:name w:val="Body Text Indent 3"/>
    <w:basedOn w:val="aa"/>
    <w:link w:val="38"/>
    <w:uiPriority w:val="99"/>
    <w:rsid w:val="00AA170E"/>
    <w:pPr>
      <w:suppressAutoHyphens w:val="0"/>
      <w:spacing w:after="120" w:line="360" w:lineRule="auto"/>
      <w:ind w:left="283" w:firstLine="720"/>
      <w:jc w:val="both"/>
    </w:pPr>
    <w:rPr>
      <w:rFonts w:ascii="Cambria" w:eastAsia="Times New Roman" w:hAnsi="Cambria"/>
      <w:sz w:val="16"/>
      <w:szCs w:val="16"/>
      <w:lang w:eastAsia="ru-RU"/>
    </w:rPr>
  </w:style>
  <w:style w:type="character" w:customStyle="1" w:styleId="38">
    <w:name w:val="Основной текст с отступом 3 Знак"/>
    <w:basedOn w:val="ab"/>
    <w:link w:val="37"/>
    <w:uiPriority w:val="99"/>
    <w:rsid w:val="00AA170E"/>
    <w:rPr>
      <w:rFonts w:ascii="Cambria" w:hAnsi="Cambria"/>
      <w:sz w:val="16"/>
      <w:szCs w:val="16"/>
    </w:rPr>
  </w:style>
  <w:style w:type="paragraph" w:customStyle="1" w:styleId="1f6">
    <w:name w:val="1основа Знак Знак Знак"/>
    <w:basedOn w:val="aa"/>
    <w:link w:val="1f7"/>
    <w:uiPriority w:val="99"/>
    <w:rsid w:val="00AA170E"/>
    <w:pPr>
      <w:suppressAutoHyphens w:val="0"/>
      <w:spacing w:before="100" w:beforeAutospacing="1" w:after="100" w:afterAutospacing="1" w:line="360" w:lineRule="auto"/>
      <w:ind w:left="601" w:firstLine="601"/>
      <w:jc w:val="both"/>
    </w:pPr>
    <w:rPr>
      <w:rFonts w:ascii="Arial" w:eastAsia="Times New Roman" w:hAnsi="Arial"/>
      <w:sz w:val="24"/>
      <w:szCs w:val="24"/>
      <w:lang w:eastAsia="ru-RU"/>
    </w:rPr>
  </w:style>
  <w:style w:type="character" w:customStyle="1" w:styleId="1f7">
    <w:name w:val="1основа Знак Знак Знак Знак"/>
    <w:link w:val="1f6"/>
    <w:uiPriority w:val="99"/>
    <w:locked/>
    <w:rsid w:val="00AA170E"/>
    <w:rPr>
      <w:rFonts w:ascii="Arial" w:hAnsi="Arial"/>
      <w:sz w:val="24"/>
      <w:szCs w:val="24"/>
    </w:rPr>
  </w:style>
  <w:style w:type="character" w:customStyle="1" w:styleId="WW-Absatz-Standardschriftart1111111111111">
    <w:name w:val="WW-Absatz-Standardschriftart1111111111111"/>
    <w:uiPriority w:val="99"/>
    <w:rsid w:val="00AA170E"/>
  </w:style>
  <w:style w:type="paragraph" w:customStyle="1" w:styleId="S2">
    <w:name w:val="S_Обычный в таблице"/>
    <w:basedOn w:val="aa"/>
    <w:link w:val="S3"/>
    <w:uiPriority w:val="99"/>
    <w:rsid w:val="00AA170E"/>
    <w:pPr>
      <w:suppressAutoHyphens w:val="0"/>
      <w:spacing w:line="360" w:lineRule="auto"/>
      <w:jc w:val="center"/>
    </w:pPr>
    <w:rPr>
      <w:rFonts w:ascii="Cambria" w:eastAsia="Times New Roman" w:hAnsi="Cambria"/>
      <w:sz w:val="24"/>
      <w:szCs w:val="24"/>
      <w:lang w:eastAsia="ru-RU"/>
    </w:rPr>
  </w:style>
  <w:style w:type="character" w:customStyle="1" w:styleId="S3">
    <w:name w:val="S_Обычный в таблице Знак"/>
    <w:link w:val="S2"/>
    <w:uiPriority w:val="99"/>
    <w:locked/>
    <w:rsid w:val="00AA170E"/>
    <w:rPr>
      <w:rFonts w:ascii="Cambria" w:hAnsi="Cambria"/>
      <w:sz w:val="24"/>
      <w:szCs w:val="24"/>
    </w:rPr>
  </w:style>
  <w:style w:type="paragraph" w:styleId="affffc">
    <w:name w:val="Block Text"/>
    <w:basedOn w:val="aa"/>
    <w:uiPriority w:val="99"/>
    <w:rsid w:val="00AA170E"/>
    <w:pPr>
      <w:shd w:val="clear" w:color="auto" w:fill="FFFFFF"/>
      <w:suppressAutoHyphens w:val="0"/>
      <w:spacing w:before="5" w:line="480" w:lineRule="auto"/>
      <w:ind w:left="426" w:right="14"/>
      <w:jc w:val="both"/>
    </w:pPr>
    <w:rPr>
      <w:rFonts w:ascii="CG Times" w:eastAsia="Times New Roman" w:hAnsi="CG Times"/>
      <w:color w:val="000000"/>
      <w:sz w:val="24"/>
      <w:szCs w:val="18"/>
      <w:lang w:val="en-US" w:eastAsia="ru-RU"/>
    </w:rPr>
  </w:style>
  <w:style w:type="paragraph" w:customStyle="1" w:styleId="1f8">
    <w:name w:val="Цитата1"/>
    <w:basedOn w:val="aa"/>
    <w:uiPriority w:val="99"/>
    <w:rsid w:val="00AA170E"/>
    <w:pPr>
      <w:spacing w:line="360" w:lineRule="auto"/>
      <w:ind w:left="284" w:right="-1" w:firstLine="567"/>
      <w:jc w:val="both"/>
    </w:pPr>
    <w:rPr>
      <w:rFonts w:ascii="Cambria" w:eastAsia="Times New Roman" w:hAnsi="Cambria"/>
      <w:sz w:val="24"/>
      <w:szCs w:val="24"/>
      <w:lang w:val="en-US" w:eastAsia="ar-SA"/>
    </w:rPr>
  </w:style>
  <w:style w:type="character" w:customStyle="1" w:styleId="affffd">
    <w:name w:val="Символы концевой сноски"/>
    <w:uiPriority w:val="99"/>
    <w:rsid w:val="00AA170E"/>
    <w:rPr>
      <w:vertAlign w:val="superscript"/>
    </w:rPr>
  </w:style>
  <w:style w:type="paragraph" w:styleId="affffe">
    <w:name w:val="endnote text"/>
    <w:basedOn w:val="aa"/>
    <w:link w:val="afffff"/>
    <w:uiPriority w:val="99"/>
    <w:rsid w:val="00AA170E"/>
    <w:pPr>
      <w:suppressAutoHyphens w:val="0"/>
      <w:spacing w:line="360" w:lineRule="auto"/>
      <w:jc w:val="both"/>
    </w:pPr>
    <w:rPr>
      <w:rFonts w:ascii="Cambria" w:eastAsia="Times New Roman" w:hAnsi="Cambria"/>
      <w:sz w:val="20"/>
      <w:szCs w:val="20"/>
      <w:lang w:eastAsia="ar-SA"/>
    </w:rPr>
  </w:style>
  <w:style w:type="character" w:customStyle="1" w:styleId="afffff">
    <w:name w:val="Текст концевой сноски Знак"/>
    <w:basedOn w:val="ab"/>
    <w:link w:val="affffe"/>
    <w:uiPriority w:val="99"/>
    <w:rsid w:val="00AA170E"/>
    <w:rPr>
      <w:rFonts w:ascii="Cambria" w:hAnsi="Cambria"/>
      <w:lang w:eastAsia="ar-SA"/>
    </w:rPr>
  </w:style>
  <w:style w:type="paragraph" w:styleId="2f3">
    <w:name w:val="toc 2"/>
    <w:basedOn w:val="aa"/>
    <w:next w:val="aa"/>
    <w:autoRedefine/>
    <w:uiPriority w:val="99"/>
    <w:qFormat/>
    <w:rsid w:val="00AA170E"/>
    <w:pPr>
      <w:tabs>
        <w:tab w:val="left" w:pos="426"/>
        <w:tab w:val="right" w:leader="dot" w:pos="9771"/>
      </w:tabs>
      <w:suppressAutoHyphens w:val="0"/>
      <w:jc w:val="both"/>
    </w:pPr>
    <w:rPr>
      <w:rFonts w:eastAsia="Times New Roman"/>
      <w:bCs/>
      <w:noProof/>
      <w:sz w:val="20"/>
      <w:szCs w:val="20"/>
      <w:lang w:eastAsia="ru-RU"/>
    </w:rPr>
  </w:style>
  <w:style w:type="character" w:customStyle="1" w:styleId="FootnoteTextChar">
    <w:name w:val="Footnote Text Char"/>
    <w:uiPriority w:val="99"/>
    <w:locked/>
    <w:rsid w:val="00AA170E"/>
    <w:rPr>
      <w:rFonts w:ascii="Cambria" w:hAnsi="Cambria"/>
      <w:lang w:val="en-US"/>
    </w:rPr>
  </w:style>
  <w:style w:type="paragraph" w:customStyle="1" w:styleId="1f9">
    <w:name w:val="Подзаголовок_1"/>
    <w:basedOn w:val="9"/>
    <w:link w:val="1fa"/>
    <w:uiPriority w:val="99"/>
    <w:qFormat/>
    <w:rsid w:val="00AA170E"/>
    <w:rPr>
      <w:b/>
      <w:sz w:val="26"/>
      <w:szCs w:val="26"/>
    </w:rPr>
  </w:style>
  <w:style w:type="character" w:customStyle="1" w:styleId="1fa">
    <w:name w:val="Подзаголовок_1 Знак"/>
    <w:link w:val="1f9"/>
    <w:uiPriority w:val="99"/>
    <w:locked/>
    <w:rsid w:val="00AA170E"/>
    <w:rPr>
      <w:rFonts w:ascii="Cambria" w:hAnsi="Cambria"/>
      <w:b/>
      <w:i/>
      <w:iCs/>
      <w:caps/>
      <w:spacing w:val="10"/>
      <w:sz w:val="26"/>
      <w:szCs w:val="26"/>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locked/>
    <w:rsid w:val="00AA170E"/>
    <w:rPr>
      <w:rFonts w:eastAsia="SimSun" w:cs="Lucida Sans"/>
      <w:i/>
      <w:iCs/>
      <w:sz w:val="24"/>
      <w:szCs w:val="24"/>
      <w:lang w:eastAsia="zh-CN"/>
    </w:rPr>
  </w:style>
  <w:style w:type="character" w:styleId="afffff0">
    <w:name w:val="Emphasis"/>
    <w:uiPriority w:val="99"/>
    <w:qFormat/>
    <w:rsid w:val="00AA170E"/>
    <w:rPr>
      <w:caps/>
      <w:spacing w:val="5"/>
      <w:sz w:val="20"/>
    </w:rPr>
  </w:style>
  <w:style w:type="paragraph" w:customStyle="1" w:styleId="1fb">
    <w:name w:val="Без интервала1"/>
    <w:basedOn w:val="aa"/>
    <w:link w:val="NoSpacingChar"/>
    <w:uiPriority w:val="99"/>
    <w:rsid w:val="00AA170E"/>
    <w:pPr>
      <w:suppressAutoHyphens w:val="0"/>
      <w:jc w:val="both"/>
    </w:pPr>
    <w:rPr>
      <w:rFonts w:ascii="Cambria" w:eastAsia="Times New Roman" w:hAnsi="Cambria"/>
      <w:sz w:val="24"/>
      <w:szCs w:val="24"/>
      <w:lang w:val="en-US" w:eastAsia="ru-RU"/>
    </w:rPr>
  </w:style>
  <w:style w:type="character" w:customStyle="1" w:styleId="NoSpacingChar">
    <w:name w:val="No Spacing Char"/>
    <w:link w:val="1fb"/>
    <w:uiPriority w:val="99"/>
    <w:locked/>
    <w:rsid w:val="00AA170E"/>
    <w:rPr>
      <w:rFonts w:ascii="Cambria" w:hAnsi="Cambria"/>
      <w:sz w:val="24"/>
      <w:szCs w:val="24"/>
      <w:lang w:val="en-US"/>
    </w:rPr>
  </w:style>
  <w:style w:type="paragraph" w:customStyle="1" w:styleId="212">
    <w:name w:val="Цитата 21"/>
    <w:basedOn w:val="aa"/>
    <w:next w:val="aa"/>
    <w:link w:val="QuoteChar"/>
    <w:uiPriority w:val="99"/>
    <w:rsid w:val="00AA170E"/>
    <w:pPr>
      <w:suppressAutoHyphens w:val="0"/>
      <w:spacing w:line="360" w:lineRule="auto"/>
      <w:jc w:val="both"/>
    </w:pPr>
    <w:rPr>
      <w:rFonts w:ascii="Cambria" w:eastAsia="Times New Roman" w:hAnsi="Cambria"/>
      <w:i/>
      <w:iCs/>
      <w:sz w:val="20"/>
      <w:szCs w:val="20"/>
      <w:lang w:eastAsia="ru-RU"/>
    </w:rPr>
  </w:style>
  <w:style w:type="character" w:customStyle="1" w:styleId="QuoteChar">
    <w:name w:val="Quote Char"/>
    <w:link w:val="212"/>
    <w:uiPriority w:val="99"/>
    <w:locked/>
    <w:rsid w:val="00AA170E"/>
    <w:rPr>
      <w:rFonts w:ascii="Cambria" w:hAnsi="Cambria"/>
      <w:i/>
      <w:iCs/>
    </w:rPr>
  </w:style>
  <w:style w:type="paragraph" w:customStyle="1" w:styleId="1fc">
    <w:name w:val="Выделенная цитата1"/>
    <w:basedOn w:val="aa"/>
    <w:next w:val="aa"/>
    <w:link w:val="IntenseQuoteChar"/>
    <w:uiPriority w:val="99"/>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
    <w:name w:val="Intense Quote Char"/>
    <w:link w:val="1fc"/>
    <w:uiPriority w:val="99"/>
    <w:locked/>
    <w:rsid w:val="00AA170E"/>
    <w:rPr>
      <w:rFonts w:ascii="Cambria" w:hAnsi="Cambria"/>
      <w:caps/>
      <w:color w:val="622423"/>
      <w:spacing w:val="5"/>
    </w:rPr>
  </w:style>
  <w:style w:type="character" w:customStyle="1" w:styleId="1fd">
    <w:name w:val="Слабое выделение1"/>
    <w:uiPriority w:val="99"/>
    <w:rsid w:val="00AA170E"/>
    <w:rPr>
      <w:i/>
    </w:rPr>
  </w:style>
  <w:style w:type="character" w:customStyle="1" w:styleId="1fe">
    <w:name w:val="Сильное выделение1"/>
    <w:uiPriority w:val="99"/>
    <w:rsid w:val="00AA170E"/>
    <w:rPr>
      <w:i/>
      <w:caps/>
      <w:spacing w:val="10"/>
      <w:sz w:val="20"/>
    </w:rPr>
  </w:style>
  <w:style w:type="character" w:customStyle="1" w:styleId="1ff">
    <w:name w:val="Слабая ссылка1"/>
    <w:uiPriority w:val="99"/>
    <w:rsid w:val="00AA170E"/>
    <w:rPr>
      <w:rFonts w:ascii="Calibri" w:hAnsi="Calibri"/>
      <w:i/>
      <w:color w:val="622423"/>
    </w:rPr>
  </w:style>
  <w:style w:type="character" w:customStyle="1" w:styleId="1ff0">
    <w:name w:val="Сильная ссылка1"/>
    <w:uiPriority w:val="99"/>
    <w:rsid w:val="00AA170E"/>
    <w:rPr>
      <w:rFonts w:ascii="Calibri" w:hAnsi="Calibri"/>
      <w:b/>
      <w:i/>
      <w:color w:val="622423"/>
    </w:rPr>
  </w:style>
  <w:style w:type="character" w:customStyle="1" w:styleId="1ff1">
    <w:name w:val="Название книги1"/>
    <w:uiPriority w:val="99"/>
    <w:rsid w:val="00AA170E"/>
    <w:rPr>
      <w:caps/>
      <w:color w:val="622423"/>
      <w:spacing w:val="5"/>
      <w:u w:color="622423"/>
    </w:rPr>
  </w:style>
  <w:style w:type="paragraph" w:customStyle="1" w:styleId="1ff2">
    <w:name w:val="Заголовок оглавления1"/>
    <w:basedOn w:val="14"/>
    <w:next w:val="aa"/>
    <w:uiPriority w:val="99"/>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rPr>
  </w:style>
  <w:style w:type="paragraph" w:customStyle="1" w:styleId="1ff3">
    <w:name w:val="Обычный1"/>
    <w:uiPriority w:val="99"/>
    <w:rsid w:val="00AA170E"/>
    <w:pPr>
      <w:snapToGrid w:val="0"/>
      <w:jc w:val="both"/>
    </w:pPr>
    <w:rPr>
      <w:sz w:val="22"/>
    </w:rPr>
  </w:style>
  <w:style w:type="paragraph" w:styleId="39">
    <w:name w:val="toc 3"/>
    <w:basedOn w:val="aa"/>
    <w:next w:val="aa"/>
    <w:autoRedefine/>
    <w:uiPriority w:val="99"/>
    <w:qFormat/>
    <w:rsid w:val="00AA170E"/>
    <w:pPr>
      <w:suppressAutoHyphens w:val="0"/>
      <w:spacing w:line="360" w:lineRule="auto"/>
      <w:ind w:left="220"/>
      <w:jc w:val="both"/>
    </w:pPr>
    <w:rPr>
      <w:rFonts w:ascii="Calibri" w:eastAsia="Times New Roman" w:hAnsi="Calibri"/>
      <w:sz w:val="20"/>
      <w:szCs w:val="20"/>
      <w:lang w:val="en-US" w:eastAsia="ru-RU"/>
    </w:rPr>
  </w:style>
  <w:style w:type="paragraph" w:styleId="45">
    <w:name w:val="toc 4"/>
    <w:basedOn w:val="aa"/>
    <w:next w:val="aa"/>
    <w:autoRedefine/>
    <w:uiPriority w:val="99"/>
    <w:rsid w:val="00AA170E"/>
    <w:pPr>
      <w:suppressAutoHyphens w:val="0"/>
      <w:spacing w:line="360" w:lineRule="auto"/>
      <w:ind w:left="440"/>
      <w:jc w:val="both"/>
    </w:pPr>
    <w:rPr>
      <w:rFonts w:ascii="Calibri" w:eastAsia="Times New Roman" w:hAnsi="Calibri"/>
      <w:sz w:val="20"/>
      <w:szCs w:val="20"/>
      <w:lang w:val="en-US" w:eastAsia="ru-RU"/>
    </w:rPr>
  </w:style>
  <w:style w:type="paragraph" w:styleId="54">
    <w:name w:val="toc 5"/>
    <w:basedOn w:val="aa"/>
    <w:next w:val="aa"/>
    <w:autoRedefine/>
    <w:uiPriority w:val="99"/>
    <w:rsid w:val="00AA170E"/>
    <w:pPr>
      <w:suppressAutoHyphens w:val="0"/>
      <w:spacing w:line="360" w:lineRule="auto"/>
      <w:ind w:left="660"/>
      <w:jc w:val="both"/>
    </w:pPr>
    <w:rPr>
      <w:rFonts w:ascii="Calibri" w:eastAsia="Times New Roman" w:hAnsi="Calibri"/>
      <w:sz w:val="20"/>
      <w:szCs w:val="20"/>
      <w:lang w:val="en-US" w:eastAsia="ru-RU"/>
    </w:rPr>
  </w:style>
  <w:style w:type="paragraph" w:styleId="61">
    <w:name w:val="toc 6"/>
    <w:basedOn w:val="aa"/>
    <w:next w:val="aa"/>
    <w:autoRedefine/>
    <w:uiPriority w:val="99"/>
    <w:rsid w:val="00AA170E"/>
    <w:pPr>
      <w:suppressAutoHyphens w:val="0"/>
      <w:spacing w:line="360" w:lineRule="auto"/>
      <w:ind w:left="880"/>
      <w:jc w:val="both"/>
    </w:pPr>
    <w:rPr>
      <w:rFonts w:ascii="Calibri" w:eastAsia="Times New Roman" w:hAnsi="Calibri"/>
      <w:sz w:val="20"/>
      <w:szCs w:val="20"/>
      <w:lang w:val="en-US" w:eastAsia="ru-RU"/>
    </w:rPr>
  </w:style>
  <w:style w:type="paragraph" w:styleId="71">
    <w:name w:val="toc 7"/>
    <w:basedOn w:val="aa"/>
    <w:next w:val="aa"/>
    <w:autoRedefine/>
    <w:uiPriority w:val="99"/>
    <w:rsid w:val="00AA170E"/>
    <w:pPr>
      <w:suppressAutoHyphens w:val="0"/>
      <w:spacing w:line="360" w:lineRule="auto"/>
      <w:ind w:left="1100"/>
      <w:jc w:val="both"/>
    </w:pPr>
    <w:rPr>
      <w:rFonts w:ascii="Calibri" w:eastAsia="Times New Roman" w:hAnsi="Calibri"/>
      <w:sz w:val="20"/>
      <w:szCs w:val="20"/>
      <w:lang w:val="en-US" w:eastAsia="ru-RU"/>
    </w:rPr>
  </w:style>
  <w:style w:type="paragraph" w:styleId="81">
    <w:name w:val="toc 8"/>
    <w:basedOn w:val="aa"/>
    <w:next w:val="aa"/>
    <w:autoRedefine/>
    <w:uiPriority w:val="99"/>
    <w:rsid w:val="00AA170E"/>
    <w:pPr>
      <w:suppressAutoHyphens w:val="0"/>
      <w:spacing w:line="360" w:lineRule="auto"/>
      <w:ind w:left="1320"/>
      <w:jc w:val="both"/>
    </w:pPr>
    <w:rPr>
      <w:rFonts w:ascii="Calibri" w:eastAsia="Times New Roman" w:hAnsi="Calibri"/>
      <w:sz w:val="20"/>
      <w:szCs w:val="20"/>
      <w:lang w:val="en-US" w:eastAsia="ru-RU"/>
    </w:rPr>
  </w:style>
  <w:style w:type="paragraph" w:styleId="91">
    <w:name w:val="toc 9"/>
    <w:basedOn w:val="aa"/>
    <w:next w:val="aa"/>
    <w:autoRedefine/>
    <w:uiPriority w:val="99"/>
    <w:rsid w:val="00AA170E"/>
    <w:pPr>
      <w:suppressAutoHyphens w:val="0"/>
      <w:spacing w:line="360" w:lineRule="auto"/>
      <w:ind w:left="1540"/>
      <w:jc w:val="both"/>
    </w:pPr>
    <w:rPr>
      <w:rFonts w:ascii="Calibri" w:eastAsia="Times New Roman" w:hAnsi="Calibri"/>
      <w:sz w:val="20"/>
      <w:szCs w:val="20"/>
      <w:lang w:val="en-US" w:eastAsia="ru-RU"/>
    </w:rPr>
  </w:style>
  <w:style w:type="paragraph" w:customStyle="1" w:styleId="afffff1">
    <w:name w:val="Заголовок без нумерации"/>
    <w:basedOn w:val="30"/>
    <w:link w:val="afffff2"/>
    <w:uiPriority w:val="99"/>
    <w:qFormat/>
    <w:rsid w:val="00AA170E"/>
    <w:pPr>
      <w:numPr>
        <w:ilvl w:val="2"/>
      </w:numPr>
      <w:tabs>
        <w:tab w:val="left" w:pos="851"/>
      </w:tabs>
      <w:spacing w:before="240" w:after="240"/>
      <w:jc w:val="left"/>
    </w:pPr>
    <w:rPr>
      <w:b/>
      <w:sz w:val="24"/>
    </w:rPr>
  </w:style>
  <w:style w:type="character" w:customStyle="1" w:styleId="afffff2">
    <w:name w:val="Заголовок без нумерации Знак"/>
    <w:link w:val="afffff1"/>
    <w:uiPriority w:val="99"/>
    <w:locked/>
    <w:rsid w:val="00AA170E"/>
    <w:rPr>
      <w:b/>
      <w:sz w:val="24"/>
      <w:lang w:val="en-US"/>
    </w:rPr>
  </w:style>
  <w:style w:type="paragraph" w:customStyle="1" w:styleId="S4">
    <w:name w:val="S_Обычный"/>
    <w:basedOn w:val="Standard"/>
    <w:link w:val="S5"/>
    <w:qFormat/>
    <w:rsid w:val="00AA170E"/>
    <w:pPr>
      <w:ind w:firstLine="709"/>
      <w:jc w:val="both"/>
    </w:pPr>
    <w:rPr>
      <w:rFonts w:eastAsia="Times New Roman" w:cs="Mangal"/>
      <w:lang w:eastAsia="zh-CN" w:bidi="hi-IN"/>
    </w:rPr>
  </w:style>
  <w:style w:type="paragraph" w:customStyle="1" w:styleId="1ff4">
    <w:name w:val="Рабочий Стиль1"/>
    <w:basedOn w:val="af3"/>
    <w:uiPriority w:val="99"/>
    <w:rsid w:val="00AA170E"/>
    <w:pPr>
      <w:suppressAutoHyphens w:val="0"/>
      <w:spacing w:after="0" w:line="312" w:lineRule="auto"/>
      <w:ind w:firstLine="567"/>
      <w:jc w:val="both"/>
    </w:pPr>
    <w:rPr>
      <w:rFonts w:eastAsia="Times New Roman"/>
      <w:szCs w:val="20"/>
      <w:lang w:eastAsia="ru-RU"/>
    </w:rPr>
  </w:style>
  <w:style w:type="paragraph" w:customStyle="1" w:styleId="2f4">
    <w:name w:val="Обычный2"/>
    <w:uiPriority w:val="99"/>
    <w:rsid w:val="00AA170E"/>
    <w:pPr>
      <w:snapToGrid w:val="0"/>
      <w:jc w:val="both"/>
    </w:pPr>
    <w:rPr>
      <w:sz w:val="22"/>
    </w:rPr>
  </w:style>
  <w:style w:type="paragraph" w:customStyle="1" w:styleId="140">
    <w:name w:val="Стиль 14 пт По ширине"/>
    <w:basedOn w:val="aa"/>
    <w:uiPriority w:val="99"/>
    <w:rsid w:val="00AA170E"/>
    <w:pPr>
      <w:suppressAutoHyphens w:val="0"/>
      <w:jc w:val="both"/>
    </w:pPr>
    <w:rPr>
      <w:rFonts w:eastAsia="Times New Roman"/>
      <w:szCs w:val="20"/>
      <w:lang w:eastAsia="ru-RU"/>
    </w:rPr>
  </w:style>
  <w:style w:type="paragraph" w:styleId="2f5">
    <w:name w:val="List 2"/>
    <w:basedOn w:val="aa"/>
    <w:uiPriority w:val="99"/>
    <w:rsid w:val="00AA170E"/>
    <w:pPr>
      <w:suppressAutoHyphens w:val="0"/>
      <w:ind w:left="566" w:hanging="283"/>
      <w:jc w:val="both"/>
    </w:pPr>
    <w:rPr>
      <w:rFonts w:eastAsia="Times New Roman"/>
      <w:sz w:val="24"/>
      <w:szCs w:val="24"/>
      <w:lang w:eastAsia="ru-RU"/>
    </w:rPr>
  </w:style>
  <w:style w:type="paragraph" w:styleId="3a">
    <w:name w:val="List 3"/>
    <w:basedOn w:val="aa"/>
    <w:uiPriority w:val="99"/>
    <w:rsid w:val="00AA170E"/>
    <w:pPr>
      <w:suppressAutoHyphens w:val="0"/>
      <w:ind w:left="849" w:hanging="283"/>
      <w:jc w:val="both"/>
    </w:pPr>
    <w:rPr>
      <w:rFonts w:eastAsia="Times New Roman"/>
      <w:sz w:val="24"/>
      <w:szCs w:val="24"/>
      <w:lang w:eastAsia="ru-RU"/>
    </w:rPr>
  </w:style>
  <w:style w:type="paragraph" w:styleId="46">
    <w:name w:val="List 4"/>
    <w:basedOn w:val="aa"/>
    <w:uiPriority w:val="99"/>
    <w:rsid w:val="00AA170E"/>
    <w:pPr>
      <w:suppressAutoHyphens w:val="0"/>
      <w:ind w:left="1132" w:hanging="283"/>
      <w:jc w:val="both"/>
    </w:pPr>
    <w:rPr>
      <w:rFonts w:eastAsia="Times New Roman"/>
      <w:sz w:val="24"/>
      <w:szCs w:val="24"/>
      <w:lang w:eastAsia="ru-RU"/>
    </w:rPr>
  </w:style>
  <w:style w:type="paragraph" w:styleId="afffff3">
    <w:name w:val="List Continue"/>
    <w:basedOn w:val="aa"/>
    <w:uiPriority w:val="99"/>
    <w:rsid w:val="00AA170E"/>
    <w:pPr>
      <w:suppressAutoHyphens w:val="0"/>
      <w:spacing w:after="120"/>
      <w:ind w:left="283"/>
      <w:jc w:val="both"/>
    </w:pPr>
    <w:rPr>
      <w:rFonts w:eastAsia="Times New Roman"/>
      <w:sz w:val="24"/>
      <w:szCs w:val="24"/>
      <w:lang w:eastAsia="ru-RU"/>
    </w:rPr>
  </w:style>
  <w:style w:type="paragraph" w:styleId="2f6">
    <w:name w:val="List Continue 2"/>
    <w:basedOn w:val="aa"/>
    <w:uiPriority w:val="99"/>
    <w:rsid w:val="00AA170E"/>
    <w:pPr>
      <w:suppressAutoHyphens w:val="0"/>
      <w:spacing w:after="120"/>
      <w:ind w:left="566"/>
      <w:jc w:val="both"/>
    </w:pPr>
    <w:rPr>
      <w:rFonts w:eastAsia="Times New Roman"/>
      <w:sz w:val="24"/>
      <w:szCs w:val="24"/>
      <w:lang w:eastAsia="ru-RU"/>
    </w:rPr>
  </w:style>
  <w:style w:type="character" w:customStyle="1" w:styleId="16-66">
    <w:name w:val="стиль16-66"/>
    <w:uiPriority w:val="99"/>
    <w:rsid w:val="00AA170E"/>
  </w:style>
  <w:style w:type="character" w:customStyle="1" w:styleId="st1">
    <w:name w:val="st1"/>
    <w:uiPriority w:val="99"/>
    <w:rsid w:val="00AA170E"/>
  </w:style>
  <w:style w:type="paragraph" w:customStyle="1" w:styleId="110">
    <w:name w:val="Стиль11"/>
    <w:basedOn w:val="14"/>
    <w:link w:val="111"/>
    <w:autoRedefine/>
    <w:uiPriority w:val="99"/>
    <w:qFormat/>
    <w:rsid w:val="00AA170E"/>
    <w:pPr>
      <w:keepNext w:val="0"/>
      <w:pBdr>
        <w:bottom w:val="thinThickSmallGap" w:sz="12" w:space="1" w:color="943634"/>
      </w:pBdr>
      <w:tabs>
        <w:tab w:val="clear" w:pos="0"/>
      </w:tabs>
      <w:suppressAutoHyphens w:val="0"/>
      <w:spacing w:line="276" w:lineRule="auto"/>
    </w:pPr>
    <w:rPr>
      <w:rFonts w:ascii="Times New Roman" w:eastAsia="Times New Roman" w:hAnsi="Times New Roman" w:cs="Times New Roman"/>
      <w:caps/>
      <w:spacing w:val="20"/>
      <w:kern w:val="28"/>
      <w:szCs w:val="28"/>
      <w:lang w:eastAsia="ru-RU"/>
    </w:rPr>
  </w:style>
  <w:style w:type="character" w:customStyle="1" w:styleId="111">
    <w:name w:val="Стиль11 Знак"/>
    <w:link w:val="110"/>
    <w:uiPriority w:val="99"/>
    <w:locked/>
    <w:rsid w:val="00AA170E"/>
    <w:rPr>
      <w:b/>
      <w:caps/>
      <w:spacing w:val="20"/>
      <w:kern w:val="28"/>
      <w:sz w:val="28"/>
      <w:szCs w:val="28"/>
    </w:rPr>
  </w:style>
  <w:style w:type="paragraph" w:customStyle="1" w:styleId="4">
    <w:name w:val="Стиль4"/>
    <w:basedOn w:val="aa"/>
    <w:link w:val="47"/>
    <w:uiPriority w:val="99"/>
    <w:qFormat/>
    <w:rsid w:val="00AA170E"/>
    <w:pPr>
      <w:numPr>
        <w:numId w:val="7"/>
      </w:numPr>
      <w:spacing w:line="360" w:lineRule="auto"/>
      <w:jc w:val="both"/>
    </w:pPr>
    <w:rPr>
      <w:rFonts w:eastAsia="Times New Roman"/>
      <w:sz w:val="24"/>
      <w:szCs w:val="24"/>
      <w:lang w:eastAsia="ar-SA"/>
    </w:rPr>
  </w:style>
  <w:style w:type="character" w:customStyle="1" w:styleId="47">
    <w:name w:val="Стиль4 Знак"/>
    <w:link w:val="4"/>
    <w:uiPriority w:val="99"/>
    <w:locked/>
    <w:rsid w:val="00AA170E"/>
    <w:rPr>
      <w:sz w:val="24"/>
      <w:szCs w:val="24"/>
      <w:lang w:eastAsia="ar-SA"/>
    </w:rPr>
  </w:style>
  <w:style w:type="character" w:customStyle="1" w:styleId="FontStyle12">
    <w:name w:val="Font Style12"/>
    <w:uiPriority w:val="99"/>
    <w:rsid w:val="00AA170E"/>
    <w:rPr>
      <w:rFonts w:ascii="Times New Roman" w:hAnsi="Times New Roman"/>
      <w:sz w:val="28"/>
    </w:rPr>
  </w:style>
  <w:style w:type="paragraph" w:customStyle="1" w:styleId="Style2">
    <w:name w:val="Style2"/>
    <w:basedOn w:val="aa"/>
    <w:rsid w:val="00AA170E"/>
    <w:pPr>
      <w:widowControl w:val="0"/>
      <w:suppressAutoHyphens w:val="0"/>
      <w:autoSpaceDE w:val="0"/>
      <w:autoSpaceDN w:val="0"/>
      <w:adjustRightInd w:val="0"/>
      <w:jc w:val="both"/>
    </w:pPr>
    <w:rPr>
      <w:rFonts w:eastAsia="Times New Roman"/>
      <w:sz w:val="24"/>
      <w:szCs w:val="24"/>
      <w:lang w:eastAsia="ru-RU"/>
    </w:rPr>
  </w:style>
  <w:style w:type="paragraph" w:customStyle="1" w:styleId="afffff4">
    <w:name w:val="Рисунок/Таблица"/>
    <w:basedOn w:val="aa"/>
    <w:uiPriority w:val="99"/>
    <w:qFormat/>
    <w:rsid w:val="00AA170E"/>
    <w:pPr>
      <w:suppressAutoHyphens w:val="0"/>
      <w:spacing w:after="120" w:line="360" w:lineRule="auto"/>
      <w:ind w:firstLine="567"/>
      <w:jc w:val="center"/>
    </w:pPr>
    <w:rPr>
      <w:rFonts w:eastAsia="Times New Roman"/>
      <w:szCs w:val="24"/>
      <w:lang w:eastAsia="ru-RU"/>
    </w:rPr>
  </w:style>
  <w:style w:type="paragraph" w:customStyle="1" w:styleId="afffff5">
    <w:name w:val="Стиль адрес"/>
    <w:basedOn w:val="aa"/>
    <w:uiPriority w:val="99"/>
    <w:rsid w:val="00AA170E"/>
    <w:pPr>
      <w:tabs>
        <w:tab w:val="num" w:pos="360"/>
      </w:tabs>
      <w:suppressAutoHyphens w:val="0"/>
      <w:spacing w:after="200" w:line="264" w:lineRule="auto"/>
      <w:ind w:left="4820"/>
      <w:jc w:val="both"/>
    </w:pPr>
    <w:rPr>
      <w:rFonts w:ascii="Cambria" w:eastAsia="Times New Roman" w:hAnsi="Cambria"/>
      <w:szCs w:val="20"/>
      <w:lang w:val="en-US" w:eastAsia="ru-RU"/>
    </w:rPr>
  </w:style>
  <w:style w:type="paragraph" w:customStyle="1" w:styleId="xl63">
    <w:name w:val="xl63"/>
    <w:basedOn w:val="aa"/>
    <w:uiPriority w:val="99"/>
    <w:rsid w:val="00AA170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64">
    <w:name w:val="xl64"/>
    <w:basedOn w:val="aa"/>
    <w:uiPriority w:val="99"/>
    <w:rsid w:val="00AA170E"/>
    <w:pPr>
      <w:pBdr>
        <w:bottom w:val="single" w:sz="8" w:space="0" w:color="auto"/>
        <w:right w:val="single" w:sz="8" w:space="0" w:color="auto"/>
      </w:pBdr>
      <w:suppressAutoHyphens w:val="0"/>
      <w:spacing w:before="100" w:beforeAutospacing="1" w:after="100" w:afterAutospacing="1"/>
      <w:jc w:val="both"/>
      <w:textAlignment w:val="center"/>
    </w:pPr>
    <w:rPr>
      <w:rFonts w:eastAsia="Times New Roman"/>
      <w:color w:val="000000"/>
      <w:sz w:val="24"/>
      <w:szCs w:val="24"/>
      <w:lang w:eastAsia="ru-RU"/>
    </w:rPr>
  </w:style>
  <w:style w:type="paragraph" w:customStyle="1" w:styleId="1ff5">
    <w:name w:val="Стиль1"/>
    <w:basedOn w:val="1e"/>
    <w:link w:val="1ff6"/>
    <w:uiPriority w:val="99"/>
    <w:qFormat/>
    <w:rsid w:val="00AA170E"/>
    <w:pPr>
      <w:widowControl/>
      <w:tabs>
        <w:tab w:val="num" w:pos="720"/>
      </w:tabs>
      <w:ind w:hanging="360"/>
      <w:jc w:val="both"/>
    </w:pPr>
    <w:rPr>
      <w:rFonts w:eastAsia="Times New Roman"/>
      <w:kern w:val="0"/>
      <w:lang w:eastAsia="ar-SA" w:bidi="ar-SA"/>
    </w:rPr>
  </w:style>
  <w:style w:type="character" w:customStyle="1" w:styleId="1ff6">
    <w:name w:val="Стиль1 Знак"/>
    <w:link w:val="1ff5"/>
    <w:uiPriority w:val="99"/>
    <w:locked/>
    <w:rsid w:val="00AA170E"/>
    <w:rPr>
      <w:sz w:val="24"/>
      <w:szCs w:val="24"/>
      <w:lang w:eastAsia="ar-SA"/>
    </w:rPr>
  </w:style>
  <w:style w:type="character" w:customStyle="1" w:styleId="33">
    <w:name w:val="Стиль3 Знак"/>
    <w:link w:val="3"/>
    <w:uiPriority w:val="99"/>
    <w:locked/>
    <w:rsid w:val="00AA170E"/>
    <w:rPr>
      <w:sz w:val="24"/>
    </w:rPr>
  </w:style>
  <w:style w:type="paragraph" w:customStyle="1" w:styleId="font6">
    <w:name w:val="font6"/>
    <w:basedOn w:val="aa"/>
    <w:uiPriority w:val="99"/>
    <w:rsid w:val="00AA170E"/>
    <w:pPr>
      <w:suppressAutoHyphens w:val="0"/>
      <w:spacing w:before="100" w:beforeAutospacing="1" w:after="100" w:afterAutospacing="1"/>
      <w:jc w:val="both"/>
    </w:pPr>
    <w:rPr>
      <w:rFonts w:ascii="Calibri" w:eastAsia="Times New Roman" w:hAnsi="Calibri"/>
      <w:sz w:val="24"/>
      <w:szCs w:val="24"/>
      <w:lang w:eastAsia="ru-RU"/>
    </w:rPr>
  </w:style>
  <w:style w:type="paragraph" w:customStyle="1" w:styleId="xl107">
    <w:name w:val="xl107"/>
    <w:basedOn w:val="aa"/>
    <w:uiPriority w:val="99"/>
    <w:rsid w:val="00AA170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sz w:val="24"/>
      <w:szCs w:val="24"/>
      <w:lang w:eastAsia="ru-RU"/>
    </w:rPr>
  </w:style>
  <w:style w:type="paragraph" w:customStyle="1" w:styleId="xl108">
    <w:name w:val="xl108"/>
    <w:basedOn w:val="aa"/>
    <w:uiPriority w:val="99"/>
    <w:rsid w:val="00AA170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09">
    <w:name w:val="xl109"/>
    <w:basedOn w:val="aa"/>
    <w:uiPriority w:val="99"/>
    <w:rsid w:val="00AA170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10">
    <w:name w:val="xl110"/>
    <w:basedOn w:val="aa"/>
    <w:uiPriority w:val="99"/>
    <w:rsid w:val="00AA170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eastAsia="Times New Roman"/>
      <w:sz w:val="24"/>
      <w:szCs w:val="24"/>
      <w:lang w:eastAsia="ru-RU"/>
    </w:rPr>
  </w:style>
  <w:style w:type="paragraph" w:customStyle="1" w:styleId="xl111">
    <w:name w:val="xl11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112">
    <w:name w:val="xl112"/>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113">
    <w:name w:val="xl113"/>
    <w:basedOn w:val="aa"/>
    <w:uiPriority w:val="99"/>
    <w:rsid w:val="00AA170E"/>
    <w:pP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4">
    <w:name w:val="xl114"/>
    <w:basedOn w:val="aa"/>
    <w:uiPriority w:val="99"/>
    <w:rsid w:val="00AA170E"/>
    <w:pPr>
      <w:pBdr>
        <w:top w:val="single" w:sz="4"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5">
    <w:name w:val="xl115"/>
    <w:basedOn w:val="aa"/>
    <w:uiPriority w:val="99"/>
    <w:rsid w:val="00AA170E"/>
    <w:pPr>
      <w:pBdr>
        <w:top w:val="single" w:sz="4" w:space="0" w:color="auto"/>
        <w:right w:val="single" w:sz="8"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6">
    <w:name w:val="xl116"/>
    <w:basedOn w:val="aa"/>
    <w:uiPriority w:val="99"/>
    <w:rsid w:val="00AA170E"/>
    <w:pPr>
      <w:pBdr>
        <w:left w:val="single" w:sz="4" w:space="0" w:color="000000"/>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xl117">
    <w:name w:val="xl117"/>
    <w:basedOn w:val="aa"/>
    <w:uiPriority w:val="99"/>
    <w:rsid w:val="00AA170E"/>
    <w:pPr>
      <w:pBdr>
        <w:right w:val="single" w:sz="8" w:space="0" w:color="auto"/>
      </w:pBdr>
      <w:shd w:val="clear" w:color="C0C0C0" w:fill="CCCCFF"/>
      <w:suppressAutoHyphens w:val="0"/>
      <w:spacing w:before="100" w:beforeAutospacing="1" w:after="100" w:afterAutospacing="1"/>
      <w:jc w:val="center"/>
      <w:textAlignment w:val="center"/>
    </w:pPr>
    <w:rPr>
      <w:rFonts w:eastAsia="Times New Roman"/>
      <w:b/>
      <w:bCs/>
      <w:sz w:val="48"/>
      <w:szCs w:val="48"/>
      <w:lang w:eastAsia="ru-RU"/>
    </w:rPr>
  </w:style>
  <w:style w:type="paragraph" w:customStyle="1" w:styleId="font7">
    <w:name w:val="font7"/>
    <w:basedOn w:val="aa"/>
    <w:uiPriority w:val="99"/>
    <w:rsid w:val="00AA170E"/>
    <w:pPr>
      <w:suppressAutoHyphens w:val="0"/>
      <w:spacing w:before="100" w:beforeAutospacing="1" w:after="100" w:afterAutospacing="1"/>
      <w:jc w:val="both"/>
    </w:pPr>
    <w:rPr>
      <w:rFonts w:eastAsia="Times New Roman"/>
      <w:color w:val="000000"/>
      <w:sz w:val="20"/>
      <w:szCs w:val="20"/>
      <w:lang w:eastAsia="ru-RU"/>
    </w:rPr>
  </w:style>
  <w:style w:type="paragraph" w:customStyle="1" w:styleId="1ff7">
    <w:name w:val="Рецензия1"/>
    <w:hidden/>
    <w:semiHidden/>
    <w:rsid w:val="00AA170E"/>
    <w:pPr>
      <w:jc w:val="both"/>
    </w:pPr>
  </w:style>
  <w:style w:type="table" w:customStyle="1" w:styleId="1ff8">
    <w:name w:val="Сетка таблицы1"/>
    <w:uiPriority w:val="99"/>
    <w:rsid w:val="00AA170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Без интервала2"/>
    <w:basedOn w:val="aa"/>
    <w:link w:val="NoSpacingChar1"/>
    <w:rsid w:val="00AA170E"/>
    <w:pPr>
      <w:suppressAutoHyphens w:val="0"/>
      <w:jc w:val="both"/>
    </w:pPr>
    <w:rPr>
      <w:rFonts w:ascii="Cambria" w:eastAsia="Times New Roman" w:hAnsi="Cambria"/>
      <w:sz w:val="24"/>
      <w:szCs w:val="24"/>
      <w:lang w:val="en-US" w:eastAsia="ru-RU"/>
    </w:rPr>
  </w:style>
  <w:style w:type="character" w:customStyle="1" w:styleId="NoSpacingChar1">
    <w:name w:val="No Spacing Char1"/>
    <w:link w:val="2f7"/>
    <w:locked/>
    <w:rsid w:val="00AA170E"/>
    <w:rPr>
      <w:rFonts w:ascii="Cambria" w:hAnsi="Cambria"/>
      <w:sz w:val="24"/>
      <w:szCs w:val="24"/>
      <w:lang w:val="en-US"/>
    </w:rPr>
  </w:style>
  <w:style w:type="paragraph" w:customStyle="1" w:styleId="220">
    <w:name w:val="Цитата 22"/>
    <w:basedOn w:val="aa"/>
    <w:next w:val="aa"/>
    <w:link w:val="QuoteChar1"/>
    <w:rsid w:val="00AA170E"/>
    <w:pPr>
      <w:suppressAutoHyphens w:val="0"/>
      <w:spacing w:line="360" w:lineRule="auto"/>
      <w:jc w:val="both"/>
    </w:pPr>
    <w:rPr>
      <w:rFonts w:ascii="Cambria" w:eastAsia="Times New Roman" w:hAnsi="Cambria"/>
      <w:i/>
      <w:iCs/>
      <w:sz w:val="20"/>
      <w:szCs w:val="20"/>
      <w:lang w:eastAsia="ru-RU"/>
    </w:rPr>
  </w:style>
  <w:style w:type="character" w:customStyle="1" w:styleId="QuoteChar1">
    <w:name w:val="Quote Char1"/>
    <w:link w:val="220"/>
    <w:locked/>
    <w:rsid w:val="00AA170E"/>
    <w:rPr>
      <w:rFonts w:ascii="Cambria" w:hAnsi="Cambria"/>
      <w:i/>
      <w:iCs/>
    </w:rPr>
  </w:style>
  <w:style w:type="paragraph" w:customStyle="1" w:styleId="2f8">
    <w:name w:val="Выделенная цитата2"/>
    <w:basedOn w:val="aa"/>
    <w:next w:val="aa"/>
    <w:link w:val="IntenseQuoteChar1"/>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1">
    <w:name w:val="Intense Quote Char1"/>
    <w:link w:val="2f8"/>
    <w:locked/>
    <w:rsid w:val="00AA170E"/>
    <w:rPr>
      <w:rFonts w:ascii="Cambria" w:hAnsi="Cambria"/>
      <w:caps/>
      <w:color w:val="622423"/>
      <w:spacing w:val="5"/>
    </w:rPr>
  </w:style>
  <w:style w:type="character" w:customStyle="1" w:styleId="2f9">
    <w:name w:val="Слабое выделение2"/>
    <w:rsid w:val="00AA170E"/>
    <w:rPr>
      <w:i/>
    </w:rPr>
  </w:style>
  <w:style w:type="character" w:customStyle="1" w:styleId="2fa">
    <w:name w:val="Сильное выделение2"/>
    <w:rsid w:val="00AA170E"/>
    <w:rPr>
      <w:i/>
      <w:caps/>
      <w:spacing w:val="10"/>
      <w:sz w:val="20"/>
    </w:rPr>
  </w:style>
  <w:style w:type="character" w:customStyle="1" w:styleId="2fb">
    <w:name w:val="Слабая ссылка2"/>
    <w:rsid w:val="00AA170E"/>
    <w:rPr>
      <w:rFonts w:ascii="Calibri" w:hAnsi="Calibri"/>
      <w:i/>
      <w:color w:val="622423"/>
    </w:rPr>
  </w:style>
  <w:style w:type="character" w:customStyle="1" w:styleId="2fc">
    <w:name w:val="Сильная ссылка2"/>
    <w:rsid w:val="00AA170E"/>
    <w:rPr>
      <w:rFonts w:ascii="Calibri" w:hAnsi="Calibri"/>
      <w:b/>
      <w:i/>
      <w:color w:val="622423"/>
    </w:rPr>
  </w:style>
  <w:style w:type="character" w:customStyle="1" w:styleId="2fd">
    <w:name w:val="Название книги2"/>
    <w:rsid w:val="00AA170E"/>
    <w:rPr>
      <w:caps/>
      <w:color w:val="622423"/>
      <w:spacing w:val="5"/>
      <w:u w:color="622423"/>
    </w:rPr>
  </w:style>
  <w:style w:type="paragraph" w:customStyle="1" w:styleId="2fe">
    <w:name w:val="Заголовок оглавления2"/>
    <w:basedOn w:val="14"/>
    <w:next w:val="aa"/>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rPr>
  </w:style>
  <w:style w:type="table" w:customStyle="1" w:styleId="213">
    <w:name w:val="Сетка таблицы21"/>
    <w:uiPriority w:val="5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AA170E"/>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e"/>
    <w:locked/>
    <w:rsid w:val="00AA170E"/>
    <w:rPr>
      <w:rFonts w:eastAsia="SimSun"/>
      <w:kern w:val="2"/>
      <w:sz w:val="24"/>
      <w:szCs w:val="24"/>
      <w:lang w:eastAsia="zh-CN" w:bidi="hi-IN"/>
    </w:rPr>
  </w:style>
  <w:style w:type="table" w:customStyle="1" w:styleId="48">
    <w:name w:val="Сетка таблицы4"/>
    <w:uiPriority w:val="99"/>
    <w:rsid w:val="00AA170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Revision"/>
    <w:hidden/>
    <w:uiPriority w:val="99"/>
    <w:semiHidden/>
    <w:rsid w:val="00AA170E"/>
    <w:pPr>
      <w:jc w:val="both"/>
    </w:pPr>
  </w:style>
  <w:style w:type="numbering" w:customStyle="1" w:styleId="113">
    <w:name w:val="Нет списка11"/>
    <w:next w:val="ad"/>
    <w:uiPriority w:val="99"/>
    <w:semiHidden/>
    <w:unhideWhenUsed/>
    <w:rsid w:val="00AA170E"/>
  </w:style>
  <w:style w:type="numbering" w:customStyle="1" w:styleId="1110">
    <w:name w:val="Нет списка111"/>
    <w:next w:val="ad"/>
    <w:uiPriority w:val="99"/>
    <w:semiHidden/>
    <w:unhideWhenUsed/>
    <w:rsid w:val="00AA170E"/>
  </w:style>
  <w:style w:type="numbering" w:customStyle="1" w:styleId="2ff">
    <w:name w:val="Нет списка2"/>
    <w:next w:val="ad"/>
    <w:uiPriority w:val="99"/>
    <w:semiHidden/>
    <w:unhideWhenUsed/>
    <w:rsid w:val="00AA170E"/>
  </w:style>
  <w:style w:type="numbering" w:customStyle="1" w:styleId="1111">
    <w:name w:val="Нет списка1111"/>
    <w:next w:val="ad"/>
    <w:uiPriority w:val="99"/>
    <w:semiHidden/>
    <w:unhideWhenUsed/>
    <w:rsid w:val="00AA170E"/>
  </w:style>
  <w:style w:type="paragraph" w:styleId="2ff0">
    <w:name w:val="Quote"/>
    <w:basedOn w:val="aa"/>
    <w:next w:val="aa"/>
    <w:link w:val="2ff1"/>
    <w:uiPriority w:val="99"/>
    <w:qFormat/>
    <w:rsid w:val="00AA170E"/>
    <w:pPr>
      <w:suppressAutoHyphens w:val="0"/>
      <w:spacing w:line="360" w:lineRule="auto"/>
      <w:jc w:val="both"/>
    </w:pPr>
    <w:rPr>
      <w:rFonts w:ascii="Cambria" w:eastAsia="Times New Roman" w:hAnsi="Cambria"/>
      <w:i/>
      <w:iCs/>
      <w:sz w:val="20"/>
      <w:szCs w:val="20"/>
      <w:lang w:eastAsia="ru-RU"/>
    </w:rPr>
  </w:style>
  <w:style w:type="character" w:customStyle="1" w:styleId="2ff1">
    <w:name w:val="Цитата 2 Знак"/>
    <w:basedOn w:val="ab"/>
    <w:link w:val="2ff0"/>
    <w:uiPriority w:val="99"/>
    <w:rsid w:val="00AA170E"/>
    <w:rPr>
      <w:rFonts w:ascii="Cambria" w:hAnsi="Cambria"/>
      <w:i/>
      <w:iCs/>
    </w:rPr>
  </w:style>
  <w:style w:type="paragraph" w:styleId="afffff7">
    <w:name w:val="Intense Quote"/>
    <w:basedOn w:val="aa"/>
    <w:next w:val="aa"/>
    <w:link w:val="afffff8"/>
    <w:uiPriority w:val="99"/>
    <w:qFormat/>
    <w:rsid w:val="00AA170E"/>
    <w:pPr>
      <w:pBdr>
        <w:top w:val="dotted" w:sz="2" w:space="10" w:color="632423"/>
        <w:bottom w:val="dotted" w:sz="2" w:space="4" w:color="632423"/>
      </w:pBdr>
      <w:suppressAutoHyphens w:val="0"/>
      <w:spacing w:before="160" w:line="300" w:lineRule="auto"/>
      <w:ind w:left="1440" w:right="1440"/>
      <w:jc w:val="both"/>
    </w:pPr>
    <w:rPr>
      <w:rFonts w:ascii="Cambria" w:eastAsia="Times New Roman" w:hAnsi="Cambria"/>
      <w:caps/>
      <w:color w:val="622423"/>
      <w:spacing w:val="5"/>
      <w:sz w:val="20"/>
      <w:szCs w:val="20"/>
      <w:lang w:eastAsia="ru-RU"/>
    </w:rPr>
  </w:style>
  <w:style w:type="character" w:customStyle="1" w:styleId="afffff8">
    <w:name w:val="Выделенная цитата Знак"/>
    <w:basedOn w:val="ab"/>
    <w:link w:val="afffff7"/>
    <w:uiPriority w:val="99"/>
    <w:rsid w:val="00AA170E"/>
    <w:rPr>
      <w:rFonts w:ascii="Cambria" w:hAnsi="Cambria"/>
      <w:caps/>
      <w:color w:val="622423"/>
      <w:spacing w:val="5"/>
    </w:rPr>
  </w:style>
  <w:style w:type="character" w:styleId="afffff9">
    <w:name w:val="Subtle Emphasis"/>
    <w:uiPriority w:val="99"/>
    <w:qFormat/>
    <w:rsid w:val="00AA170E"/>
    <w:rPr>
      <w:i/>
      <w:iCs/>
    </w:rPr>
  </w:style>
  <w:style w:type="character" w:styleId="afffffa">
    <w:name w:val="Intense Emphasis"/>
    <w:uiPriority w:val="99"/>
    <w:qFormat/>
    <w:rsid w:val="00AA170E"/>
    <w:rPr>
      <w:i/>
      <w:iCs/>
      <w:caps/>
      <w:spacing w:val="10"/>
      <w:sz w:val="20"/>
      <w:szCs w:val="20"/>
    </w:rPr>
  </w:style>
  <w:style w:type="character" w:styleId="afffffb">
    <w:name w:val="Subtle Reference"/>
    <w:uiPriority w:val="99"/>
    <w:qFormat/>
    <w:rsid w:val="00AA170E"/>
    <w:rPr>
      <w:rFonts w:ascii="Calibri" w:eastAsia="Times New Roman" w:hAnsi="Calibri" w:cs="Times New Roman"/>
      <w:i/>
      <w:iCs/>
      <w:color w:val="622423"/>
    </w:rPr>
  </w:style>
  <w:style w:type="character" w:styleId="afffffc">
    <w:name w:val="Intense Reference"/>
    <w:uiPriority w:val="99"/>
    <w:qFormat/>
    <w:rsid w:val="00AA170E"/>
    <w:rPr>
      <w:rFonts w:ascii="Calibri" w:eastAsia="Times New Roman" w:hAnsi="Calibri" w:cs="Times New Roman"/>
      <w:b/>
      <w:bCs/>
      <w:i/>
      <w:iCs/>
      <w:color w:val="622423"/>
    </w:rPr>
  </w:style>
  <w:style w:type="character" w:styleId="afffffd">
    <w:name w:val="Book Title"/>
    <w:uiPriority w:val="99"/>
    <w:qFormat/>
    <w:rsid w:val="00AA170E"/>
    <w:rPr>
      <w:caps/>
      <w:color w:val="622423"/>
      <w:spacing w:val="5"/>
      <w:u w:color="622423"/>
    </w:rPr>
  </w:style>
  <w:style w:type="paragraph" w:styleId="afffffe">
    <w:name w:val="TOC Heading"/>
    <w:basedOn w:val="14"/>
    <w:next w:val="aa"/>
    <w:uiPriority w:val="39"/>
    <w:qFormat/>
    <w:rsid w:val="00AA170E"/>
    <w:pPr>
      <w:keepNext w:val="0"/>
      <w:pBdr>
        <w:bottom w:val="thinThickSmallGap" w:sz="12" w:space="1" w:color="943634"/>
      </w:pBdr>
      <w:tabs>
        <w:tab w:val="clear" w:pos="0"/>
      </w:tabs>
      <w:suppressAutoHyphens w:val="0"/>
      <w:spacing w:before="400"/>
      <w:ind w:left="720" w:hanging="360"/>
      <w:outlineLvl w:val="9"/>
    </w:pPr>
    <w:rPr>
      <w:rFonts w:ascii="Cambria" w:eastAsia="Times New Roman" w:hAnsi="Cambria" w:cs="Times New Roman"/>
      <w:caps/>
      <w:spacing w:val="20"/>
      <w:szCs w:val="28"/>
      <w:lang w:eastAsia="en-US" w:bidi="en-US"/>
    </w:rPr>
  </w:style>
  <w:style w:type="numbering" w:customStyle="1" w:styleId="214">
    <w:name w:val="Нет списка21"/>
    <w:next w:val="ad"/>
    <w:uiPriority w:val="99"/>
    <w:semiHidden/>
    <w:unhideWhenUsed/>
    <w:rsid w:val="00AA170E"/>
  </w:style>
  <w:style w:type="numbering" w:customStyle="1" w:styleId="3c">
    <w:name w:val="Нет списка3"/>
    <w:next w:val="ad"/>
    <w:uiPriority w:val="99"/>
    <w:semiHidden/>
    <w:unhideWhenUsed/>
    <w:rsid w:val="00AA170E"/>
  </w:style>
  <w:style w:type="character" w:customStyle="1" w:styleId="Heading2Char">
    <w:name w:val="Heading 2 Char"/>
    <w:locked/>
    <w:rsid w:val="00AA170E"/>
    <w:rPr>
      <w:rFonts w:ascii="Arial" w:hAnsi="Arial"/>
      <w:b/>
      <w:i/>
      <w:sz w:val="28"/>
      <w:lang w:val="ru-RU" w:eastAsia="ru-RU"/>
    </w:rPr>
  </w:style>
  <w:style w:type="character" w:customStyle="1" w:styleId="Heading3Char">
    <w:name w:val="Heading 3 Char"/>
    <w:locked/>
    <w:rsid w:val="00AA170E"/>
    <w:rPr>
      <w:sz w:val="28"/>
      <w:lang w:val="en-US" w:eastAsia="ru-RU"/>
    </w:rPr>
  </w:style>
  <w:style w:type="character" w:customStyle="1" w:styleId="Heading4Char">
    <w:name w:val="Heading 4 Char"/>
    <w:locked/>
    <w:rsid w:val="00AA170E"/>
    <w:rPr>
      <w:b/>
      <w:sz w:val="28"/>
      <w:lang w:val="ru-RU" w:eastAsia="ru-RU"/>
    </w:rPr>
  </w:style>
  <w:style w:type="character" w:customStyle="1" w:styleId="Heading5Char">
    <w:name w:val="Heading 5 Char"/>
    <w:locked/>
    <w:rsid w:val="00AA170E"/>
    <w:rPr>
      <w:b/>
      <w:sz w:val="24"/>
      <w:lang w:val="ru-RU" w:eastAsia="ru-RU"/>
    </w:rPr>
  </w:style>
  <w:style w:type="character" w:customStyle="1" w:styleId="Heading6Char">
    <w:name w:val="Heading 6 Char"/>
    <w:locked/>
    <w:rsid w:val="00AA170E"/>
    <w:rPr>
      <w:rFonts w:ascii="Cambria" w:hAnsi="Cambria"/>
      <w:caps/>
      <w:color w:val="943634"/>
      <w:spacing w:val="10"/>
      <w:lang w:val="ru-RU" w:eastAsia="ru-RU"/>
    </w:rPr>
  </w:style>
  <w:style w:type="character" w:customStyle="1" w:styleId="Heading7Char">
    <w:name w:val="Heading 7 Char"/>
    <w:locked/>
    <w:rsid w:val="00AA170E"/>
    <w:rPr>
      <w:rFonts w:ascii="Cambria" w:hAnsi="Cambria"/>
      <w:i/>
      <w:caps/>
      <w:color w:val="943634"/>
      <w:spacing w:val="10"/>
      <w:lang w:val="ru-RU" w:eastAsia="ru-RU"/>
    </w:rPr>
  </w:style>
  <w:style w:type="character" w:customStyle="1" w:styleId="Heading8Char">
    <w:name w:val="Heading 8 Char"/>
    <w:locked/>
    <w:rsid w:val="00AA170E"/>
    <w:rPr>
      <w:rFonts w:ascii="Cambria" w:hAnsi="Cambria"/>
      <w:caps/>
      <w:spacing w:val="10"/>
      <w:lang w:val="ru-RU" w:eastAsia="ru-RU"/>
    </w:rPr>
  </w:style>
  <w:style w:type="character" w:customStyle="1" w:styleId="Heading9Char">
    <w:name w:val="Heading 9 Char"/>
    <w:locked/>
    <w:rsid w:val="00AA170E"/>
    <w:rPr>
      <w:rFonts w:ascii="Cambria" w:hAnsi="Cambria"/>
      <w:i/>
      <w:caps/>
      <w:spacing w:val="10"/>
      <w:lang w:val="ru-RU" w:eastAsia="ru-RU"/>
    </w:rPr>
  </w:style>
  <w:style w:type="character" w:customStyle="1" w:styleId="BodyTextIndent2Char">
    <w:name w:val="Body Text Indent 2 Char"/>
    <w:locked/>
    <w:rsid w:val="00AA170E"/>
    <w:rPr>
      <w:lang w:val="ru-RU" w:eastAsia="ru-RU"/>
    </w:rPr>
  </w:style>
  <w:style w:type="character" w:customStyle="1" w:styleId="BalloonTextChar">
    <w:name w:val="Balloon Text Char"/>
    <w:locked/>
    <w:rsid w:val="00AA170E"/>
    <w:rPr>
      <w:rFonts w:ascii="Tahoma" w:hAnsi="Tahoma"/>
      <w:sz w:val="16"/>
      <w:lang w:val="ru-RU" w:eastAsia="ru-RU"/>
    </w:rPr>
  </w:style>
  <w:style w:type="character" w:customStyle="1" w:styleId="TitleChar">
    <w:name w:val="Title Char"/>
    <w:locked/>
    <w:rsid w:val="00AA170E"/>
    <w:rPr>
      <w:sz w:val="24"/>
      <w:lang w:val="ru-RU" w:eastAsia="ru-RU"/>
    </w:rPr>
  </w:style>
  <w:style w:type="character" w:customStyle="1" w:styleId="BodyText3Char">
    <w:name w:val="Body Text 3 Char"/>
    <w:locked/>
    <w:rsid w:val="00AA170E"/>
    <w:rPr>
      <w:sz w:val="16"/>
      <w:lang w:val="ru-RU" w:eastAsia="ru-RU"/>
    </w:rPr>
  </w:style>
  <w:style w:type="character" w:customStyle="1" w:styleId="FooterChar">
    <w:name w:val="Footer Char"/>
    <w:locked/>
    <w:rsid w:val="00AA170E"/>
    <w:rPr>
      <w:lang w:val="ru-RU" w:eastAsia="ru-RU"/>
    </w:rPr>
  </w:style>
  <w:style w:type="character" w:customStyle="1" w:styleId="CommentSubjectChar">
    <w:name w:val="Comment Subject Char"/>
    <w:locked/>
    <w:rsid w:val="00AA170E"/>
    <w:rPr>
      <w:b/>
      <w:lang w:val="ru-RU" w:eastAsia="ru-RU"/>
    </w:rPr>
  </w:style>
  <w:style w:type="character" w:customStyle="1" w:styleId="FootnoteTextChar1">
    <w:name w:val="Footnote Text Char1"/>
    <w:locked/>
    <w:rsid w:val="00AA170E"/>
    <w:rPr>
      <w:lang w:val="ru-RU" w:eastAsia="ru-RU"/>
    </w:rPr>
  </w:style>
  <w:style w:type="character" w:customStyle="1" w:styleId="HeaderChar">
    <w:name w:val="Header Char"/>
    <w:locked/>
    <w:rsid w:val="00AA170E"/>
    <w:rPr>
      <w:sz w:val="24"/>
      <w:lang w:val="ru-RU" w:eastAsia="ar-SA" w:bidi="ar-SA"/>
    </w:rPr>
  </w:style>
  <w:style w:type="character" w:customStyle="1" w:styleId="BodyTextIndentChar">
    <w:name w:val="Body Text Indent Char"/>
    <w:locked/>
    <w:rsid w:val="00AA170E"/>
    <w:rPr>
      <w:rFonts w:ascii="Cambria" w:hAnsi="Cambria"/>
      <w:sz w:val="24"/>
      <w:lang w:val="ru-RU" w:eastAsia="ru-RU"/>
    </w:rPr>
  </w:style>
  <w:style w:type="character" w:customStyle="1" w:styleId="DocumentMapChar">
    <w:name w:val="Document Map Char"/>
    <w:locked/>
    <w:rsid w:val="00AA170E"/>
    <w:rPr>
      <w:rFonts w:ascii="Tahoma" w:hAnsi="Tahoma"/>
      <w:lang w:val="ru-RU" w:eastAsia="ru-RU"/>
    </w:rPr>
  </w:style>
  <w:style w:type="character" w:customStyle="1" w:styleId="SubtitleChar">
    <w:name w:val="Subtitle Char"/>
    <w:locked/>
    <w:rsid w:val="00AA170E"/>
    <w:rPr>
      <w:rFonts w:ascii="Cambria" w:hAnsi="Cambria"/>
      <w:caps/>
      <w:spacing w:val="20"/>
      <w:sz w:val="18"/>
      <w:lang w:val="ru-RU" w:eastAsia="ru-RU"/>
    </w:rPr>
  </w:style>
  <w:style w:type="character" w:customStyle="1" w:styleId="BodyTextFirstIndentChar">
    <w:name w:val="Body Text First Indent Char"/>
    <w:locked/>
    <w:rsid w:val="00AA170E"/>
    <w:rPr>
      <w:rFonts w:ascii="Cambria" w:hAnsi="Cambria"/>
      <w:sz w:val="22"/>
      <w:lang w:val="en-US" w:eastAsia="en-US"/>
    </w:rPr>
  </w:style>
  <w:style w:type="character" w:customStyle="1" w:styleId="BodyTextFirstIndent2Char">
    <w:name w:val="Body Text First Indent 2 Char"/>
    <w:locked/>
    <w:rsid w:val="00AA170E"/>
    <w:rPr>
      <w:rFonts w:ascii="Cambria" w:hAnsi="Cambria"/>
      <w:sz w:val="24"/>
      <w:lang w:val="ru-RU" w:eastAsia="ru-RU"/>
    </w:rPr>
  </w:style>
  <w:style w:type="character" w:customStyle="1" w:styleId="BodyText2Char">
    <w:name w:val="Body Text 2 Char"/>
    <w:locked/>
    <w:rsid w:val="00AA170E"/>
    <w:rPr>
      <w:rFonts w:ascii="Cambria" w:hAnsi="Cambria"/>
      <w:sz w:val="24"/>
      <w:lang w:val="en-US" w:eastAsia="ru-RU"/>
    </w:rPr>
  </w:style>
  <w:style w:type="character" w:customStyle="1" w:styleId="BodyTextIndent3Char">
    <w:name w:val="Body Text Indent 3 Char"/>
    <w:locked/>
    <w:rsid w:val="00AA170E"/>
    <w:rPr>
      <w:rFonts w:ascii="Cambria" w:hAnsi="Cambria"/>
      <w:sz w:val="16"/>
      <w:lang w:val="ru-RU" w:eastAsia="ru-RU"/>
    </w:rPr>
  </w:style>
  <w:style w:type="character" w:customStyle="1" w:styleId="EndnoteTextChar">
    <w:name w:val="Endnote Text Char"/>
    <w:locked/>
    <w:rsid w:val="00AA170E"/>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AA170E"/>
    <w:rPr>
      <w:rFonts w:ascii="Cambria" w:hAnsi="Cambria"/>
      <w:caps/>
      <w:spacing w:val="10"/>
      <w:sz w:val="18"/>
      <w:lang w:val="en-US" w:eastAsia="ru-RU"/>
    </w:rPr>
  </w:style>
  <w:style w:type="character" w:customStyle="1" w:styleId="HTMLPreformattedChar">
    <w:name w:val="HTML Preformatted Char"/>
    <w:locked/>
    <w:rsid w:val="00AA170E"/>
    <w:rPr>
      <w:rFonts w:ascii="Courier New" w:hAnsi="Courier New"/>
      <w:lang w:val="ru-RU" w:eastAsia="ru-RU"/>
    </w:rPr>
  </w:style>
  <w:style w:type="paragraph" w:customStyle="1" w:styleId="affffff">
    <w:name w:val="Словарная статья"/>
    <w:basedOn w:val="aa"/>
    <w:next w:val="aa"/>
    <w:uiPriority w:val="99"/>
    <w:rsid w:val="00AA170E"/>
    <w:pPr>
      <w:suppressAutoHyphens w:val="0"/>
      <w:autoSpaceDE w:val="0"/>
      <w:autoSpaceDN w:val="0"/>
      <w:adjustRightInd w:val="0"/>
      <w:ind w:right="118"/>
      <w:jc w:val="both"/>
    </w:pPr>
    <w:rPr>
      <w:rFonts w:ascii="Arial" w:eastAsia="Times New Roman" w:hAnsi="Arial"/>
      <w:sz w:val="20"/>
      <w:szCs w:val="20"/>
      <w:lang w:eastAsia="ru-RU"/>
    </w:rPr>
  </w:style>
  <w:style w:type="character" w:customStyle="1" w:styleId="spanbodyheader11">
    <w:name w:val="span_body_header_11"/>
    <w:uiPriority w:val="99"/>
    <w:rsid w:val="00AA170E"/>
    <w:rPr>
      <w:b/>
      <w:sz w:val="20"/>
    </w:rPr>
  </w:style>
  <w:style w:type="paragraph" w:styleId="affffff0">
    <w:name w:val="Date"/>
    <w:basedOn w:val="aa"/>
    <w:next w:val="aa"/>
    <w:link w:val="affffff1"/>
    <w:uiPriority w:val="99"/>
    <w:rsid w:val="00AA170E"/>
    <w:pPr>
      <w:suppressAutoHyphens w:val="0"/>
      <w:spacing w:after="60"/>
      <w:jc w:val="both"/>
    </w:pPr>
    <w:rPr>
      <w:rFonts w:eastAsia="Times New Roman"/>
      <w:sz w:val="24"/>
      <w:szCs w:val="20"/>
      <w:lang w:eastAsia="ru-RU"/>
    </w:rPr>
  </w:style>
  <w:style w:type="character" w:customStyle="1" w:styleId="affffff1">
    <w:name w:val="Дата Знак"/>
    <w:basedOn w:val="ab"/>
    <w:link w:val="affffff0"/>
    <w:uiPriority w:val="99"/>
    <w:rsid w:val="00AA170E"/>
    <w:rPr>
      <w:sz w:val="24"/>
    </w:rPr>
  </w:style>
  <w:style w:type="paragraph" w:styleId="affffff2">
    <w:name w:val="Note Heading"/>
    <w:basedOn w:val="aa"/>
    <w:next w:val="aa"/>
    <w:link w:val="affffff3"/>
    <w:uiPriority w:val="99"/>
    <w:rsid w:val="00AA170E"/>
    <w:pPr>
      <w:suppressAutoHyphens w:val="0"/>
      <w:spacing w:after="60"/>
      <w:jc w:val="both"/>
    </w:pPr>
    <w:rPr>
      <w:rFonts w:eastAsia="Times New Roman"/>
      <w:sz w:val="24"/>
      <w:szCs w:val="24"/>
      <w:lang w:eastAsia="ru-RU"/>
    </w:rPr>
  </w:style>
  <w:style w:type="character" w:customStyle="1" w:styleId="affffff3">
    <w:name w:val="Заголовок записки Знак"/>
    <w:basedOn w:val="ab"/>
    <w:link w:val="affffff2"/>
    <w:uiPriority w:val="99"/>
    <w:rsid w:val="00AA170E"/>
    <w:rPr>
      <w:sz w:val="24"/>
      <w:szCs w:val="24"/>
    </w:rPr>
  </w:style>
  <w:style w:type="paragraph" w:customStyle="1" w:styleId="2-11">
    <w:name w:val="содержание2-11"/>
    <w:basedOn w:val="aa"/>
    <w:uiPriority w:val="99"/>
    <w:rsid w:val="00AA170E"/>
    <w:pPr>
      <w:suppressAutoHyphens w:val="0"/>
      <w:spacing w:after="60"/>
      <w:jc w:val="both"/>
    </w:pPr>
    <w:rPr>
      <w:rFonts w:eastAsia="Times New Roman"/>
      <w:sz w:val="24"/>
      <w:szCs w:val="24"/>
      <w:lang w:eastAsia="ru-RU"/>
    </w:rPr>
  </w:style>
  <w:style w:type="paragraph" w:styleId="HTML1">
    <w:name w:val="HTML Address"/>
    <w:basedOn w:val="aa"/>
    <w:link w:val="HTML2"/>
    <w:uiPriority w:val="99"/>
    <w:rsid w:val="00AA170E"/>
    <w:pPr>
      <w:suppressAutoHyphens w:val="0"/>
      <w:spacing w:after="60"/>
      <w:jc w:val="both"/>
    </w:pPr>
    <w:rPr>
      <w:rFonts w:eastAsia="Times New Roman"/>
      <w:i/>
      <w:iCs/>
      <w:sz w:val="24"/>
      <w:szCs w:val="24"/>
      <w:lang w:eastAsia="ru-RU"/>
    </w:rPr>
  </w:style>
  <w:style w:type="character" w:customStyle="1" w:styleId="HTML2">
    <w:name w:val="Адрес HTML Знак"/>
    <w:basedOn w:val="ab"/>
    <w:link w:val="HTML1"/>
    <w:uiPriority w:val="99"/>
    <w:rsid w:val="00AA170E"/>
    <w:rPr>
      <w:i/>
      <w:iCs/>
      <w:sz w:val="24"/>
      <w:szCs w:val="24"/>
    </w:rPr>
  </w:style>
  <w:style w:type="paragraph" w:styleId="3d">
    <w:name w:val="List Bullet 3"/>
    <w:basedOn w:val="aa"/>
    <w:autoRedefine/>
    <w:uiPriority w:val="99"/>
    <w:rsid w:val="00AA170E"/>
    <w:pPr>
      <w:tabs>
        <w:tab w:val="num" w:pos="926"/>
      </w:tabs>
      <w:suppressAutoHyphens w:val="0"/>
      <w:spacing w:after="60"/>
      <w:ind w:left="926" w:hanging="360"/>
      <w:jc w:val="both"/>
    </w:pPr>
    <w:rPr>
      <w:rFonts w:eastAsia="Times New Roman"/>
      <w:sz w:val="24"/>
      <w:szCs w:val="20"/>
      <w:lang w:eastAsia="ru-RU"/>
    </w:rPr>
  </w:style>
  <w:style w:type="paragraph" w:styleId="49">
    <w:name w:val="List Bullet 4"/>
    <w:basedOn w:val="aa"/>
    <w:autoRedefine/>
    <w:uiPriority w:val="99"/>
    <w:rsid w:val="00AA170E"/>
    <w:pPr>
      <w:tabs>
        <w:tab w:val="num" w:pos="1209"/>
      </w:tabs>
      <w:suppressAutoHyphens w:val="0"/>
      <w:spacing w:after="60"/>
      <w:ind w:left="1209" w:hanging="360"/>
      <w:jc w:val="both"/>
    </w:pPr>
    <w:rPr>
      <w:rFonts w:eastAsia="Times New Roman"/>
      <w:sz w:val="24"/>
      <w:szCs w:val="20"/>
      <w:lang w:eastAsia="ru-RU"/>
    </w:rPr>
  </w:style>
  <w:style w:type="paragraph" w:styleId="55">
    <w:name w:val="List Bullet 5"/>
    <w:basedOn w:val="aa"/>
    <w:autoRedefine/>
    <w:uiPriority w:val="99"/>
    <w:rsid w:val="00AA170E"/>
    <w:pPr>
      <w:tabs>
        <w:tab w:val="num" w:pos="1492"/>
      </w:tabs>
      <w:suppressAutoHyphens w:val="0"/>
      <w:spacing w:after="60"/>
      <w:ind w:left="1492" w:hanging="360"/>
      <w:jc w:val="both"/>
    </w:pPr>
    <w:rPr>
      <w:rFonts w:eastAsia="Times New Roman"/>
      <w:sz w:val="24"/>
      <w:szCs w:val="20"/>
      <w:lang w:eastAsia="ru-RU"/>
    </w:rPr>
  </w:style>
  <w:style w:type="paragraph" w:styleId="affffff4">
    <w:name w:val="List Number"/>
    <w:basedOn w:val="aa"/>
    <w:uiPriority w:val="99"/>
    <w:rsid w:val="00AA170E"/>
    <w:pPr>
      <w:tabs>
        <w:tab w:val="num" w:pos="360"/>
      </w:tabs>
      <w:suppressAutoHyphens w:val="0"/>
      <w:spacing w:after="60"/>
      <w:ind w:left="360" w:hanging="360"/>
      <w:jc w:val="both"/>
    </w:pPr>
    <w:rPr>
      <w:rFonts w:eastAsia="Times New Roman"/>
      <w:sz w:val="24"/>
      <w:szCs w:val="20"/>
      <w:lang w:eastAsia="ru-RU"/>
    </w:rPr>
  </w:style>
  <w:style w:type="paragraph" w:styleId="3e">
    <w:name w:val="List Number 3"/>
    <w:basedOn w:val="aa"/>
    <w:uiPriority w:val="99"/>
    <w:rsid w:val="00AA170E"/>
    <w:pPr>
      <w:tabs>
        <w:tab w:val="num" w:pos="926"/>
      </w:tabs>
      <w:suppressAutoHyphens w:val="0"/>
      <w:spacing w:after="60"/>
      <w:ind w:left="926" w:hanging="360"/>
      <w:jc w:val="both"/>
    </w:pPr>
    <w:rPr>
      <w:rFonts w:eastAsia="Times New Roman"/>
      <w:sz w:val="24"/>
      <w:szCs w:val="20"/>
      <w:lang w:eastAsia="ru-RU"/>
    </w:rPr>
  </w:style>
  <w:style w:type="paragraph" w:styleId="4a">
    <w:name w:val="List Number 4"/>
    <w:basedOn w:val="aa"/>
    <w:uiPriority w:val="99"/>
    <w:rsid w:val="00AA170E"/>
    <w:pPr>
      <w:tabs>
        <w:tab w:val="num" w:pos="1209"/>
      </w:tabs>
      <w:suppressAutoHyphens w:val="0"/>
      <w:spacing w:after="60"/>
      <w:ind w:left="1209" w:hanging="360"/>
      <w:jc w:val="both"/>
    </w:pPr>
    <w:rPr>
      <w:rFonts w:eastAsia="Times New Roman"/>
      <w:sz w:val="24"/>
      <w:szCs w:val="20"/>
      <w:lang w:eastAsia="ru-RU"/>
    </w:rPr>
  </w:style>
  <w:style w:type="paragraph" w:styleId="56">
    <w:name w:val="List Number 5"/>
    <w:basedOn w:val="aa"/>
    <w:uiPriority w:val="99"/>
    <w:rsid w:val="00AA170E"/>
    <w:pPr>
      <w:tabs>
        <w:tab w:val="num" w:pos="1492"/>
      </w:tabs>
      <w:suppressAutoHyphens w:val="0"/>
      <w:spacing w:after="60"/>
      <w:ind w:left="1492" w:hanging="360"/>
      <w:jc w:val="both"/>
    </w:pPr>
    <w:rPr>
      <w:rFonts w:eastAsia="Times New Roman"/>
      <w:sz w:val="24"/>
      <w:szCs w:val="20"/>
      <w:lang w:eastAsia="ru-RU"/>
    </w:rPr>
  </w:style>
  <w:style w:type="paragraph" w:customStyle="1" w:styleId="a1">
    <w:name w:val="Подраздел"/>
    <w:basedOn w:val="aa"/>
    <w:uiPriority w:val="99"/>
    <w:semiHidden/>
    <w:rsid w:val="00AA170E"/>
    <w:pPr>
      <w:numPr>
        <w:numId w:val="11"/>
      </w:numPr>
      <w:tabs>
        <w:tab w:val="clear" w:pos="360"/>
      </w:tabs>
      <w:spacing w:before="240" w:after="120"/>
      <w:ind w:left="0" w:firstLine="0"/>
      <w:jc w:val="center"/>
    </w:pPr>
    <w:rPr>
      <w:rFonts w:ascii="TimesDL" w:eastAsia="Times New Roman" w:hAnsi="TimesDL"/>
      <w:b/>
      <w:smallCaps/>
      <w:spacing w:val="-2"/>
      <w:sz w:val="24"/>
      <w:szCs w:val="20"/>
      <w:lang w:eastAsia="ru-RU"/>
    </w:rPr>
  </w:style>
  <w:style w:type="paragraph" w:styleId="affffff5">
    <w:name w:val="envelope address"/>
    <w:basedOn w:val="aa"/>
    <w:uiPriority w:val="99"/>
    <w:rsid w:val="00AA170E"/>
    <w:pPr>
      <w:framePr w:w="7920" w:h="1980" w:hRule="exact" w:hSpace="180" w:wrap="auto" w:hAnchor="page" w:xAlign="center" w:yAlign="bottom"/>
      <w:suppressAutoHyphens w:val="0"/>
      <w:spacing w:after="60"/>
      <w:ind w:left="2880"/>
      <w:jc w:val="both"/>
    </w:pPr>
    <w:rPr>
      <w:rFonts w:ascii="Arial" w:eastAsia="Times New Roman" w:hAnsi="Arial" w:cs="Arial"/>
      <w:sz w:val="24"/>
      <w:szCs w:val="24"/>
      <w:lang w:eastAsia="ru-RU"/>
    </w:rPr>
  </w:style>
  <w:style w:type="character" w:styleId="HTML3">
    <w:name w:val="HTML Acronym"/>
    <w:uiPriority w:val="99"/>
    <w:rsid w:val="00AA170E"/>
    <w:rPr>
      <w:rFonts w:cs="Times New Roman"/>
    </w:rPr>
  </w:style>
  <w:style w:type="character" w:styleId="HTML4">
    <w:name w:val="HTML Keyboard"/>
    <w:uiPriority w:val="99"/>
    <w:rsid w:val="00AA170E"/>
    <w:rPr>
      <w:rFonts w:ascii="Courier New" w:hAnsi="Courier New" w:cs="Times New Roman"/>
      <w:sz w:val="20"/>
    </w:rPr>
  </w:style>
  <w:style w:type="character" w:styleId="HTML5">
    <w:name w:val="HTML Code"/>
    <w:uiPriority w:val="99"/>
    <w:rsid w:val="00AA170E"/>
    <w:rPr>
      <w:rFonts w:ascii="Courier New" w:hAnsi="Courier New" w:cs="Times New Roman"/>
      <w:sz w:val="20"/>
    </w:rPr>
  </w:style>
  <w:style w:type="character" w:styleId="affffff6">
    <w:name w:val="line number"/>
    <w:uiPriority w:val="99"/>
    <w:rsid w:val="00AA170E"/>
    <w:rPr>
      <w:rFonts w:cs="Times New Roman"/>
    </w:rPr>
  </w:style>
  <w:style w:type="character" w:styleId="HTML6">
    <w:name w:val="HTML Sample"/>
    <w:uiPriority w:val="99"/>
    <w:rsid w:val="00AA170E"/>
    <w:rPr>
      <w:rFonts w:ascii="Courier New" w:hAnsi="Courier New" w:cs="Times New Roman"/>
    </w:rPr>
  </w:style>
  <w:style w:type="paragraph" w:styleId="2ff2">
    <w:name w:val="envelope return"/>
    <w:basedOn w:val="aa"/>
    <w:uiPriority w:val="99"/>
    <w:rsid w:val="00AA170E"/>
    <w:pPr>
      <w:suppressAutoHyphens w:val="0"/>
      <w:spacing w:after="60"/>
      <w:jc w:val="both"/>
    </w:pPr>
    <w:rPr>
      <w:rFonts w:ascii="Arial" w:eastAsia="Times New Roman" w:hAnsi="Arial" w:cs="Arial"/>
      <w:sz w:val="20"/>
      <w:szCs w:val="20"/>
      <w:lang w:eastAsia="ru-RU"/>
    </w:rPr>
  </w:style>
  <w:style w:type="character" w:styleId="HTML7">
    <w:name w:val="HTML Definition"/>
    <w:uiPriority w:val="99"/>
    <w:rsid w:val="00AA170E"/>
    <w:rPr>
      <w:rFonts w:cs="Times New Roman"/>
      <w:i/>
    </w:rPr>
  </w:style>
  <w:style w:type="character" w:styleId="HTML8">
    <w:name w:val="HTML Variable"/>
    <w:uiPriority w:val="99"/>
    <w:rsid w:val="00AA170E"/>
    <w:rPr>
      <w:rFonts w:cs="Times New Roman"/>
      <w:i/>
    </w:rPr>
  </w:style>
  <w:style w:type="character" w:styleId="HTML9">
    <w:name w:val="HTML Typewriter"/>
    <w:uiPriority w:val="99"/>
    <w:rsid w:val="00AA170E"/>
    <w:rPr>
      <w:rFonts w:ascii="Courier New" w:hAnsi="Courier New" w:cs="Times New Roman"/>
      <w:sz w:val="20"/>
    </w:rPr>
  </w:style>
  <w:style w:type="paragraph" w:styleId="affffff7">
    <w:name w:val="Signature"/>
    <w:basedOn w:val="aa"/>
    <w:link w:val="affffff8"/>
    <w:uiPriority w:val="99"/>
    <w:rsid w:val="00AA170E"/>
    <w:pPr>
      <w:suppressAutoHyphens w:val="0"/>
      <w:spacing w:after="60"/>
      <w:ind w:left="4252"/>
      <w:jc w:val="both"/>
    </w:pPr>
    <w:rPr>
      <w:rFonts w:eastAsia="Times New Roman"/>
      <w:sz w:val="24"/>
      <w:szCs w:val="24"/>
      <w:lang w:eastAsia="ru-RU"/>
    </w:rPr>
  </w:style>
  <w:style w:type="character" w:customStyle="1" w:styleId="affffff8">
    <w:name w:val="Подпись Знак"/>
    <w:basedOn w:val="ab"/>
    <w:link w:val="affffff7"/>
    <w:uiPriority w:val="99"/>
    <w:rsid w:val="00AA170E"/>
    <w:rPr>
      <w:sz w:val="24"/>
      <w:szCs w:val="24"/>
    </w:rPr>
  </w:style>
  <w:style w:type="paragraph" w:styleId="affffff9">
    <w:name w:val="Salutation"/>
    <w:basedOn w:val="aa"/>
    <w:next w:val="aa"/>
    <w:link w:val="affffffa"/>
    <w:uiPriority w:val="99"/>
    <w:rsid w:val="00AA170E"/>
    <w:pPr>
      <w:suppressAutoHyphens w:val="0"/>
      <w:spacing w:after="60"/>
      <w:jc w:val="both"/>
    </w:pPr>
    <w:rPr>
      <w:rFonts w:eastAsia="Times New Roman"/>
      <w:sz w:val="24"/>
      <w:szCs w:val="24"/>
      <w:lang w:eastAsia="ru-RU"/>
    </w:rPr>
  </w:style>
  <w:style w:type="character" w:customStyle="1" w:styleId="affffffa">
    <w:name w:val="Приветствие Знак"/>
    <w:basedOn w:val="ab"/>
    <w:link w:val="affffff9"/>
    <w:uiPriority w:val="99"/>
    <w:rsid w:val="00AA170E"/>
    <w:rPr>
      <w:sz w:val="24"/>
      <w:szCs w:val="24"/>
    </w:rPr>
  </w:style>
  <w:style w:type="paragraph" w:styleId="3f">
    <w:name w:val="List Continue 3"/>
    <w:basedOn w:val="aa"/>
    <w:uiPriority w:val="99"/>
    <w:rsid w:val="00AA170E"/>
    <w:pPr>
      <w:suppressAutoHyphens w:val="0"/>
      <w:spacing w:after="120"/>
      <w:ind w:left="849"/>
      <w:jc w:val="both"/>
    </w:pPr>
    <w:rPr>
      <w:rFonts w:eastAsia="Times New Roman"/>
      <w:sz w:val="24"/>
      <w:szCs w:val="24"/>
      <w:lang w:eastAsia="ru-RU"/>
    </w:rPr>
  </w:style>
  <w:style w:type="paragraph" w:styleId="4b">
    <w:name w:val="List Continue 4"/>
    <w:basedOn w:val="aa"/>
    <w:uiPriority w:val="99"/>
    <w:rsid w:val="00AA170E"/>
    <w:pPr>
      <w:suppressAutoHyphens w:val="0"/>
      <w:spacing w:after="120"/>
      <w:ind w:left="1132"/>
      <w:jc w:val="both"/>
    </w:pPr>
    <w:rPr>
      <w:rFonts w:eastAsia="Times New Roman"/>
      <w:sz w:val="24"/>
      <w:szCs w:val="24"/>
      <w:lang w:eastAsia="ru-RU"/>
    </w:rPr>
  </w:style>
  <w:style w:type="paragraph" w:styleId="57">
    <w:name w:val="List Continue 5"/>
    <w:basedOn w:val="aa"/>
    <w:uiPriority w:val="99"/>
    <w:rsid w:val="00AA170E"/>
    <w:pPr>
      <w:suppressAutoHyphens w:val="0"/>
      <w:spacing w:after="120"/>
      <w:ind w:left="1415"/>
      <w:jc w:val="both"/>
    </w:pPr>
    <w:rPr>
      <w:rFonts w:eastAsia="Times New Roman"/>
      <w:sz w:val="24"/>
      <w:szCs w:val="24"/>
      <w:lang w:eastAsia="ru-RU"/>
    </w:rPr>
  </w:style>
  <w:style w:type="paragraph" w:styleId="affffffb">
    <w:name w:val="Closing"/>
    <w:basedOn w:val="aa"/>
    <w:link w:val="affffffc"/>
    <w:uiPriority w:val="99"/>
    <w:rsid w:val="00AA170E"/>
    <w:pPr>
      <w:suppressAutoHyphens w:val="0"/>
      <w:spacing w:after="60"/>
      <w:ind w:left="4252"/>
      <w:jc w:val="both"/>
    </w:pPr>
    <w:rPr>
      <w:rFonts w:eastAsia="Times New Roman"/>
      <w:sz w:val="24"/>
      <w:szCs w:val="24"/>
      <w:lang w:eastAsia="ru-RU"/>
    </w:rPr>
  </w:style>
  <w:style w:type="character" w:customStyle="1" w:styleId="affffffc">
    <w:name w:val="Прощание Знак"/>
    <w:basedOn w:val="ab"/>
    <w:link w:val="affffffb"/>
    <w:uiPriority w:val="99"/>
    <w:rsid w:val="00AA170E"/>
    <w:rPr>
      <w:sz w:val="24"/>
      <w:szCs w:val="24"/>
    </w:rPr>
  </w:style>
  <w:style w:type="paragraph" w:styleId="58">
    <w:name w:val="List 5"/>
    <w:basedOn w:val="aa"/>
    <w:uiPriority w:val="99"/>
    <w:rsid w:val="00AA170E"/>
    <w:pPr>
      <w:suppressAutoHyphens w:val="0"/>
      <w:spacing w:after="60"/>
      <w:ind w:left="1415" w:hanging="283"/>
      <w:jc w:val="both"/>
    </w:pPr>
    <w:rPr>
      <w:rFonts w:eastAsia="Times New Roman"/>
      <w:sz w:val="24"/>
      <w:szCs w:val="24"/>
      <w:lang w:eastAsia="ru-RU"/>
    </w:rPr>
  </w:style>
  <w:style w:type="character" w:styleId="HTMLa">
    <w:name w:val="HTML Cite"/>
    <w:uiPriority w:val="99"/>
    <w:rsid w:val="00AA170E"/>
    <w:rPr>
      <w:rFonts w:cs="Times New Roman"/>
      <w:i/>
    </w:rPr>
  </w:style>
  <w:style w:type="paragraph" w:styleId="affffffd">
    <w:name w:val="Message Header"/>
    <w:basedOn w:val="aa"/>
    <w:link w:val="affffffe"/>
    <w:uiPriority w:val="99"/>
    <w:rsid w:val="00AA170E"/>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Times New Roman" w:hAnsi="Arial"/>
      <w:sz w:val="24"/>
      <w:szCs w:val="24"/>
      <w:lang w:eastAsia="ru-RU"/>
    </w:rPr>
  </w:style>
  <w:style w:type="character" w:customStyle="1" w:styleId="affffffe">
    <w:name w:val="Шапка Знак"/>
    <w:basedOn w:val="ab"/>
    <w:link w:val="affffffd"/>
    <w:uiPriority w:val="99"/>
    <w:rsid w:val="00AA170E"/>
    <w:rPr>
      <w:rFonts w:ascii="Arial" w:hAnsi="Arial"/>
      <w:sz w:val="24"/>
      <w:szCs w:val="24"/>
      <w:shd w:val="pct20" w:color="auto" w:fill="auto"/>
    </w:rPr>
  </w:style>
  <w:style w:type="paragraph" w:styleId="afffffff">
    <w:name w:val="E-mail Signature"/>
    <w:basedOn w:val="aa"/>
    <w:link w:val="afffffff0"/>
    <w:uiPriority w:val="99"/>
    <w:rsid w:val="00AA170E"/>
    <w:pPr>
      <w:suppressAutoHyphens w:val="0"/>
      <w:spacing w:after="60"/>
      <w:jc w:val="both"/>
    </w:pPr>
    <w:rPr>
      <w:rFonts w:eastAsia="Times New Roman"/>
      <w:sz w:val="24"/>
      <w:szCs w:val="24"/>
      <w:lang w:eastAsia="ru-RU"/>
    </w:rPr>
  </w:style>
  <w:style w:type="character" w:customStyle="1" w:styleId="afffffff0">
    <w:name w:val="Электронная подпись Знак"/>
    <w:basedOn w:val="ab"/>
    <w:link w:val="afffffff"/>
    <w:uiPriority w:val="99"/>
    <w:rsid w:val="00AA170E"/>
    <w:rPr>
      <w:sz w:val="24"/>
      <w:szCs w:val="24"/>
    </w:rPr>
  </w:style>
  <w:style w:type="paragraph" w:customStyle="1" w:styleId="2-1">
    <w:name w:val="содержание2-1"/>
    <w:basedOn w:val="30"/>
    <w:next w:val="aa"/>
    <w:uiPriority w:val="99"/>
    <w:rsid w:val="00AA170E"/>
    <w:pPr>
      <w:numPr>
        <w:ilvl w:val="2"/>
      </w:numPr>
      <w:tabs>
        <w:tab w:val="num" w:pos="720"/>
      </w:tabs>
      <w:spacing w:before="240" w:after="60"/>
      <w:ind w:left="720" w:hanging="720"/>
      <w:jc w:val="both"/>
    </w:pPr>
    <w:rPr>
      <w:rFonts w:ascii="Arial" w:eastAsia="Calibri" w:hAnsi="Arial"/>
      <w:b/>
      <w:sz w:val="24"/>
      <w:lang w:val="ru-RU"/>
    </w:rPr>
  </w:style>
  <w:style w:type="paragraph" w:customStyle="1" w:styleId="215">
    <w:name w:val="Заголовок 2.1"/>
    <w:basedOn w:val="14"/>
    <w:uiPriority w:val="99"/>
    <w:rsid w:val="00AA170E"/>
    <w:pPr>
      <w:keepLines/>
      <w:widowControl w:val="0"/>
      <w:suppressLineNumbers/>
      <w:tabs>
        <w:tab w:val="clear" w:pos="0"/>
      </w:tabs>
      <w:spacing w:before="240" w:after="60"/>
    </w:pPr>
    <w:rPr>
      <w:rFonts w:ascii="Times New Roman" w:eastAsia="Times New Roman" w:hAnsi="Times New Roman" w:cs="Times New Roman"/>
      <w:caps/>
      <w:kern w:val="28"/>
      <w:sz w:val="36"/>
      <w:szCs w:val="28"/>
      <w:lang w:eastAsia="ru-RU"/>
    </w:rPr>
  </w:style>
  <w:style w:type="character" w:customStyle="1" w:styleId="1ff9">
    <w:name w:val="Знак Знак1"/>
    <w:uiPriority w:val="99"/>
    <w:rsid w:val="00AA170E"/>
    <w:rPr>
      <w:sz w:val="24"/>
      <w:lang w:val="ru-RU" w:eastAsia="ru-RU"/>
    </w:rPr>
  </w:style>
  <w:style w:type="paragraph" w:customStyle="1" w:styleId="afffffff1">
    <w:name w:val="Таблица заголовок"/>
    <w:basedOn w:val="aa"/>
    <w:uiPriority w:val="99"/>
    <w:rsid w:val="00AA170E"/>
    <w:pPr>
      <w:suppressAutoHyphens w:val="0"/>
      <w:spacing w:before="120" w:after="120" w:line="360" w:lineRule="auto"/>
      <w:jc w:val="right"/>
    </w:pPr>
    <w:rPr>
      <w:rFonts w:eastAsia="Times New Roman"/>
      <w:b/>
      <w:lang w:eastAsia="ru-RU"/>
    </w:rPr>
  </w:style>
  <w:style w:type="paragraph" w:customStyle="1" w:styleId="afffffff2">
    <w:name w:val="текст таблицы"/>
    <w:basedOn w:val="aa"/>
    <w:uiPriority w:val="99"/>
    <w:rsid w:val="00AA170E"/>
    <w:pPr>
      <w:suppressAutoHyphens w:val="0"/>
      <w:spacing w:before="120"/>
      <w:ind w:right="-102"/>
      <w:jc w:val="both"/>
    </w:pPr>
    <w:rPr>
      <w:rFonts w:eastAsia="Times New Roman"/>
      <w:sz w:val="24"/>
      <w:szCs w:val="24"/>
      <w:lang w:eastAsia="ru-RU"/>
    </w:rPr>
  </w:style>
  <w:style w:type="paragraph" w:customStyle="1" w:styleId="afffffff3">
    <w:name w:val="Пункт Знак"/>
    <w:basedOn w:val="aa"/>
    <w:uiPriority w:val="99"/>
    <w:rsid w:val="00AA170E"/>
    <w:pPr>
      <w:tabs>
        <w:tab w:val="num" w:pos="1134"/>
        <w:tab w:val="left" w:pos="1701"/>
      </w:tabs>
      <w:suppressAutoHyphens w:val="0"/>
      <w:snapToGrid w:val="0"/>
      <w:spacing w:line="360" w:lineRule="auto"/>
      <w:ind w:left="1134" w:hanging="567"/>
      <w:jc w:val="both"/>
    </w:pPr>
    <w:rPr>
      <w:rFonts w:eastAsia="Times New Roman"/>
      <w:szCs w:val="20"/>
      <w:lang w:eastAsia="ru-RU"/>
    </w:rPr>
  </w:style>
  <w:style w:type="paragraph" w:customStyle="1" w:styleId="afffffff4">
    <w:name w:val="a"/>
    <w:basedOn w:val="aa"/>
    <w:uiPriority w:val="99"/>
    <w:rsid w:val="00AA170E"/>
    <w:pPr>
      <w:suppressAutoHyphens w:val="0"/>
      <w:snapToGrid w:val="0"/>
      <w:spacing w:line="360" w:lineRule="auto"/>
      <w:ind w:left="1134" w:hanging="567"/>
      <w:jc w:val="both"/>
    </w:pPr>
    <w:rPr>
      <w:rFonts w:eastAsia="Times New Roman"/>
      <w:lang w:eastAsia="ru-RU"/>
    </w:rPr>
  </w:style>
  <w:style w:type="paragraph" w:customStyle="1" w:styleId="afffffff5">
    <w:name w:val="Комментарий пользователя"/>
    <w:basedOn w:val="aa"/>
    <w:next w:val="aa"/>
    <w:uiPriority w:val="99"/>
    <w:rsid w:val="00AA170E"/>
    <w:pPr>
      <w:suppressAutoHyphens w:val="0"/>
      <w:autoSpaceDE w:val="0"/>
      <w:autoSpaceDN w:val="0"/>
      <w:adjustRightInd w:val="0"/>
      <w:ind w:left="170"/>
      <w:jc w:val="both"/>
    </w:pPr>
    <w:rPr>
      <w:rFonts w:ascii="Arial" w:eastAsia="Times New Roman" w:hAnsi="Arial"/>
      <w:i/>
      <w:iCs/>
      <w:color w:val="000080"/>
      <w:sz w:val="20"/>
      <w:szCs w:val="20"/>
      <w:lang w:eastAsia="ru-RU"/>
    </w:rPr>
  </w:style>
  <w:style w:type="character" w:customStyle="1" w:styleId="3f0">
    <w:name w:val="Стиль3 Знак Знак"/>
    <w:uiPriority w:val="99"/>
    <w:rsid w:val="00AA170E"/>
    <w:rPr>
      <w:sz w:val="24"/>
      <w:lang w:val="ru-RU" w:eastAsia="ru-RU"/>
    </w:rPr>
  </w:style>
  <w:style w:type="character" w:customStyle="1" w:styleId="labeltextlot21">
    <w:name w:val="label_text_lot_21"/>
    <w:uiPriority w:val="99"/>
    <w:rsid w:val="00AA170E"/>
    <w:rPr>
      <w:color w:val="0000FF"/>
      <w:sz w:val="20"/>
    </w:rPr>
  </w:style>
  <w:style w:type="character" w:customStyle="1" w:styleId="spanheaderlot21">
    <w:name w:val="span_header_lot_21"/>
    <w:uiPriority w:val="99"/>
    <w:rsid w:val="00AA170E"/>
    <w:rPr>
      <w:b/>
      <w:sz w:val="20"/>
    </w:rPr>
  </w:style>
  <w:style w:type="paragraph" w:customStyle="1" w:styleId="xl48">
    <w:name w:val="xl48"/>
    <w:basedOn w:val="aa"/>
    <w:uiPriority w:val="99"/>
    <w:rsid w:val="00AA170E"/>
    <w:pPr>
      <w:pBdr>
        <w:top w:val="single" w:sz="4" w:space="0" w:color="auto"/>
        <w:bottom w:val="single" w:sz="4" w:space="0" w:color="auto"/>
      </w:pBdr>
      <w:suppressAutoHyphens w:val="0"/>
      <w:spacing w:before="100" w:beforeAutospacing="1" w:after="100" w:afterAutospacing="1"/>
      <w:jc w:val="both"/>
    </w:pPr>
    <w:rPr>
      <w:rFonts w:ascii="Arial" w:eastAsia="Arial Unicode MS" w:hAnsi="Arial" w:cs="Arial Unicode MS"/>
      <w:sz w:val="22"/>
      <w:szCs w:val="22"/>
      <w:lang w:eastAsia="ru-RU"/>
    </w:rPr>
  </w:style>
  <w:style w:type="paragraph" w:customStyle="1" w:styleId="xl44">
    <w:name w:val="xl44"/>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ascii="Arial" w:eastAsia="Arial Unicode MS" w:hAnsi="Arial" w:cs="Arial Unicode MS"/>
      <w:sz w:val="22"/>
      <w:szCs w:val="22"/>
      <w:lang w:eastAsia="ru-RU"/>
    </w:rPr>
  </w:style>
  <w:style w:type="paragraph" w:customStyle="1" w:styleId="afffffff6">
    <w:name w:val="Подпись письма"/>
    <w:basedOn w:val="aa"/>
    <w:uiPriority w:val="99"/>
    <w:rsid w:val="00AA170E"/>
    <w:pPr>
      <w:tabs>
        <w:tab w:val="right" w:pos="9639"/>
      </w:tabs>
      <w:suppressAutoHyphens w:val="0"/>
      <w:overflowPunct w:val="0"/>
      <w:autoSpaceDE w:val="0"/>
      <w:autoSpaceDN w:val="0"/>
      <w:adjustRightInd w:val="0"/>
      <w:jc w:val="both"/>
      <w:textAlignment w:val="baseline"/>
    </w:pPr>
    <w:rPr>
      <w:rFonts w:eastAsia="Times New Roman"/>
      <w:sz w:val="24"/>
      <w:szCs w:val="20"/>
      <w:lang w:eastAsia="ru-RU"/>
    </w:rPr>
  </w:style>
  <w:style w:type="paragraph" w:customStyle="1" w:styleId="xl24">
    <w:name w:val="xl24"/>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xl25">
    <w:name w:val="xl25"/>
    <w:basedOn w:val="aa"/>
    <w:uiPriority w:val="99"/>
    <w:rsid w:val="00AA170E"/>
    <w:pPr>
      <w:suppressAutoHyphens w:val="0"/>
      <w:spacing w:before="100" w:beforeAutospacing="1" w:after="100" w:afterAutospacing="1"/>
      <w:jc w:val="center"/>
    </w:pPr>
    <w:rPr>
      <w:rFonts w:eastAsia="Times New Roman"/>
      <w:sz w:val="24"/>
      <w:szCs w:val="24"/>
      <w:lang w:eastAsia="ru-RU"/>
    </w:rPr>
  </w:style>
  <w:style w:type="paragraph" w:customStyle="1" w:styleId="xl26">
    <w:name w:val="xl26"/>
    <w:basedOn w:val="aa"/>
    <w:uiPriority w:val="99"/>
    <w:rsid w:val="00AA170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7">
    <w:name w:val="xl27"/>
    <w:basedOn w:val="aa"/>
    <w:uiPriority w:val="99"/>
    <w:rsid w:val="00AA170E"/>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8">
    <w:name w:val="xl28"/>
    <w:basedOn w:val="aa"/>
    <w:uiPriority w:val="99"/>
    <w:rsid w:val="00AA170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29">
    <w:name w:val="xl29"/>
    <w:basedOn w:val="aa"/>
    <w:uiPriority w:val="99"/>
    <w:rsid w:val="00AA170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sz w:val="22"/>
      <w:szCs w:val="22"/>
      <w:lang w:eastAsia="ru-RU"/>
    </w:rPr>
  </w:style>
  <w:style w:type="paragraph" w:customStyle="1" w:styleId="xl30">
    <w:name w:val="xl30"/>
    <w:basedOn w:val="aa"/>
    <w:uiPriority w:val="99"/>
    <w:rsid w:val="00AA170E"/>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1">
    <w:name w:val="xl31"/>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32">
    <w:name w:val="xl32"/>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33">
    <w:name w:val="xl33"/>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2"/>
      <w:szCs w:val="22"/>
      <w:lang w:eastAsia="ru-RU"/>
    </w:rPr>
  </w:style>
  <w:style w:type="paragraph" w:customStyle="1" w:styleId="xl34">
    <w:name w:val="xl34"/>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5">
    <w:name w:val="xl35"/>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2"/>
      <w:szCs w:val="22"/>
      <w:lang w:eastAsia="ru-RU"/>
    </w:rPr>
  </w:style>
  <w:style w:type="paragraph" w:customStyle="1" w:styleId="xl36">
    <w:name w:val="xl36"/>
    <w:basedOn w:val="aa"/>
    <w:uiPriority w:val="99"/>
    <w:rsid w:val="00AA170E"/>
    <w:pPr>
      <w:pBdr>
        <w:top w:val="single" w:sz="4" w:space="0" w:color="auto"/>
        <w:bottom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7">
    <w:name w:val="xl37"/>
    <w:basedOn w:val="aa"/>
    <w:uiPriority w:val="99"/>
    <w:rsid w:val="00AA170E"/>
    <w:pPr>
      <w:pBdr>
        <w:top w:val="single" w:sz="4" w:space="0" w:color="auto"/>
        <w:bottom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8">
    <w:name w:val="xl38"/>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sz w:val="22"/>
      <w:szCs w:val="22"/>
      <w:lang w:eastAsia="ru-RU"/>
    </w:rPr>
  </w:style>
  <w:style w:type="paragraph" w:customStyle="1" w:styleId="xl39">
    <w:name w:val="xl39"/>
    <w:basedOn w:val="aa"/>
    <w:uiPriority w:val="99"/>
    <w:rsid w:val="00AA170E"/>
    <w:pPr>
      <w:suppressAutoHyphens w:val="0"/>
      <w:spacing w:before="100" w:beforeAutospacing="1" w:after="100" w:afterAutospacing="1"/>
      <w:jc w:val="both"/>
    </w:pPr>
    <w:rPr>
      <w:rFonts w:eastAsia="Times New Roman"/>
      <w:sz w:val="22"/>
      <w:szCs w:val="22"/>
      <w:lang w:eastAsia="ru-RU"/>
    </w:rPr>
  </w:style>
  <w:style w:type="paragraph" w:customStyle="1" w:styleId="xl40">
    <w:name w:val="xl40"/>
    <w:basedOn w:val="aa"/>
    <w:uiPriority w:val="99"/>
    <w:rsid w:val="00AA170E"/>
    <w:pPr>
      <w:suppressAutoHyphens w:val="0"/>
      <w:spacing w:before="100" w:beforeAutospacing="1" w:after="100" w:afterAutospacing="1"/>
      <w:jc w:val="right"/>
    </w:pPr>
    <w:rPr>
      <w:rFonts w:eastAsia="Times New Roman"/>
      <w:sz w:val="22"/>
      <w:szCs w:val="22"/>
      <w:lang w:eastAsia="ru-RU"/>
    </w:rPr>
  </w:style>
  <w:style w:type="paragraph" w:customStyle="1" w:styleId="xl41">
    <w:name w:val="xl41"/>
    <w:basedOn w:val="aa"/>
    <w:uiPriority w:val="99"/>
    <w:rsid w:val="00AA170E"/>
    <w:pPr>
      <w:suppressAutoHyphens w:val="0"/>
      <w:spacing w:before="100" w:beforeAutospacing="1" w:after="100" w:afterAutospacing="1"/>
      <w:jc w:val="right"/>
    </w:pPr>
    <w:rPr>
      <w:rFonts w:eastAsia="Times New Roman"/>
      <w:sz w:val="22"/>
      <w:szCs w:val="22"/>
      <w:lang w:eastAsia="ru-RU"/>
    </w:rPr>
  </w:style>
  <w:style w:type="paragraph" w:customStyle="1" w:styleId="xl42">
    <w:name w:val="xl42"/>
    <w:basedOn w:val="aa"/>
    <w:uiPriority w:val="99"/>
    <w:rsid w:val="00AA170E"/>
    <w:pPr>
      <w:suppressAutoHyphens w:val="0"/>
      <w:spacing w:before="100" w:beforeAutospacing="1" w:after="100" w:afterAutospacing="1"/>
      <w:jc w:val="center"/>
    </w:pPr>
    <w:rPr>
      <w:rFonts w:eastAsia="Times New Roman"/>
      <w:sz w:val="22"/>
      <w:szCs w:val="22"/>
      <w:lang w:eastAsia="ru-RU"/>
    </w:rPr>
  </w:style>
  <w:style w:type="paragraph" w:customStyle="1" w:styleId="xl43">
    <w:name w:val="xl43"/>
    <w:basedOn w:val="aa"/>
    <w:uiPriority w:val="99"/>
    <w:rsid w:val="00AA170E"/>
    <w:pPr>
      <w:suppressAutoHyphens w:val="0"/>
      <w:spacing w:before="100" w:beforeAutospacing="1" w:after="100" w:afterAutospacing="1"/>
      <w:jc w:val="center"/>
    </w:pPr>
    <w:rPr>
      <w:rFonts w:eastAsia="Times New Roman"/>
      <w:sz w:val="18"/>
      <w:szCs w:val="18"/>
      <w:lang w:eastAsia="ru-RU"/>
    </w:rPr>
  </w:style>
  <w:style w:type="paragraph" w:customStyle="1" w:styleId="xl45">
    <w:name w:val="xl45"/>
    <w:basedOn w:val="aa"/>
    <w:uiPriority w:val="99"/>
    <w:rsid w:val="00AA170E"/>
    <w:pPr>
      <w:pBdr>
        <w:bottom w:val="single" w:sz="8"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46">
    <w:name w:val="xl46"/>
    <w:basedOn w:val="aa"/>
    <w:uiPriority w:val="99"/>
    <w:rsid w:val="00AA170E"/>
    <w:pPr>
      <w:pBdr>
        <w:top w:val="single" w:sz="4" w:space="0" w:color="auto"/>
        <w:bottom w:val="single" w:sz="4" w:space="0" w:color="auto"/>
      </w:pBdr>
      <w:suppressAutoHyphens w:val="0"/>
      <w:spacing w:before="100" w:beforeAutospacing="1" w:after="100" w:afterAutospacing="1"/>
      <w:jc w:val="center"/>
    </w:pPr>
    <w:rPr>
      <w:rFonts w:eastAsia="Times New Roman"/>
      <w:b/>
      <w:bCs/>
      <w:i/>
      <w:iCs/>
      <w:sz w:val="21"/>
      <w:szCs w:val="21"/>
      <w:lang w:eastAsia="ru-RU"/>
    </w:rPr>
  </w:style>
  <w:style w:type="paragraph" w:customStyle="1" w:styleId="xl47">
    <w:name w:val="xl47"/>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i/>
      <w:iCs/>
      <w:sz w:val="21"/>
      <w:szCs w:val="21"/>
      <w:lang w:eastAsia="ru-RU"/>
    </w:rPr>
  </w:style>
  <w:style w:type="paragraph" w:customStyle="1" w:styleId="xl49">
    <w:name w:val="xl49"/>
    <w:basedOn w:val="aa"/>
    <w:uiPriority w:val="99"/>
    <w:rsid w:val="00AA170E"/>
    <w:pPr>
      <w:pBdr>
        <w:top w:val="double" w:sz="6" w:space="0" w:color="auto"/>
        <w:bottom w:val="double" w:sz="6"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0">
    <w:name w:val="xl50"/>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51">
    <w:name w:val="xl51"/>
    <w:basedOn w:val="aa"/>
    <w:uiPriority w:val="99"/>
    <w:rsid w:val="00AA170E"/>
    <w:pPr>
      <w:suppressAutoHyphens w:val="0"/>
      <w:spacing w:before="100" w:beforeAutospacing="1" w:after="100" w:afterAutospacing="1"/>
      <w:jc w:val="center"/>
      <w:textAlignment w:val="center"/>
    </w:pPr>
    <w:rPr>
      <w:rFonts w:eastAsia="Times New Roman"/>
      <w:b/>
      <w:bCs/>
      <w:sz w:val="24"/>
      <w:szCs w:val="24"/>
      <w:lang w:eastAsia="ru-RU"/>
    </w:rPr>
  </w:style>
  <w:style w:type="paragraph" w:customStyle="1" w:styleId="xl52">
    <w:name w:val="xl52"/>
    <w:basedOn w:val="aa"/>
    <w:uiPriority w:val="99"/>
    <w:rsid w:val="00AA1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2"/>
      <w:szCs w:val="22"/>
      <w:lang w:eastAsia="ru-RU"/>
    </w:rPr>
  </w:style>
  <w:style w:type="paragraph" w:customStyle="1" w:styleId="xl53">
    <w:name w:val="xl53"/>
    <w:basedOn w:val="aa"/>
    <w:uiPriority w:val="99"/>
    <w:rsid w:val="00AA170E"/>
    <w:pPr>
      <w:pBdr>
        <w:top w:val="double" w:sz="6" w:space="0" w:color="auto"/>
        <w:left w:val="double" w:sz="6" w:space="0" w:color="auto"/>
        <w:bottom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4">
    <w:name w:val="xl54"/>
    <w:basedOn w:val="aa"/>
    <w:uiPriority w:val="99"/>
    <w:rsid w:val="00AA170E"/>
    <w:pPr>
      <w:pBdr>
        <w:top w:val="double" w:sz="6" w:space="0" w:color="auto"/>
        <w:bottom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5">
    <w:name w:val="xl55"/>
    <w:basedOn w:val="aa"/>
    <w:uiPriority w:val="99"/>
    <w:rsid w:val="00AA170E"/>
    <w:pPr>
      <w:pBdr>
        <w:top w:val="double" w:sz="6" w:space="0" w:color="auto"/>
        <w:bottom w:val="double" w:sz="6" w:space="0" w:color="auto"/>
        <w:right w:val="double" w:sz="6" w:space="0" w:color="auto"/>
      </w:pBdr>
      <w:suppressAutoHyphens w:val="0"/>
      <w:spacing w:before="100" w:beforeAutospacing="1" w:after="100" w:afterAutospacing="1"/>
      <w:jc w:val="both"/>
    </w:pPr>
    <w:rPr>
      <w:rFonts w:eastAsia="Times New Roman"/>
      <w:b/>
      <w:bCs/>
      <w:sz w:val="24"/>
      <w:szCs w:val="24"/>
      <w:lang w:eastAsia="ru-RU"/>
    </w:rPr>
  </w:style>
  <w:style w:type="paragraph" w:customStyle="1" w:styleId="xl56">
    <w:name w:val="xl56"/>
    <w:basedOn w:val="aa"/>
    <w:uiPriority w:val="99"/>
    <w:rsid w:val="00AA170E"/>
    <w:pPr>
      <w:pBdr>
        <w:left w:val="single" w:sz="4"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7">
    <w:name w:val="xl57"/>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xl58">
    <w:name w:val="xl58"/>
    <w:basedOn w:val="aa"/>
    <w:uiPriority w:val="99"/>
    <w:rsid w:val="00AA170E"/>
    <w:pPr>
      <w:pBdr>
        <w:right w:val="single" w:sz="4" w:space="0" w:color="auto"/>
      </w:pBdr>
      <w:suppressAutoHyphens w:val="0"/>
      <w:spacing w:before="100" w:beforeAutospacing="1" w:after="100" w:afterAutospacing="1"/>
      <w:jc w:val="both"/>
    </w:pPr>
    <w:rPr>
      <w:rFonts w:eastAsia="Times New Roman"/>
      <w:sz w:val="24"/>
      <w:szCs w:val="24"/>
      <w:lang w:eastAsia="ru-RU"/>
    </w:rPr>
  </w:style>
  <w:style w:type="paragraph" w:customStyle="1" w:styleId="xl59">
    <w:name w:val="xl59"/>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0">
    <w:name w:val="xl60"/>
    <w:basedOn w:val="aa"/>
    <w:uiPriority w:val="99"/>
    <w:rsid w:val="00AA170E"/>
    <w:pPr>
      <w:pBdr>
        <w:top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1">
    <w:name w:val="xl61"/>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62">
    <w:name w:val="xl62"/>
    <w:basedOn w:val="aa"/>
    <w:uiPriority w:val="99"/>
    <w:rsid w:val="00AA170E"/>
    <w:pPr>
      <w:pBdr>
        <w:top w:val="single" w:sz="4" w:space="0" w:color="auto"/>
        <w:left w:val="single" w:sz="4" w:space="0" w:color="auto"/>
        <w:bottom w:val="single" w:sz="4" w:space="0" w:color="auto"/>
      </w:pBdr>
      <w:suppressAutoHyphens w:val="0"/>
      <w:spacing w:before="100" w:beforeAutospacing="1" w:after="100" w:afterAutospacing="1"/>
      <w:jc w:val="both"/>
    </w:pPr>
    <w:rPr>
      <w:rFonts w:eastAsia="Times New Roman"/>
      <w:sz w:val="22"/>
      <w:szCs w:val="22"/>
      <w:lang w:eastAsia="ru-RU"/>
    </w:rPr>
  </w:style>
  <w:style w:type="paragraph" w:customStyle="1" w:styleId="xl118">
    <w:name w:val="xl118"/>
    <w:basedOn w:val="aa"/>
    <w:uiPriority w:val="99"/>
    <w:rsid w:val="00AA170E"/>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22"/>
      <w:szCs w:val="22"/>
      <w:lang w:eastAsia="ru-RU"/>
    </w:rPr>
  </w:style>
  <w:style w:type="paragraph" w:customStyle="1" w:styleId="Iauiue">
    <w:name w:val="Iau?iue"/>
    <w:uiPriority w:val="99"/>
    <w:rsid w:val="00AA170E"/>
    <w:pPr>
      <w:jc w:val="both"/>
    </w:pPr>
  </w:style>
  <w:style w:type="paragraph" w:customStyle="1" w:styleId="1ffa">
    <w:name w:val="Текст1"/>
    <w:basedOn w:val="aa"/>
    <w:uiPriority w:val="99"/>
    <w:rsid w:val="00AA170E"/>
    <w:pPr>
      <w:suppressAutoHyphens w:val="0"/>
      <w:jc w:val="both"/>
    </w:pPr>
    <w:rPr>
      <w:rFonts w:ascii="Courier New" w:eastAsia="Times New Roman" w:hAnsi="Courier New"/>
      <w:sz w:val="20"/>
      <w:szCs w:val="24"/>
      <w:lang w:eastAsia="ru-RU"/>
    </w:rPr>
  </w:style>
  <w:style w:type="paragraph" w:customStyle="1" w:styleId="312">
    <w:name w:val="аголовок 31"/>
    <w:basedOn w:val="aa"/>
    <w:next w:val="aa"/>
    <w:uiPriority w:val="99"/>
    <w:rsid w:val="00AA170E"/>
    <w:pPr>
      <w:keepNext/>
      <w:suppressAutoHyphens w:val="0"/>
      <w:jc w:val="both"/>
    </w:pPr>
    <w:rPr>
      <w:rFonts w:eastAsia="Times New Roman"/>
      <w:sz w:val="24"/>
      <w:szCs w:val="24"/>
      <w:lang w:eastAsia="ru-RU"/>
    </w:rPr>
  </w:style>
  <w:style w:type="paragraph" w:customStyle="1" w:styleId="ConsNonformat">
    <w:name w:val="ConsNonformat"/>
    <w:uiPriority w:val="99"/>
    <w:rsid w:val="00AA170E"/>
    <w:pPr>
      <w:widowControl w:val="0"/>
      <w:autoSpaceDE w:val="0"/>
      <w:autoSpaceDN w:val="0"/>
      <w:adjustRightInd w:val="0"/>
      <w:ind w:right="19772"/>
      <w:jc w:val="both"/>
    </w:pPr>
    <w:rPr>
      <w:rFonts w:ascii="Courier New" w:hAnsi="Courier New" w:cs="Courier New"/>
    </w:rPr>
  </w:style>
  <w:style w:type="paragraph" w:customStyle="1" w:styleId="216">
    <w:name w:val="Основной текст 21"/>
    <w:basedOn w:val="aa"/>
    <w:uiPriority w:val="99"/>
    <w:rsid w:val="00AA170E"/>
    <w:pPr>
      <w:widowControl w:val="0"/>
      <w:shd w:val="clear" w:color="auto" w:fill="FFFFFF"/>
      <w:tabs>
        <w:tab w:val="left" w:pos="1138"/>
      </w:tabs>
      <w:suppressAutoHyphens w:val="0"/>
      <w:overflowPunct w:val="0"/>
      <w:autoSpaceDE w:val="0"/>
      <w:autoSpaceDN w:val="0"/>
      <w:adjustRightInd w:val="0"/>
      <w:spacing w:before="259" w:line="293" w:lineRule="exact"/>
      <w:ind w:left="5" w:firstLine="715"/>
      <w:jc w:val="both"/>
      <w:textAlignment w:val="baseline"/>
    </w:pPr>
    <w:rPr>
      <w:rFonts w:eastAsia="Times New Roman"/>
      <w:color w:val="000000"/>
      <w:sz w:val="24"/>
      <w:szCs w:val="20"/>
      <w:lang w:eastAsia="ru-RU"/>
    </w:rPr>
  </w:style>
  <w:style w:type="paragraph" w:customStyle="1" w:styleId="afffffff7">
    <w:name w:val="Знак Знак Знак Знак Знак"/>
    <w:basedOn w:val="aa"/>
    <w:uiPriority w:val="99"/>
    <w:rsid w:val="00AA170E"/>
    <w:pPr>
      <w:suppressAutoHyphens w:val="0"/>
      <w:spacing w:before="100" w:beforeAutospacing="1" w:after="100" w:afterAutospacing="1"/>
      <w:jc w:val="both"/>
    </w:pPr>
    <w:rPr>
      <w:rFonts w:ascii="Tahoma" w:eastAsia="Times New Roman" w:hAnsi="Tahoma" w:cs="Tahoma"/>
      <w:sz w:val="20"/>
      <w:szCs w:val="20"/>
      <w:lang w:val="en-US" w:eastAsia="en-US"/>
    </w:rPr>
  </w:style>
  <w:style w:type="paragraph" w:customStyle="1" w:styleId="consplusnormal1">
    <w:name w:val="consplusnormal"/>
    <w:basedOn w:val="aa"/>
    <w:uiPriority w:val="99"/>
    <w:rsid w:val="00AA170E"/>
    <w:pPr>
      <w:suppressAutoHyphens w:val="0"/>
      <w:spacing w:before="100" w:beforeAutospacing="1" w:after="100" w:afterAutospacing="1"/>
      <w:jc w:val="both"/>
    </w:pPr>
    <w:rPr>
      <w:rFonts w:eastAsia="Times New Roman"/>
      <w:color w:val="000000"/>
      <w:sz w:val="24"/>
      <w:szCs w:val="24"/>
      <w:lang w:eastAsia="ru-RU"/>
    </w:rPr>
  </w:style>
  <w:style w:type="paragraph" w:customStyle="1" w:styleId="2ff3">
    <w:name w:val="Стиль_таб2"/>
    <w:basedOn w:val="aa"/>
    <w:uiPriority w:val="99"/>
    <w:semiHidden/>
    <w:rsid w:val="00AA170E"/>
    <w:pPr>
      <w:widowControl w:val="0"/>
      <w:suppressAutoHyphens w:val="0"/>
      <w:spacing w:before="120" w:after="120"/>
      <w:jc w:val="both"/>
    </w:pPr>
    <w:rPr>
      <w:rFonts w:eastAsia="Times New Roman"/>
      <w:sz w:val="24"/>
      <w:szCs w:val="20"/>
      <w:lang w:eastAsia="ru-RU"/>
    </w:rPr>
  </w:style>
  <w:style w:type="character" w:customStyle="1" w:styleId="ConsPlusNormal0">
    <w:name w:val="ConsPlusNormal Знак"/>
    <w:link w:val="ConsPlusNormal"/>
    <w:locked/>
    <w:rsid w:val="00AA170E"/>
    <w:rPr>
      <w:rFonts w:ascii="Arial" w:hAnsi="Arial" w:cs="Arial"/>
      <w:sz w:val="16"/>
      <w:szCs w:val="16"/>
    </w:rPr>
  </w:style>
  <w:style w:type="character" w:customStyle="1" w:styleId="afffffff8">
    <w:name w:val="Цветовое выделение"/>
    <w:uiPriority w:val="99"/>
    <w:rsid w:val="00AA170E"/>
    <w:rPr>
      <w:b/>
      <w:color w:val="26282F"/>
      <w:sz w:val="26"/>
    </w:rPr>
  </w:style>
  <w:style w:type="character" w:customStyle="1" w:styleId="afffffff9">
    <w:name w:val="Активная гипертекстовая ссылка"/>
    <w:uiPriority w:val="99"/>
    <w:rsid w:val="00AA170E"/>
    <w:rPr>
      <w:b/>
      <w:color w:val="106BBE"/>
      <w:sz w:val="26"/>
      <w:u w:val="single"/>
    </w:rPr>
  </w:style>
  <w:style w:type="paragraph" w:customStyle="1" w:styleId="afffffffa">
    <w:name w:val="Внимание"/>
    <w:basedOn w:val="aa"/>
    <w:next w:val="aa"/>
    <w:uiPriority w:val="99"/>
    <w:rsid w:val="00AA170E"/>
    <w:pPr>
      <w:widowControl w:val="0"/>
      <w:suppressAutoHyphens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AF3E9"/>
      <w:lang w:eastAsia="ru-RU"/>
    </w:rPr>
  </w:style>
  <w:style w:type="paragraph" w:customStyle="1" w:styleId="afffffffb">
    <w:name w:val="Внимание: криминал!!"/>
    <w:basedOn w:val="afffffffa"/>
    <w:next w:val="aa"/>
    <w:uiPriority w:val="99"/>
    <w:rsid w:val="00AA170E"/>
    <w:pPr>
      <w:spacing w:before="0" w:after="0"/>
      <w:ind w:left="0" w:right="0" w:firstLine="0"/>
    </w:pPr>
    <w:rPr>
      <w:shd w:val="clear" w:color="auto" w:fill="auto"/>
    </w:rPr>
  </w:style>
  <w:style w:type="paragraph" w:customStyle="1" w:styleId="afffffffc">
    <w:name w:val="Внимание: недобросовестность!"/>
    <w:basedOn w:val="afffffffa"/>
    <w:next w:val="aa"/>
    <w:uiPriority w:val="99"/>
    <w:rsid w:val="00AA170E"/>
    <w:pPr>
      <w:spacing w:before="0" w:after="0"/>
      <w:ind w:left="0" w:right="0" w:firstLine="0"/>
    </w:pPr>
    <w:rPr>
      <w:shd w:val="clear" w:color="auto" w:fill="auto"/>
    </w:rPr>
  </w:style>
  <w:style w:type="character" w:customStyle="1" w:styleId="afffffffd">
    <w:name w:val="Выделение для Базового Поиска"/>
    <w:uiPriority w:val="99"/>
    <w:rsid w:val="00AA170E"/>
    <w:rPr>
      <w:b/>
      <w:color w:val="0058A9"/>
      <w:sz w:val="26"/>
    </w:rPr>
  </w:style>
  <w:style w:type="character" w:customStyle="1" w:styleId="afffffffe">
    <w:name w:val="Выделение для Базового Поиска (курсив)"/>
    <w:uiPriority w:val="99"/>
    <w:rsid w:val="00AA170E"/>
    <w:rPr>
      <w:b/>
      <w:i/>
      <w:color w:val="0058A9"/>
      <w:sz w:val="26"/>
    </w:rPr>
  </w:style>
  <w:style w:type="paragraph" w:customStyle="1" w:styleId="affffffff">
    <w:name w:val="Основное меню (преемственное)"/>
    <w:basedOn w:val="aa"/>
    <w:next w:val="aa"/>
    <w:uiPriority w:val="99"/>
    <w:rsid w:val="00AA170E"/>
    <w:pPr>
      <w:widowControl w:val="0"/>
      <w:suppressAutoHyphens w:val="0"/>
      <w:autoSpaceDE w:val="0"/>
      <w:autoSpaceDN w:val="0"/>
      <w:adjustRightInd w:val="0"/>
      <w:jc w:val="both"/>
    </w:pPr>
    <w:rPr>
      <w:rFonts w:ascii="Verdana" w:eastAsia="Times New Roman" w:hAnsi="Verdana" w:cs="Verdana"/>
      <w:sz w:val="24"/>
      <w:szCs w:val="24"/>
      <w:lang w:eastAsia="ru-RU"/>
    </w:rPr>
  </w:style>
  <w:style w:type="paragraph" w:customStyle="1" w:styleId="affffffff0">
    <w:name w:val="Заголовок группы контролов"/>
    <w:basedOn w:val="aa"/>
    <w:next w:val="aa"/>
    <w:uiPriority w:val="99"/>
    <w:rsid w:val="00AA170E"/>
    <w:pPr>
      <w:widowControl w:val="0"/>
      <w:suppressAutoHyphens w:val="0"/>
      <w:autoSpaceDE w:val="0"/>
      <w:autoSpaceDN w:val="0"/>
      <w:adjustRightInd w:val="0"/>
      <w:jc w:val="both"/>
    </w:pPr>
    <w:rPr>
      <w:rFonts w:ascii="Arial" w:eastAsia="Times New Roman" w:hAnsi="Arial" w:cs="Arial"/>
      <w:b/>
      <w:bCs/>
      <w:color w:val="000000"/>
      <w:sz w:val="24"/>
      <w:szCs w:val="24"/>
      <w:lang w:eastAsia="ru-RU"/>
    </w:rPr>
  </w:style>
  <w:style w:type="paragraph" w:customStyle="1" w:styleId="affffffff1">
    <w:name w:val="Заголовок для информации об изменениях"/>
    <w:basedOn w:val="14"/>
    <w:next w:val="aa"/>
    <w:uiPriority w:val="99"/>
    <w:rsid w:val="00AA170E"/>
    <w:pPr>
      <w:keepNext w:val="0"/>
      <w:widowControl w:val="0"/>
      <w:tabs>
        <w:tab w:val="clear" w:pos="0"/>
      </w:tabs>
      <w:suppressAutoHyphens w:val="0"/>
      <w:autoSpaceDE w:val="0"/>
      <w:autoSpaceDN w:val="0"/>
      <w:adjustRightInd w:val="0"/>
      <w:jc w:val="both"/>
      <w:outlineLvl w:val="9"/>
    </w:pPr>
    <w:rPr>
      <w:rFonts w:ascii="Arial" w:eastAsia="Times New Roman" w:hAnsi="Arial" w:cs="Arial"/>
      <w:b w:val="0"/>
      <w:sz w:val="20"/>
      <w:shd w:val="clear" w:color="auto" w:fill="FFFFFF"/>
      <w:lang w:eastAsia="ru-RU"/>
    </w:rPr>
  </w:style>
  <w:style w:type="paragraph" w:customStyle="1" w:styleId="affffffff2">
    <w:name w:val="Заголовок приложения"/>
    <w:basedOn w:val="aa"/>
    <w:next w:val="aa"/>
    <w:uiPriority w:val="99"/>
    <w:rsid w:val="00AA170E"/>
    <w:pPr>
      <w:widowControl w:val="0"/>
      <w:suppressAutoHyphens w:val="0"/>
      <w:autoSpaceDE w:val="0"/>
      <w:autoSpaceDN w:val="0"/>
      <w:adjustRightInd w:val="0"/>
      <w:jc w:val="right"/>
    </w:pPr>
    <w:rPr>
      <w:rFonts w:ascii="Arial" w:eastAsia="Times New Roman" w:hAnsi="Arial" w:cs="Arial"/>
      <w:sz w:val="24"/>
      <w:szCs w:val="24"/>
      <w:lang w:eastAsia="ru-RU"/>
    </w:rPr>
  </w:style>
  <w:style w:type="paragraph" w:customStyle="1" w:styleId="affffffff3">
    <w:name w:val="Заголовок распахивающейся части диалога"/>
    <w:basedOn w:val="aa"/>
    <w:next w:val="aa"/>
    <w:uiPriority w:val="99"/>
    <w:rsid w:val="00AA170E"/>
    <w:pPr>
      <w:widowControl w:val="0"/>
      <w:suppressAutoHyphens w:val="0"/>
      <w:autoSpaceDE w:val="0"/>
      <w:autoSpaceDN w:val="0"/>
      <w:adjustRightInd w:val="0"/>
      <w:jc w:val="both"/>
    </w:pPr>
    <w:rPr>
      <w:rFonts w:ascii="Arial" w:eastAsia="Times New Roman" w:hAnsi="Arial" w:cs="Arial"/>
      <w:i/>
      <w:iCs/>
      <w:color w:val="000080"/>
      <w:sz w:val="24"/>
      <w:szCs w:val="24"/>
      <w:lang w:eastAsia="ru-RU"/>
    </w:rPr>
  </w:style>
  <w:style w:type="character" w:customStyle="1" w:styleId="affffffff4">
    <w:name w:val="Заголовок своего сообщения"/>
    <w:uiPriority w:val="99"/>
    <w:rsid w:val="00AA170E"/>
    <w:rPr>
      <w:b/>
      <w:color w:val="26282F"/>
      <w:sz w:val="26"/>
    </w:rPr>
  </w:style>
  <w:style w:type="paragraph" w:customStyle="1" w:styleId="affffffff5">
    <w:name w:val="Заголовок статьи"/>
    <w:basedOn w:val="aa"/>
    <w:next w:val="aa"/>
    <w:uiPriority w:val="99"/>
    <w:rsid w:val="00AA170E"/>
    <w:pPr>
      <w:widowControl w:val="0"/>
      <w:suppressAutoHyphens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fffffff6">
    <w:name w:val="Заголовок чужого сообщения"/>
    <w:uiPriority w:val="99"/>
    <w:rsid w:val="00AA170E"/>
    <w:rPr>
      <w:b/>
      <w:color w:val="FF0000"/>
      <w:sz w:val="26"/>
    </w:rPr>
  </w:style>
  <w:style w:type="paragraph" w:customStyle="1" w:styleId="affffffff7">
    <w:name w:val="Заголовок ЭР (левое окно)"/>
    <w:basedOn w:val="aa"/>
    <w:next w:val="aa"/>
    <w:uiPriority w:val="99"/>
    <w:rsid w:val="00AA170E"/>
    <w:pPr>
      <w:widowControl w:val="0"/>
      <w:suppressAutoHyphens w:val="0"/>
      <w:autoSpaceDE w:val="0"/>
      <w:autoSpaceDN w:val="0"/>
      <w:adjustRightInd w:val="0"/>
      <w:spacing w:before="300" w:after="250"/>
      <w:jc w:val="center"/>
    </w:pPr>
    <w:rPr>
      <w:rFonts w:ascii="Arial" w:eastAsia="Times New Roman" w:hAnsi="Arial" w:cs="Arial"/>
      <w:b/>
      <w:bCs/>
      <w:color w:val="26282F"/>
      <w:lang w:eastAsia="ru-RU"/>
    </w:rPr>
  </w:style>
  <w:style w:type="paragraph" w:customStyle="1" w:styleId="affffffff8">
    <w:name w:val="Заголовок ЭР (правое окно)"/>
    <w:basedOn w:val="affffffff7"/>
    <w:next w:val="aa"/>
    <w:uiPriority w:val="99"/>
    <w:rsid w:val="00AA170E"/>
    <w:pPr>
      <w:spacing w:before="0" w:after="0"/>
      <w:jc w:val="left"/>
    </w:pPr>
    <w:rPr>
      <w:b w:val="0"/>
      <w:bCs w:val="0"/>
      <w:color w:val="auto"/>
      <w:sz w:val="24"/>
      <w:szCs w:val="24"/>
    </w:rPr>
  </w:style>
  <w:style w:type="paragraph" w:customStyle="1" w:styleId="affffffff9">
    <w:name w:val="Интерактивный заголовок"/>
    <w:basedOn w:val="18"/>
    <w:next w:val="aa"/>
    <w:uiPriority w:val="99"/>
    <w:rsid w:val="00AA170E"/>
    <w:pPr>
      <w:keepNext w:val="0"/>
      <w:widowControl w:val="0"/>
      <w:suppressAutoHyphens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a">
    <w:name w:val="Текст информации об изменениях"/>
    <w:basedOn w:val="aa"/>
    <w:next w:val="aa"/>
    <w:uiPriority w:val="99"/>
    <w:rsid w:val="00AA170E"/>
    <w:pPr>
      <w:widowControl w:val="0"/>
      <w:suppressAutoHyphens w:val="0"/>
      <w:autoSpaceDE w:val="0"/>
      <w:autoSpaceDN w:val="0"/>
      <w:adjustRightInd w:val="0"/>
      <w:jc w:val="both"/>
    </w:pPr>
    <w:rPr>
      <w:rFonts w:ascii="Arial" w:eastAsia="Times New Roman" w:hAnsi="Arial" w:cs="Arial"/>
      <w:color w:val="353842"/>
      <w:sz w:val="20"/>
      <w:szCs w:val="20"/>
      <w:lang w:eastAsia="ru-RU"/>
    </w:rPr>
  </w:style>
  <w:style w:type="paragraph" w:customStyle="1" w:styleId="affffffffb">
    <w:name w:val="Информация об изменениях"/>
    <w:basedOn w:val="affffffffa"/>
    <w:next w:val="aa"/>
    <w:uiPriority w:val="99"/>
    <w:rsid w:val="00AA170E"/>
    <w:pPr>
      <w:spacing w:before="180"/>
      <w:ind w:left="360" w:right="360"/>
    </w:pPr>
    <w:rPr>
      <w:color w:val="auto"/>
      <w:sz w:val="24"/>
      <w:szCs w:val="24"/>
      <w:shd w:val="clear" w:color="auto" w:fill="EAEFED"/>
    </w:rPr>
  </w:style>
  <w:style w:type="paragraph" w:customStyle="1" w:styleId="affffffffc">
    <w:name w:val="Текст (справка)"/>
    <w:basedOn w:val="aa"/>
    <w:next w:val="aa"/>
    <w:uiPriority w:val="99"/>
    <w:rsid w:val="00AA170E"/>
    <w:pPr>
      <w:widowControl w:val="0"/>
      <w:suppressAutoHyphens w:val="0"/>
      <w:autoSpaceDE w:val="0"/>
      <w:autoSpaceDN w:val="0"/>
      <w:adjustRightInd w:val="0"/>
      <w:ind w:left="170" w:right="170"/>
      <w:jc w:val="both"/>
    </w:pPr>
    <w:rPr>
      <w:rFonts w:ascii="Arial" w:eastAsia="Times New Roman" w:hAnsi="Arial" w:cs="Arial"/>
      <w:sz w:val="24"/>
      <w:szCs w:val="24"/>
      <w:lang w:eastAsia="ru-RU"/>
    </w:rPr>
  </w:style>
  <w:style w:type="paragraph" w:customStyle="1" w:styleId="affffffffd">
    <w:name w:val="Текст (лев. подпись)"/>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e">
    <w:name w:val="Колонтитул (левый)"/>
    <w:basedOn w:val="affffffffd"/>
    <w:next w:val="aa"/>
    <w:uiPriority w:val="99"/>
    <w:rsid w:val="00AA170E"/>
    <w:rPr>
      <w:sz w:val="16"/>
      <w:szCs w:val="16"/>
    </w:rPr>
  </w:style>
  <w:style w:type="paragraph" w:customStyle="1" w:styleId="afffffffff">
    <w:name w:val="Текст (прав. подпись)"/>
    <w:basedOn w:val="aa"/>
    <w:next w:val="aa"/>
    <w:uiPriority w:val="99"/>
    <w:rsid w:val="00AA170E"/>
    <w:pPr>
      <w:widowControl w:val="0"/>
      <w:suppressAutoHyphens w:val="0"/>
      <w:autoSpaceDE w:val="0"/>
      <w:autoSpaceDN w:val="0"/>
      <w:adjustRightInd w:val="0"/>
      <w:jc w:val="right"/>
    </w:pPr>
    <w:rPr>
      <w:rFonts w:ascii="Arial" w:eastAsia="Times New Roman" w:hAnsi="Arial" w:cs="Arial"/>
      <w:sz w:val="24"/>
      <w:szCs w:val="24"/>
      <w:lang w:eastAsia="ru-RU"/>
    </w:rPr>
  </w:style>
  <w:style w:type="paragraph" w:customStyle="1" w:styleId="afffffffff0">
    <w:name w:val="Колонтитул (правый)"/>
    <w:basedOn w:val="afffffffff"/>
    <w:next w:val="aa"/>
    <w:uiPriority w:val="99"/>
    <w:rsid w:val="00AA170E"/>
    <w:pPr>
      <w:jc w:val="both"/>
    </w:pPr>
    <w:rPr>
      <w:sz w:val="16"/>
      <w:szCs w:val="16"/>
    </w:rPr>
  </w:style>
  <w:style w:type="paragraph" w:customStyle="1" w:styleId="afffffffff1">
    <w:name w:val="Куда обратиться?"/>
    <w:basedOn w:val="afffffffa"/>
    <w:next w:val="aa"/>
    <w:uiPriority w:val="99"/>
    <w:rsid w:val="00AA170E"/>
    <w:pPr>
      <w:spacing w:before="0" w:after="0"/>
      <w:ind w:left="0" w:right="0" w:firstLine="0"/>
    </w:pPr>
    <w:rPr>
      <w:shd w:val="clear" w:color="auto" w:fill="auto"/>
    </w:rPr>
  </w:style>
  <w:style w:type="paragraph" w:customStyle="1" w:styleId="afffffffff2">
    <w:name w:val="Моноширинный"/>
    <w:basedOn w:val="aa"/>
    <w:next w:val="aa"/>
    <w:uiPriority w:val="99"/>
    <w:rsid w:val="00AA170E"/>
    <w:pPr>
      <w:widowControl w:val="0"/>
      <w:suppressAutoHyphens w:val="0"/>
      <w:autoSpaceDE w:val="0"/>
      <w:autoSpaceDN w:val="0"/>
      <w:adjustRightInd w:val="0"/>
      <w:jc w:val="both"/>
    </w:pPr>
    <w:rPr>
      <w:rFonts w:ascii="Courier New" w:eastAsia="Times New Roman" w:hAnsi="Courier New" w:cs="Courier New"/>
      <w:sz w:val="22"/>
      <w:szCs w:val="22"/>
      <w:lang w:eastAsia="ru-RU"/>
    </w:rPr>
  </w:style>
  <w:style w:type="character" w:customStyle="1" w:styleId="afffffffff3">
    <w:name w:val="Найденные слова"/>
    <w:uiPriority w:val="99"/>
    <w:rsid w:val="00AA170E"/>
    <w:rPr>
      <w:b/>
      <w:color w:val="26282F"/>
      <w:sz w:val="26"/>
      <w:shd w:val="clear" w:color="auto" w:fill="FFF580"/>
    </w:rPr>
  </w:style>
  <w:style w:type="character" w:customStyle="1" w:styleId="afffffffff4">
    <w:name w:val="Не вступил в силу"/>
    <w:uiPriority w:val="99"/>
    <w:rsid w:val="00AA170E"/>
    <w:rPr>
      <w:b/>
      <w:color w:val="000000"/>
      <w:sz w:val="26"/>
      <w:shd w:val="clear" w:color="auto" w:fill="D8EDE8"/>
    </w:rPr>
  </w:style>
  <w:style w:type="paragraph" w:customStyle="1" w:styleId="afffffffff5">
    <w:name w:val="Необходимые документы"/>
    <w:basedOn w:val="afffffffa"/>
    <w:next w:val="aa"/>
    <w:uiPriority w:val="99"/>
    <w:rsid w:val="00AA170E"/>
    <w:pPr>
      <w:spacing w:before="0" w:after="0"/>
      <w:ind w:left="0" w:right="0" w:firstLine="118"/>
    </w:pPr>
    <w:rPr>
      <w:shd w:val="clear" w:color="auto" w:fill="auto"/>
    </w:rPr>
  </w:style>
  <w:style w:type="paragraph" w:customStyle="1" w:styleId="afffffffff6">
    <w:name w:val="Нормальный (таблица)"/>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7">
    <w:name w:val="Объект"/>
    <w:basedOn w:val="aa"/>
    <w:next w:val="aa"/>
    <w:uiPriority w:val="99"/>
    <w:rsid w:val="00AA170E"/>
    <w:pPr>
      <w:widowControl w:val="0"/>
      <w:suppressAutoHyphens w:val="0"/>
      <w:autoSpaceDE w:val="0"/>
      <w:autoSpaceDN w:val="0"/>
      <w:adjustRightInd w:val="0"/>
      <w:jc w:val="both"/>
    </w:pPr>
    <w:rPr>
      <w:rFonts w:eastAsia="Times New Roman"/>
      <w:sz w:val="26"/>
      <w:szCs w:val="26"/>
      <w:lang w:eastAsia="ru-RU"/>
    </w:rPr>
  </w:style>
  <w:style w:type="paragraph" w:customStyle="1" w:styleId="afffffffff8">
    <w:name w:val="Оглавление"/>
    <w:basedOn w:val="afe"/>
    <w:next w:val="aa"/>
    <w:uiPriority w:val="99"/>
    <w:rsid w:val="00AA170E"/>
    <w:pPr>
      <w:suppressAutoHyphens w:val="0"/>
      <w:autoSpaceDN w:val="0"/>
      <w:adjustRightInd w:val="0"/>
      <w:ind w:left="140"/>
      <w:jc w:val="both"/>
    </w:pPr>
    <w:rPr>
      <w:rFonts w:ascii="Arial" w:hAnsi="Arial" w:cs="Arial"/>
      <w:lang w:eastAsia="ru-RU"/>
    </w:rPr>
  </w:style>
  <w:style w:type="character" w:customStyle="1" w:styleId="afffffffff9">
    <w:name w:val="Опечатки"/>
    <w:uiPriority w:val="99"/>
    <w:rsid w:val="00AA170E"/>
    <w:rPr>
      <w:color w:val="FF0000"/>
      <w:sz w:val="26"/>
    </w:rPr>
  </w:style>
  <w:style w:type="paragraph" w:customStyle="1" w:styleId="afffffffffa">
    <w:name w:val="Переменная часть"/>
    <w:basedOn w:val="affffffff"/>
    <w:next w:val="aa"/>
    <w:uiPriority w:val="99"/>
    <w:rsid w:val="00AA170E"/>
    <w:rPr>
      <w:rFonts w:ascii="Arial" w:hAnsi="Arial" w:cs="Arial"/>
      <w:sz w:val="20"/>
      <w:szCs w:val="20"/>
    </w:rPr>
  </w:style>
  <w:style w:type="paragraph" w:customStyle="1" w:styleId="afffffffffb">
    <w:name w:val="Подвал для информации об изменениях"/>
    <w:basedOn w:val="14"/>
    <w:next w:val="aa"/>
    <w:uiPriority w:val="99"/>
    <w:rsid w:val="00AA170E"/>
    <w:pPr>
      <w:keepNext w:val="0"/>
      <w:widowControl w:val="0"/>
      <w:tabs>
        <w:tab w:val="clear" w:pos="0"/>
      </w:tabs>
      <w:suppressAutoHyphens w:val="0"/>
      <w:autoSpaceDE w:val="0"/>
      <w:autoSpaceDN w:val="0"/>
      <w:adjustRightInd w:val="0"/>
      <w:jc w:val="both"/>
      <w:outlineLvl w:val="9"/>
    </w:pPr>
    <w:rPr>
      <w:rFonts w:ascii="Arial" w:eastAsia="Times New Roman" w:hAnsi="Arial" w:cs="Arial"/>
      <w:b w:val="0"/>
      <w:sz w:val="20"/>
      <w:lang w:eastAsia="ru-RU"/>
    </w:rPr>
  </w:style>
  <w:style w:type="paragraph" w:customStyle="1" w:styleId="afffffffffc">
    <w:name w:val="Подзаголовок для информации об изменениях"/>
    <w:basedOn w:val="affffffffa"/>
    <w:next w:val="aa"/>
    <w:uiPriority w:val="99"/>
    <w:rsid w:val="00AA170E"/>
    <w:rPr>
      <w:b/>
      <w:bCs/>
      <w:sz w:val="24"/>
      <w:szCs w:val="24"/>
    </w:rPr>
  </w:style>
  <w:style w:type="paragraph" w:customStyle="1" w:styleId="afffffffffd">
    <w:name w:val="Подчёркнуный текст"/>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e">
    <w:name w:val="Постоянная часть"/>
    <w:basedOn w:val="affffffff"/>
    <w:next w:val="aa"/>
    <w:uiPriority w:val="99"/>
    <w:rsid w:val="00AA170E"/>
    <w:rPr>
      <w:rFonts w:ascii="Arial" w:hAnsi="Arial" w:cs="Arial"/>
      <w:sz w:val="22"/>
      <w:szCs w:val="22"/>
    </w:rPr>
  </w:style>
  <w:style w:type="paragraph" w:customStyle="1" w:styleId="affffffffff">
    <w:name w:val="Прижатый влево"/>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f0">
    <w:name w:val="Пример."/>
    <w:basedOn w:val="afffffffa"/>
    <w:next w:val="aa"/>
    <w:uiPriority w:val="99"/>
    <w:rsid w:val="00AA170E"/>
    <w:pPr>
      <w:spacing w:before="0" w:after="0"/>
      <w:ind w:left="0" w:right="0" w:firstLine="0"/>
    </w:pPr>
    <w:rPr>
      <w:shd w:val="clear" w:color="auto" w:fill="auto"/>
    </w:rPr>
  </w:style>
  <w:style w:type="paragraph" w:customStyle="1" w:styleId="affffffffff1">
    <w:name w:val="Примечание."/>
    <w:basedOn w:val="afffffffa"/>
    <w:next w:val="aa"/>
    <w:uiPriority w:val="99"/>
    <w:rsid w:val="00AA170E"/>
    <w:pPr>
      <w:spacing w:before="0" w:after="0"/>
      <w:ind w:left="0" w:right="0" w:firstLine="0"/>
    </w:pPr>
    <w:rPr>
      <w:shd w:val="clear" w:color="auto" w:fill="auto"/>
    </w:rPr>
  </w:style>
  <w:style w:type="character" w:customStyle="1" w:styleId="affffffffff2">
    <w:name w:val="Продолжение ссылки"/>
    <w:uiPriority w:val="99"/>
    <w:rsid w:val="00AA170E"/>
  </w:style>
  <w:style w:type="character" w:customStyle="1" w:styleId="affffffffff3">
    <w:name w:val="Сравнение редакций"/>
    <w:uiPriority w:val="99"/>
    <w:rsid w:val="00AA170E"/>
    <w:rPr>
      <w:b/>
      <w:color w:val="26282F"/>
      <w:sz w:val="26"/>
    </w:rPr>
  </w:style>
  <w:style w:type="character" w:customStyle="1" w:styleId="affffffffff4">
    <w:name w:val="Сравнение редакций. Добавленный фрагмент"/>
    <w:uiPriority w:val="99"/>
    <w:rsid w:val="00AA170E"/>
    <w:rPr>
      <w:color w:val="000000"/>
      <w:shd w:val="clear" w:color="auto" w:fill="C1D7FF"/>
    </w:rPr>
  </w:style>
  <w:style w:type="character" w:customStyle="1" w:styleId="affffffffff5">
    <w:name w:val="Сравнение редакций. Удаленный фрагмент"/>
    <w:uiPriority w:val="99"/>
    <w:rsid w:val="00AA170E"/>
    <w:rPr>
      <w:color w:val="000000"/>
      <w:shd w:val="clear" w:color="auto" w:fill="C4C413"/>
    </w:rPr>
  </w:style>
  <w:style w:type="paragraph" w:customStyle="1" w:styleId="affffffffff6">
    <w:name w:val="Ссылка на официальную публикацию"/>
    <w:basedOn w:val="aa"/>
    <w:next w:val="aa"/>
    <w:uiPriority w:val="99"/>
    <w:rsid w:val="00AA170E"/>
    <w:pPr>
      <w:widowControl w:val="0"/>
      <w:suppressAutoHyphens w:val="0"/>
      <w:autoSpaceDE w:val="0"/>
      <w:autoSpaceDN w:val="0"/>
      <w:adjustRightInd w:val="0"/>
      <w:jc w:val="both"/>
    </w:pPr>
    <w:rPr>
      <w:rFonts w:ascii="Arial" w:eastAsia="Times New Roman" w:hAnsi="Arial" w:cs="Arial"/>
      <w:sz w:val="24"/>
      <w:szCs w:val="24"/>
      <w:lang w:eastAsia="ru-RU"/>
    </w:rPr>
  </w:style>
  <w:style w:type="paragraph" w:customStyle="1" w:styleId="affffffffff7">
    <w:name w:val="Текст в таблице"/>
    <w:basedOn w:val="afffffffff6"/>
    <w:next w:val="aa"/>
    <w:uiPriority w:val="99"/>
    <w:rsid w:val="00AA170E"/>
    <w:pPr>
      <w:ind w:firstLine="500"/>
    </w:pPr>
  </w:style>
  <w:style w:type="paragraph" w:customStyle="1" w:styleId="affffffffff8">
    <w:name w:val="Текст ЭР (см. также)"/>
    <w:basedOn w:val="aa"/>
    <w:next w:val="aa"/>
    <w:uiPriority w:val="99"/>
    <w:rsid w:val="00AA170E"/>
    <w:pPr>
      <w:widowControl w:val="0"/>
      <w:suppressAutoHyphens w:val="0"/>
      <w:autoSpaceDE w:val="0"/>
      <w:autoSpaceDN w:val="0"/>
      <w:adjustRightInd w:val="0"/>
      <w:spacing w:before="200"/>
      <w:jc w:val="both"/>
    </w:pPr>
    <w:rPr>
      <w:rFonts w:ascii="Arial" w:eastAsia="Times New Roman" w:hAnsi="Arial" w:cs="Arial"/>
      <w:sz w:val="22"/>
      <w:szCs w:val="22"/>
      <w:lang w:eastAsia="ru-RU"/>
    </w:rPr>
  </w:style>
  <w:style w:type="paragraph" w:customStyle="1" w:styleId="affffffffff9">
    <w:name w:val="Технический комментарий"/>
    <w:basedOn w:val="aa"/>
    <w:next w:val="aa"/>
    <w:uiPriority w:val="99"/>
    <w:rsid w:val="00AA170E"/>
    <w:pPr>
      <w:widowControl w:val="0"/>
      <w:suppressAutoHyphens w:val="0"/>
      <w:autoSpaceDE w:val="0"/>
      <w:autoSpaceDN w:val="0"/>
      <w:adjustRightInd w:val="0"/>
      <w:jc w:val="both"/>
    </w:pPr>
    <w:rPr>
      <w:rFonts w:ascii="Arial" w:eastAsia="Times New Roman" w:hAnsi="Arial" w:cs="Arial"/>
      <w:color w:val="463F31"/>
      <w:sz w:val="24"/>
      <w:szCs w:val="24"/>
      <w:shd w:val="clear" w:color="auto" w:fill="FFFFA6"/>
      <w:lang w:eastAsia="ru-RU"/>
    </w:rPr>
  </w:style>
  <w:style w:type="character" w:customStyle="1" w:styleId="affffffffffa">
    <w:name w:val="Утратил силу"/>
    <w:uiPriority w:val="99"/>
    <w:rsid w:val="00AA170E"/>
    <w:rPr>
      <w:b/>
      <w:strike/>
      <w:color w:val="666600"/>
      <w:sz w:val="26"/>
    </w:rPr>
  </w:style>
  <w:style w:type="paragraph" w:customStyle="1" w:styleId="affffffffffb">
    <w:name w:val="Формула"/>
    <w:basedOn w:val="aa"/>
    <w:next w:val="aa"/>
    <w:uiPriority w:val="99"/>
    <w:rsid w:val="00AA170E"/>
    <w:pPr>
      <w:widowControl w:val="0"/>
      <w:suppressAutoHyphens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AF3E9"/>
      <w:lang w:eastAsia="ru-RU"/>
    </w:rPr>
  </w:style>
  <w:style w:type="paragraph" w:customStyle="1" w:styleId="affffffffffc">
    <w:name w:val="Центрированный (таблица)"/>
    <w:basedOn w:val="afffffffff6"/>
    <w:next w:val="aa"/>
    <w:uiPriority w:val="99"/>
    <w:rsid w:val="00AA170E"/>
    <w:pPr>
      <w:jc w:val="center"/>
    </w:pPr>
  </w:style>
  <w:style w:type="paragraph" w:customStyle="1" w:styleId="-">
    <w:name w:val="ЭР-содержание (правое окно)"/>
    <w:basedOn w:val="aa"/>
    <w:next w:val="aa"/>
    <w:uiPriority w:val="99"/>
    <w:rsid w:val="00AA170E"/>
    <w:pPr>
      <w:widowControl w:val="0"/>
      <w:suppressAutoHyphens w:val="0"/>
      <w:autoSpaceDE w:val="0"/>
      <w:autoSpaceDN w:val="0"/>
      <w:adjustRightInd w:val="0"/>
      <w:spacing w:before="300"/>
      <w:jc w:val="both"/>
    </w:pPr>
    <w:rPr>
      <w:rFonts w:ascii="Arial" w:eastAsia="Times New Roman" w:hAnsi="Arial" w:cs="Arial"/>
      <w:sz w:val="26"/>
      <w:szCs w:val="26"/>
      <w:lang w:eastAsia="ru-RU"/>
    </w:rPr>
  </w:style>
  <w:style w:type="paragraph" w:customStyle="1" w:styleId="1ffb">
    <w:name w:val="заголовок 1"/>
    <w:basedOn w:val="aa"/>
    <w:next w:val="af3"/>
    <w:uiPriority w:val="99"/>
    <w:rsid w:val="00AA170E"/>
    <w:pPr>
      <w:keepNext/>
      <w:keepLines/>
      <w:suppressAutoHyphens w:val="0"/>
      <w:spacing w:before="240" w:after="120"/>
      <w:jc w:val="both"/>
    </w:pPr>
    <w:rPr>
      <w:rFonts w:ascii="Arial" w:eastAsia="Times New Roman" w:hAnsi="Arial"/>
      <w:b/>
      <w:kern w:val="28"/>
      <w:sz w:val="36"/>
      <w:szCs w:val="20"/>
      <w:lang w:eastAsia="ru-RU"/>
    </w:rPr>
  </w:style>
  <w:style w:type="paragraph" w:customStyle="1" w:styleId="2ff4">
    <w:name w:val="заголовок 2"/>
    <w:basedOn w:val="aa"/>
    <w:next w:val="af3"/>
    <w:uiPriority w:val="99"/>
    <w:rsid w:val="00AA170E"/>
    <w:pPr>
      <w:keepNext/>
      <w:keepLines/>
      <w:suppressAutoHyphens w:val="0"/>
      <w:spacing w:before="160" w:after="120"/>
      <w:jc w:val="both"/>
    </w:pPr>
    <w:rPr>
      <w:rFonts w:ascii="Arial" w:eastAsia="Times New Roman" w:hAnsi="Arial"/>
      <w:b/>
      <w:i/>
      <w:kern w:val="28"/>
      <w:szCs w:val="20"/>
      <w:lang w:eastAsia="ru-RU"/>
    </w:rPr>
  </w:style>
  <w:style w:type="paragraph" w:customStyle="1" w:styleId="3f1">
    <w:name w:val="заголовок 3"/>
    <w:basedOn w:val="aa"/>
    <w:next w:val="aa"/>
    <w:uiPriority w:val="99"/>
    <w:rsid w:val="00AA170E"/>
    <w:pPr>
      <w:keepNext/>
      <w:tabs>
        <w:tab w:val="left" w:pos="1985"/>
      </w:tabs>
      <w:suppressAutoHyphens w:val="0"/>
      <w:jc w:val="center"/>
    </w:pPr>
    <w:rPr>
      <w:rFonts w:eastAsia="Times New Roman"/>
      <w:b/>
      <w:sz w:val="24"/>
      <w:szCs w:val="20"/>
      <w:lang w:eastAsia="ru-RU"/>
    </w:rPr>
  </w:style>
  <w:style w:type="paragraph" w:customStyle="1" w:styleId="4c">
    <w:name w:val="заголовок 4"/>
    <w:basedOn w:val="aa"/>
    <w:next w:val="aa"/>
    <w:uiPriority w:val="99"/>
    <w:rsid w:val="00AA170E"/>
    <w:pPr>
      <w:keepNext/>
      <w:suppressAutoHyphens w:val="0"/>
      <w:spacing w:line="360" w:lineRule="auto"/>
      <w:ind w:firstLine="720"/>
      <w:jc w:val="right"/>
    </w:pPr>
    <w:rPr>
      <w:rFonts w:eastAsia="Times New Roman"/>
      <w:sz w:val="24"/>
      <w:szCs w:val="20"/>
      <w:lang w:eastAsia="ru-RU"/>
    </w:rPr>
  </w:style>
  <w:style w:type="paragraph" w:customStyle="1" w:styleId="313">
    <w:name w:val="Основной текст 31"/>
    <w:basedOn w:val="aa"/>
    <w:uiPriority w:val="99"/>
    <w:rsid w:val="00AA170E"/>
    <w:pPr>
      <w:widowControl w:val="0"/>
      <w:suppressAutoHyphens w:val="0"/>
      <w:jc w:val="center"/>
    </w:pPr>
    <w:rPr>
      <w:rFonts w:ascii="Arial" w:eastAsia="Times New Roman" w:hAnsi="Arial"/>
      <w:b/>
      <w:sz w:val="24"/>
      <w:szCs w:val="20"/>
      <w:lang w:eastAsia="ru-RU"/>
    </w:rPr>
  </w:style>
  <w:style w:type="paragraph" w:customStyle="1" w:styleId="affffffffffd">
    <w:name w:val="Термин"/>
    <w:basedOn w:val="aa"/>
    <w:next w:val="aa"/>
    <w:uiPriority w:val="99"/>
    <w:rsid w:val="00AA170E"/>
    <w:pPr>
      <w:suppressAutoHyphens w:val="0"/>
      <w:jc w:val="both"/>
    </w:pPr>
    <w:rPr>
      <w:rFonts w:eastAsia="Times New Roman"/>
      <w:sz w:val="24"/>
      <w:szCs w:val="20"/>
      <w:lang w:eastAsia="ru-RU"/>
    </w:rPr>
  </w:style>
  <w:style w:type="paragraph" w:customStyle="1" w:styleId="31">
    <w:name w:val="Заголовок 31"/>
    <w:basedOn w:val="1ff3"/>
    <w:next w:val="1ff3"/>
    <w:uiPriority w:val="99"/>
    <w:qFormat/>
    <w:rsid w:val="00AA170E"/>
    <w:pPr>
      <w:keepNext/>
      <w:numPr>
        <w:ilvl w:val="2"/>
        <w:numId w:val="12"/>
      </w:numPr>
      <w:snapToGrid/>
      <w:spacing w:before="240" w:after="60"/>
      <w:ind w:left="1650" w:firstLine="0"/>
      <w:outlineLvl w:val="2"/>
    </w:pPr>
    <w:rPr>
      <w:rFonts w:ascii="Tahoma" w:eastAsia="Calibri" w:hAnsi="Tahoma"/>
      <w:sz w:val="24"/>
    </w:rPr>
  </w:style>
  <w:style w:type="paragraph" w:customStyle="1" w:styleId="610">
    <w:name w:val="Заголовок 61"/>
    <w:basedOn w:val="1ff3"/>
    <w:next w:val="1ff3"/>
    <w:uiPriority w:val="99"/>
    <w:rsid w:val="00AA170E"/>
    <w:pPr>
      <w:snapToGrid/>
      <w:spacing w:before="240" w:after="60"/>
      <w:outlineLvl w:val="5"/>
    </w:pPr>
    <w:rPr>
      <w:rFonts w:ascii="Tahoma" w:eastAsia="Calibri" w:hAnsi="Tahoma"/>
      <w:i/>
    </w:rPr>
  </w:style>
  <w:style w:type="paragraph" w:customStyle="1" w:styleId="710">
    <w:name w:val="Заголовок 71"/>
    <w:basedOn w:val="1ff3"/>
    <w:next w:val="1ff3"/>
    <w:uiPriority w:val="99"/>
    <w:rsid w:val="00AA170E"/>
    <w:pPr>
      <w:snapToGrid/>
      <w:spacing w:before="240" w:after="60"/>
      <w:outlineLvl w:val="6"/>
    </w:pPr>
    <w:rPr>
      <w:rFonts w:ascii="Tahoma" w:eastAsia="Calibri" w:hAnsi="Tahoma"/>
      <w:sz w:val="20"/>
    </w:rPr>
  </w:style>
  <w:style w:type="paragraph" w:customStyle="1" w:styleId="810">
    <w:name w:val="Заголовок 81"/>
    <w:basedOn w:val="1ff3"/>
    <w:next w:val="1ff3"/>
    <w:uiPriority w:val="99"/>
    <w:rsid w:val="00AA170E"/>
    <w:pPr>
      <w:snapToGrid/>
      <w:spacing w:before="240" w:after="60"/>
      <w:outlineLvl w:val="7"/>
    </w:pPr>
    <w:rPr>
      <w:rFonts w:ascii="Tahoma" w:eastAsia="Calibri" w:hAnsi="Tahoma"/>
      <w:i/>
      <w:sz w:val="20"/>
    </w:rPr>
  </w:style>
  <w:style w:type="paragraph" w:customStyle="1" w:styleId="910">
    <w:name w:val="Заголовок 91"/>
    <w:basedOn w:val="1ff3"/>
    <w:next w:val="1ff3"/>
    <w:uiPriority w:val="99"/>
    <w:rsid w:val="00AA170E"/>
    <w:pPr>
      <w:snapToGrid/>
      <w:spacing w:before="240" w:after="60"/>
      <w:outlineLvl w:val="8"/>
    </w:pPr>
    <w:rPr>
      <w:rFonts w:ascii="Tahoma" w:eastAsia="Calibri" w:hAnsi="Tahoma"/>
      <w:b/>
      <w:i/>
      <w:sz w:val="18"/>
    </w:rPr>
  </w:style>
  <w:style w:type="paragraph" w:customStyle="1" w:styleId="Paragraph1">
    <w:name w:val="Paragraph 1"/>
    <w:basedOn w:val="aa"/>
    <w:uiPriority w:val="99"/>
    <w:rsid w:val="00AA170E"/>
    <w:pPr>
      <w:suppressAutoHyphens w:val="0"/>
      <w:spacing w:line="360" w:lineRule="atLeast"/>
      <w:jc w:val="both"/>
    </w:pPr>
    <w:rPr>
      <w:rFonts w:ascii="Antiqua" w:eastAsia="Times New Roman" w:hAnsi="Antiqua"/>
      <w:sz w:val="22"/>
      <w:szCs w:val="24"/>
      <w:lang w:val="en-US" w:eastAsia="ru-RU"/>
    </w:rPr>
  </w:style>
  <w:style w:type="paragraph" w:customStyle="1" w:styleId="BodyText21">
    <w:name w:val="Body Text 21"/>
    <w:uiPriority w:val="99"/>
    <w:rsid w:val="00AA170E"/>
    <w:pPr>
      <w:widowControl w:val="0"/>
      <w:jc w:val="both"/>
    </w:pPr>
    <w:rPr>
      <w:rFonts w:ascii="Arial" w:hAnsi="Arial"/>
      <w:sz w:val="24"/>
    </w:rPr>
  </w:style>
  <w:style w:type="paragraph" w:customStyle="1" w:styleId="92">
    <w:name w:val="заголовок 9"/>
    <w:basedOn w:val="aa"/>
    <w:next w:val="aa"/>
    <w:uiPriority w:val="99"/>
    <w:rsid w:val="00AA170E"/>
    <w:pPr>
      <w:keepNext/>
      <w:numPr>
        <w:ilvl w:val="12"/>
      </w:numPr>
      <w:suppressAutoHyphens w:val="0"/>
      <w:jc w:val="both"/>
    </w:pPr>
    <w:rPr>
      <w:rFonts w:ascii="Arial" w:eastAsia="Times New Roman" w:hAnsi="Arial"/>
      <w:sz w:val="24"/>
      <w:szCs w:val="20"/>
      <w:lang w:val="en-US" w:eastAsia="ru-RU"/>
    </w:rPr>
  </w:style>
  <w:style w:type="character" w:customStyle="1" w:styleId="text1">
    <w:name w:val="text1"/>
    <w:uiPriority w:val="99"/>
    <w:rsid w:val="00AA170E"/>
    <w:rPr>
      <w:rFonts w:ascii="Arial" w:hAnsi="Arial"/>
      <w:color w:val="000000"/>
      <w:sz w:val="20"/>
    </w:rPr>
  </w:style>
  <w:style w:type="paragraph" w:customStyle="1" w:styleId="affffffffffe">
    <w:name w:val="КГОЗ"/>
    <w:basedOn w:val="aa"/>
    <w:uiPriority w:val="99"/>
    <w:rsid w:val="00AA170E"/>
    <w:pPr>
      <w:widowControl w:val="0"/>
      <w:suppressAutoHyphens w:val="0"/>
      <w:jc w:val="center"/>
    </w:pPr>
    <w:rPr>
      <w:rFonts w:eastAsia="Times New Roman"/>
      <w:b/>
      <w:caps/>
      <w:sz w:val="24"/>
      <w:szCs w:val="20"/>
      <w:lang w:eastAsia="ru-RU"/>
    </w:rPr>
  </w:style>
  <w:style w:type="character" w:customStyle="1" w:styleId="out">
    <w:name w:val="out"/>
    <w:uiPriority w:val="99"/>
    <w:rsid w:val="00AA170E"/>
  </w:style>
  <w:style w:type="paragraph" w:customStyle="1" w:styleId="txtj">
    <w:name w:val="txtj"/>
    <w:basedOn w:val="aa"/>
    <w:uiPriority w:val="99"/>
    <w:rsid w:val="00AA170E"/>
    <w:pPr>
      <w:suppressAutoHyphens w:val="0"/>
      <w:spacing w:before="100" w:beforeAutospacing="1" w:after="100" w:afterAutospacing="1"/>
      <w:jc w:val="both"/>
    </w:pPr>
    <w:rPr>
      <w:rFonts w:ascii="Arial" w:eastAsia="Arial Unicode MS" w:hAnsi="Arial" w:cs="Arial"/>
      <w:color w:val="000000"/>
      <w:sz w:val="24"/>
      <w:szCs w:val="24"/>
      <w:lang w:eastAsia="ru-RU"/>
    </w:rPr>
  </w:style>
  <w:style w:type="character" w:customStyle="1" w:styleId="bbtxt1">
    <w:name w:val="bbtxt1"/>
    <w:uiPriority w:val="99"/>
    <w:rsid w:val="00AA170E"/>
    <w:rPr>
      <w:rFonts w:ascii="Arial" w:hAnsi="Arial"/>
      <w:b/>
      <w:color w:val="000000"/>
      <w:sz w:val="24"/>
    </w:rPr>
  </w:style>
  <w:style w:type="paragraph" w:customStyle="1" w:styleId="xl19">
    <w:name w:val="xl19"/>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0">
    <w:name w:val="xl20"/>
    <w:basedOn w:val="aa"/>
    <w:uiPriority w:val="99"/>
    <w:rsid w:val="00AA170E"/>
    <w:pPr>
      <w:suppressAutoHyphens w:val="0"/>
      <w:spacing w:before="100" w:beforeAutospacing="1" w:after="100" w:afterAutospacing="1"/>
      <w:jc w:val="center"/>
    </w:pPr>
    <w:rPr>
      <w:rFonts w:eastAsia="Arial Unicode MS"/>
      <w:sz w:val="24"/>
      <w:szCs w:val="24"/>
      <w:lang w:eastAsia="ru-RU"/>
    </w:rPr>
  </w:style>
  <w:style w:type="paragraph" w:customStyle="1" w:styleId="xl21">
    <w:name w:val="xl21"/>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2">
    <w:name w:val="xl22"/>
    <w:basedOn w:val="aa"/>
    <w:uiPriority w:val="99"/>
    <w:rsid w:val="00AA170E"/>
    <w:pPr>
      <w:suppressAutoHyphens w:val="0"/>
      <w:spacing w:before="100" w:beforeAutospacing="1" w:after="100" w:afterAutospacing="1"/>
      <w:jc w:val="both"/>
    </w:pPr>
    <w:rPr>
      <w:rFonts w:eastAsia="Arial Unicode MS"/>
      <w:sz w:val="24"/>
      <w:szCs w:val="24"/>
      <w:lang w:eastAsia="ru-RU"/>
    </w:rPr>
  </w:style>
  <w:style w:type="paragraph" w:customStyle="1" w:styleId="xl23">
    <w:name w:val="xl23"/>
    <w:basedOn w:val="aa"/>
    <w:uiPriority w:val="99"/>
    <w:rsid w:val="00AA170E"/>
    <w:pPr>
      <w:suppressAutoHyphens w:val="0"/>
      <w:spacing w:before="100" w:beforeAutospacing="1" w:after="100" w:afterAutospacing="1"/>
      <w:jc w:val="both"/>
    </w:pPr>
    <w:rPr>
      <w:rFonts w:eastAsia="Arial Unicode MS"/>
      <w:color w:val="333333"/>
      <w:sz w:val="24"/>
      <w:szCs w:val="24"/>
      <w:lang w:eastAsia="ru-RU"/>
    </w:rPr>
  </w:style>
  <w:style w:type="character" w:customStyle="1" w:styleId="normal2">
    <w:name w:val="normal2"/>
    <w:uiPriority w:val="99"/>
    <w:rsid w:val="00AA170E"/>
    <w:rPr>
      <w:rFonts w:ascii="Verdana" w:hAnsi="Verdana"/>
      <w:color w:val="000000"/>
      <w:sz w:val="22"/>
    </w:rPr>
  </w:style>
  <w:style w:type="paragraph" w:customStyle="1" w:styleId="0">
    <w:name w:val="Документ (заголовок 0) Знак"/>
    <w:basedOn w:val="14"/>
    <w:uiPriority w:val="99"/>
    <w:rsid w:val="00AA170E"/>
    <w:pPr>
      <w:keepNext w:val="0"/>
      <w:tabs>
        <w:tab w:val="clear" w:pos="0"/>
      </w:tabs>
      <w:suppressAutoHyphens w:val="0"/>
      <w:spacing w:before="405" w:after="300"/>
      <w:contextualSpacing/>
    </w:pPr>
    <w:rPr>
      <w:rFonts w:ascii="Arial" w:eastAsia="Times New Roman" w:hAnsi="Arial" w:cs="Arial"/>
      <w:bCs/>
      <w:caps/>
      <w:color w:val="000000"/>
      <w:kern w:val="32"/>
      <w:szCs w:val="32"/>
      <w:lang w:val="en-US" w:eastAsia="ru-RU"/>
    </w:rPr>
  </w:style>
  <w:style w:type="paragraph" w:customStyle="1" w:styleId="afffffffffff">
    <w:name w:val="Документ (шапка)"/>
    <w:uiPriority w:val="99"/>
    <w:rsid w:val="00AA170E"/>
    <w:pPr>
      <w:jc w:val="both"/>
    </w:pPr>
    <w:rPr>
      <w:rFonts w:ascii="Arial" w:hAnsi="Arial" w:cs="Arial"/>
      <w:b/>
      <w:color w:val="000000"/>
      <w:sz w:val="18"/>
      <w:szCs w:val="24"/>
    </w:rPr>
  </w:style>
  <w:style w:type="paragraph" w:customStyle="1" w:styleId="afffffffffff0">
    <w:name w:val="ЗаголовокДокумента"/>
    <w:basedOn w:val="aa"/>
    <w:uiPriority w:val="99"/>
    <w:rsid w:val="00AA170E"/>
    <w:pPr>
      <w:suppressAutoHyphens w:val="0"/>
      <w:jc w:val="center"/>
    </w:pPr>
    <w:rPr>
      <w:rFonts w:eastAsia="Times New Roman"/>
      <w:b/>
      <w:color w:val="000080"/>
      <w:szCs w:val="20"/>
      <w:lang w:eastAsia="ru-RU"/>
    </w:rPr>
  </w:style>
  <w:style w:type="paragraph" w:customStyle="1" w:styleId="-0">
    <w:name w:val="Документ (таблица - текст)"/>
    <w:basedOn w:val="afffffffffff"/>
    <w:uiPriority w:val="99"/>
    <w:rsid w:val="00AA170E"/>
    <w:rPr>
      <w:rFonts w:ascii="Arial (W1)" w:hAnsi="Arial (W1)"/>
      <w:b w:val="0"/>
      <w:sz w:val="20"/>
      <w:szCs w:val="22"/>
    </w:rPr>
  </w:style>
  <w:style w:type="paragraph" w:customStyle="1" w:styleId="afffffffffff1">
    <w:name w:val="Обычны"/>
    <w:uiPriority w:val="99"/>
    <w:rsid w:val="00AA170E"/>
    <w:pPr>
      <w:widowControl w:val="0"/>
      <w:jc w:val="both"/>
    </w:pPr>
  </w:style>
  <w:style w:type="paragraph" w:customStyle="1" w:styleId="a1fb1">
    <w:name w:val="Обычн.a1fbй1"/>
    <w:uiPriority w:val="99"/>
    <w:rsid w:val="00AA170E"/>
    <w:pPr>
      <w:widowControl w:val="0"/>
      <w:jc w:val="both"/>
    </w:pPr>
  </w:style>
  <w:style w:type="paragraph" w:customStyle="1" w:styleId="afffffffffff2">
    <w:name w:val="таблица"/>
    <w:basedOn w:val="aa"/>
    <w:uiPriority w:val="99"/>
    <w:rsid w:val="00AA170E"/>
    <w:pPr>
      <w:suppressAutoHyphens w:val="0"/>
      <w:spacing w:before="120" w:line="264" w:lineRule="auto"/>
      <w:ind w:firstLine="709"/>
      <w:jc w:val="both"/>
    </w:pPr>
    <w:rPr>
      <w:rFonts w:eastAsia="Times New Roman"/>
      <w:caps/>
      <w:sz w:val="24"/>
      <w:szCs w:val="20"/>
      <w:lang w:eastAsia="ru-RU"/>
    </w:rPr>
  </w:style>
  <w:style w:type="paragraph" w:customStyle="1" w:styleId="H3">
    <w:name w:val="H3"/>
    <w:basedOn w:val="aa"/>
    <w:next w:val="aa"/>
    <w:uiPriority w:val="99"/>
    <w:rsid w:val="00AA170E"/>
    <w:pPr>
      <w:keepNext/>
      <w:suppressAutoHyphens w:val="0"/>
      <w:spacing w:before="100" w:after="100"/>
      <w:jc w:val="both"/>
      <w:outlineLvl w:val="3"/>
    </w:pPr>
    <w:rPr>
      <w:rFonts w:eastAsia="Times New Roman"/>
      <w:b/>
      <w:szCs w:val="20"/>
      <w:lang w:eastAsia="ru-RU"/>
    </w:rPr>
  </w:style>
  <w:style w:type="paragraph" w:customStyle="1" w:styleId="ak">
    <w:name w:val="ak"/>
    <w:basedOn w:val="aa"/>
    <w:uiPriority w:val="99"/>
    <w:rsid w:val="00AA170E"/>
    <w:pPr>
      <w:suppressAutoHyphens w:val="0"/>
      <w:spacing w:before="100" w:beforeAutospacing="1" w:after="100" w:afterAutospacing="1"/>
      <w:jc w:val="both"/>
    </w:pPr>
    <w:rPr>
      <w:rFonts w:ascii="Verdana" w:eastAsia="Arial Unicode MS" w:hAnsi="Verdana" w:cs="Arial Unicode MS"/>
      <w:color w:val="333333"/>
      <w:sz w:val="20"/>
      <w:szCs w:val="20"/>
      <w:lang w:eastAsia="ru-RU"/>
    </w:rPr>
  </w:style>
  <w:style w:type="paragraph" w:customStyle="1" w:styleId="41">
    <w:name w:val="Заголовок 41"/>
    <w:basedOn w:val="1ff3"/>
    <w:next w:val="1ff3"/>
    <w:uiPriority w:val="99"/>
    <w:qFormat/>
    <w:rsid w:val="00AA170E"/>
    <w:pPr>
      <w:keepNext/>
      <w:numPr>
        <w:ilvl w:val="3"/>
        <w:numId w:val="12"/>
      </w:numPr>
      <w:snapToGrid/>
      <w:spacing w:before="240" w:after="60"/>
      <w:ind w:firstLine="0"/>
      <w:outlineLvl w:val="3"/>
    </w:pPr>
    <w:rPr>
      <w:rFonts w:ascii="Tahoma" w:eastAsia="Calibri" w:hAnsi="Tahoma"/>
      <w:b/>
      <w:sz w:val="24"/>
    </w:rPr>
  </w:style>
  <w:style w:type="paragraph" w:customStyle="1" w:styleId="afffffffffff3">
    <w:name w:val="Документ (таблица текст)"/>
    <w:link w:val="afffffffffff4"/>
    <w:uiPriority w:val="99"/>
    <w:rsid w:val="00AA170E"/>
    <w:pPr>
      <w:jc w:val="both"/>
    </w:pPr>
    <w:rPr>
      <w:rFonts w:ascii="Arial" w:eastAsia="Calibri" w:hAnsi="Arial"/>
      <w:color w:val="000000"/>
      <w:sz w:val="22"/>
      <w:szCs w:val="22"/>
    </w:rPr>
  </w:style>
  <w:style w:type="character" w:customStyle="1" w:styleId="afffffffffff4">
    <w:name w:val="Документ (таблица текст) Знак"/>
    <w:link w:val="afffffffffff3"/>
    <w:uiPriority w:val="99"/>
    <w:locked/>
    <w:rsid w:val="00AA170E"/>
    <w:rPr>
      <w:rFonts w:ascii="Arial" w:eastAsia="Calibri" w:hAnsi="Arial"/>
      <w:color w:val="000000"/>
      <w:sz w:val="22"/>
      <w:szCs w:val="22"/>
    </w:rPr>
  </w:style>
  <w:style w:type="paragraph" w:customStyle="1" w:styleId="afffffffffff5">
    <w:name w:val="Документ (текст)"/>
    <w:uiPriority w:val="99"/>
    <w:rsid w:val="00AA170E"/>
    <w:pPr>
      <w:tabs>
        <w:tab w:val="left" w:pos="1134"/>
      </w:tabs>
      <w:ind w:firstLine="1134"/>
      <w:jc w:val="both"/>
    </w:pPr>
    <w:rPr>
      <w:color w:val="000000"/>
      <w:sz w:val="24"/>
    </w:rPr>
  </w:style>
  <w:style w:type="character" w:customStyle="1" w:styleId="afffffffffff6">
    <w:name w:val="Документ (текст) Знак"/>
    <w:uiPriority w:val="99"/>
    <w:rsid w:val="00AA170E"/>
    <w:rPr>
      <w:color w:val="000000"/>
      <w:sz w:val="24"/>
      <w:lang w:val="ru-RU" w:eastAsia="ru-RU"/>
    </w:rPr>
  </w:style>
  <w:style w:type="paragraph" w:customStyle="1" w:styleId="00">
    <w:name w:val="Документ (заголовок 0)"/>
    <w:basedOn w:val="14"/>
    <w:uiPriority w:val="99"/>
    <w:rsid w:val="00AA170E"/>
    <w:pPr>
      <w:keepNext w:val="0"/>
      <w:tabs>
        <w:tab w:val="clear" w:pos="0"/>
      </w:tabs>
      <w:suppressAutoHyphens w:val="0"/>
      <w:spacing w:before="405" w:after="300"/>
      <w:contextualSpacing/>
    </w:pPr>
    <w:rPr>
      <w:rFonts w:ascii="Arial" w:eastAsia="Times New Roman" w:hAnsi="Arial" w:cs="Arial"/>
      <w:bCs/>
      <w:caps/>
      <w:color w:val="000000"/>
      <w:kern w:val="32"/>
      <w:szCs w:val="32"/>
      <w:lang w:eastAsia="ru-RU"/>
    </w:rPr>
  </w:style>
  <w:style w:type="paragraph" w:customStyle="1" w:styleId="12">
    <w:name w:val="Документ (заголовок 1)"/>
    <w:basedOn w:val="00"/>
    <w:autoRedefine/>
    <w:uiPriority w:val="99"/>
    <w:rsid w:val="00AA170E"/>
    <w:pPr>
      <w:numPr>
        <w:ilvl w:val="1"/>
        <w:numId w:val="29"/>
      </w:numPr>
      <w:spacing w:after="210"/>
      <w:outlineLvl w:val="1"/>
    </w:pPr>
    <w:rPr>
      <w:rFonts w:ascii="Times New Roman" w:hAnsi="Times New Roman"/>
      <w:b w:val="0"/>
      <w:iCs/>
      <w:color w:val="993300"/>
      <w:sz w:val="24"/>
      <w:szCs w:val="23"/>
    </w:rPr>
  </w:style>
  <w:style w:type="character" w:customStyle="1" w:styleId="1ffc">
    <w:name w:val="Документ (заголовок 1) Знак"/>
    <w:uiPriority w:val="99"/>
    <w:rsid w:val="00AA170E"/>
    <w:rPr>
      <w:caps/>
      <w:color w:val="993300"/>
      <w:kern w:val="32"/>
      <w:sz w:val="23"/>
      <w:lang w:val="ru-RU" w:eastAsia="ru-RU"/>
    </w:rPr>
  </w:style>
  <w:style w:type="paragraph" w:customStyle="1" w:styleId="25">
    <w:name w:val="Документ (заголовок 2)"/>
    <w:basedOn w:val="12"/>
    <w:uiPriority w:val="99"/>
    <w:rsid w:val="00AA170E"/>
    <w:pPr>
      <w:numPr>
        <w:ilvl w:val="3"/>
      </w:numPr>
      <w:tabs>
        <w:tab w:val="clear" w:pos="2268"/>
        <w:tab w:val="num" w:pos="540"/>
      </w:tabs>
      <w:spacing w:before="0" w:after="0"/>
      <w:ind w:left="540" w:hanging="360"/>
      <w:contextualSpacing w:val="0"/>
      <w:jc w:val="both"/>
      <w:outlineLvl w:val="2"/>
    </w:pPr>
    <w:rPr>
      <w:b/>
      <w:caps w:val="0"/>
      <w:color w:val="000000"/>
      <w:kern w:val="24"/>
    </w:rPr>
  </w:style>
  <w:style w:type="character" w:customStyle="1" w:styleId="2ff5">
    <w:name w:val="Документ (заголовок 2) Знак"/>
    <w:uiPriority w:val="99"/>
    <w:rsid w:val="00AA170E"/>
    <w:rPr>
      <w:b/>
      <w:caps/>
      <w:color w:val="000000"/>
      <w:kern w:val="24"/>
      <w:sz w:val="23"/>
      <w:lang w:val="ru-RU" w:eastAsia="ru-RU"/>
    </w:rPr>
  </w:style>
  <w:style w:type="paragraph" w:customStyle="1" w:styleId="3f2">
    <w:name w:val="Документ (заголовок 3)"/>
    <w:basedOn w:val="25"/>
    <w:uiPriority w:val="99"/>
    <w:rsid w:val="00AA170E"/>
    <w:pPr>
      <w:spacing w:before="75" w:after="75"/>
      <w:contextualSpacing/>
      <w:outlineLvl w:val="3"/>
    </w:pPr>
    <w:rPr>
      <w:color w:val="000080"/>
    </w:rPr>
  </w:style>
  <w:style w:type="paragraph" w:customStyle="1" w:styleId="40">
    <w:name w:val="Документ (заголовок 4)"/>
    <w:basedOn w:val="3f2"/>
    <w:uiPriority w:val="99"/>
    <w:rsid w:val="00AA170E"/>
    <w:pPr>
      <w:numPr>
        <w:ilvl w:val="4"/>
        <w:numId w:val="20"/>
      </w:numPr>
      <w:tabs>
        <w:tab w:val="num" w:pos="540"/>
      </w:tabs>
      <w:ind w:left="540" w:hanging="360"/>
      <w:outlineLvl w:val="4"/>
    </w:pPr>
    <w:rPr>
      <w:color w:val="0000FF"/>
    </w:rPr>
  </w:style>
  <w:style w:type="paragraph" w:customStyle="1" w:styleId="afffffffffff7">
    <w:name w:val="Документ (колонтитул)"/>
    <w:basedOn w:val="afffffffffff"/>
    <w:uiPriority w:val="99"/>
    <w:rsid w:val="00AA170E"/>
    <w:rPr>
      <w:b w:val="0"/>
    </w:rPr>
  </w:style>
  <w:style w:type="paragraph" w:customStyle="1" w:styleId="a2">
    <w:name w:val="Документ (нумерованный)"/>
    <w:basedOn w:val="aa"/>
    <w:uiPriority w:val="99"/>
    <w:rsid w:val="00AA170E"/>
    <w:pPr>
      <w:numPr>
        <w:numId w:val="35"/>
      </w:numPr>
      <w:suppressAutoHyphens w:val="0"/>
      <w:spacing w:before="75" w:after="75"/>
      <w:contextualSpacing/>
      <w:jc w:val="both"/>
    </w:pPr>
    <w:rPr>
      <w:rFonts w:eastAsia="Times New Roman"/>
      <w:bCs/>
      <w:color w:val="800000"/>
      <w:sz w:val="24"/>
      <w:szCs w:val="22"/>
      <w:lang w:eastAsia="ru-RU"/>
    </w:rPr>
  </w:style>
  <w:style w:type="paragraph" w:customStyle="1" w:styleId="afffffffffff8">
    <w:name w:val="Документ (подтекст)"/>
    <w:basedOn w:val="aa"/>
    <w:uiPriority w:val="99"/>
    <w:rsid w:val="00AA170E"/>
    <w:pPr>
      <w:tabs>
        <w:tab w:val="left" w:pos="1701"/>
      </w:tabs>
      <w:suppressAutoHyphens w:val="0"/>
      <w:spacing w:before="75" w:after="75"/>
      <w:ind w:left="1140" w:firstLine="567"/>
      <w:contextualSpacing/>
      <w:jc w:val="both"/>
    </w:pPr>
    <w:rPr>
      <w:rFonts w:eastAsia="Times New Roman"/>
      <w:color w:val="808080"/>
      <w:sz w:val="24"/>
      <w:szCs w:val="20"/>
      <w:lang w:eastAsia="ru-RU"/>
    </w:rPr>
  </w:style>
  <w:style w:type="paragraph" w:customStyle="1" w:styleId="a4">
    <w:name w:val="Документ (список)"/>
    <w:basedOn w:val="aa"/>
    <w:uiPriority w:val="99"/>
    <w:rsid w:val="00AA170E"/>
    <w:pPr>
      <w:numPr>
        <w:numId w:val="31"/>
      </w:numPr>
      <w:suppressAutoHyphens w:val="0"/>
      <w:spacing w:before="75" w:after="75"/>
      <w:contextualSpacing/>
      <w:jc w:val="both"/>
    </w:pPr>
    <w:rPr>
      <w:rFonts w:eastAsia="Times New Roman"/>
      <w:color w:val="008000"/>
      <w:sz w:val="24"/>
      <w:szCs w:val="20"/>
      <w:lang w:eastAsia="ru-RU"/>
    </w:rPr>
  </w:style>
  <w:style w:type="paragraph" w:customStyle="1" w:styleId="afffffffffff9">
    <w:name w:val="Документ (примечание)"/>
    <w:basedOn w:val="afffffffffff5"/>
    <w:uiPriority w:val="99"/>
    <w:rsid w:val="00AA170E"/>
    <w:pPr>
      <w:ind w:left="1140" w:firstLine="0"/>
    </w:pPr>
    <w:rPr>
      <w:b/>
      <w:color w:val="FF0000"/>
    </w:rPr>
  </w:style>
  <w:style w:type="paragraph" w:customStyle="1" w:styleId="16px">
    <w:name w:val="Стиль Документ (шапка) + Перед:  16 px"/>
    <w:basedOn w:val="afffffffffff"/>
    <w:uiPriority w:val="99"/>
    <w:rsid w:val="00AA170E"/>
    <w:pPr>
      <w:numPr>
        <w:numId w:val="21"/>
      </w:numPr>
      <w:spacing w:before="240"/>
      <w:ind w:firstLine="0"/>
    </w:pPr>
    <w:rPr>
      <w:rFonts w:cs="Times New Roman"/>
      <w:bCs/>
      <w:szCs w:val="20"/>
    </w:rPr>
  </w:style>
  <w:style w:type="paragraph" w:customStyle="1" w:styleId="a5">
    <w:name w:val="Документ (нумерованный_полный)"/>
    <w:basedOn w:val="aa"/>
    <w:uiPriority w:val="99"/>
    <w:rsid w:val="00AA170E"/>
    <w:pPr>
      <w:numPr>
        <w:numId w:val="30"/>
      </w:numPr>
      <w:suppressAutoHyphens w:val="0"/>
      <w:jc w:val="both"/>
    </w:pPr>
    <w:rPr>
      <w:rFonts w:eastAsia="Times New Roman"/>
      <w:color w:val="333300"/>
      <w:sz w:val="24"/>
      <w:szCs w:val="22"/>
      <w:lang w:eastAsia="ru-RU"/>
    </w:rPr>
  </w:style>
  <w:style w:type="paragraph" w:customStyle="1" w:styleId="a6">
    <w:name w:val="Документ (список_маркированный)"/>
    <w:basedOn w:val="aa"/>
    <w:link w:val="afffffffffffa"/>
    <w:uiPriority w:val="99"/>
    <w:rsid w:val="00AA170E"/>
    <w:pPr>
      <w:numPr>
        <w:numId w:val="32"/>
      </w:numPr>
      <w:tabs>
        <w:tab w:val="clear" w:pos="1701"/>
        <w:tab w:val="num" w:pos="1080"/>
      </w:tabs>
      <w:suppressAutoHyphens w:val="0"/>
      <w:spacing w:before="75" w:after="75"/>
      <w:ind w:left="1080" w:hanging="360"/>
      <w:contextualSpacing/>
      <w:jc w:val="both"/>
    </w:pPr>
    <w:rPr>
      <w:rFonts w:eastAsia="Times New Roman"/>
      <w:color w:val="339966"/>
      <w:sz w:val="24"/>
      <w:szCs w:val="20"/>
      <w:lang w:eastAsia="ru-RU"/>
    </w:rPr>
  </w:style>
  <w:style w:type="character" w:customStyle="1" w:styleId="afffffffffffa">
    <w:name w:val="Документ (список_маркированный) Знак"/>
    <w:link w:val="a6"/>
    <w:uiPriority w:val="99"/>
    <w:locked/>
    <w:rsid w:val="00AA170E"/>
    <w:rPr>
      <w:color w:val="339966"/>
      <w:sz w:val="24"/>
    </w:rPr>
  </w:style>
  <w:style w:type="paragraph" w:customStyle="1" w:styleId="afffffffffffb">
    <w:name w:val="Документ (табилца заголовок)"/>
    <w:basedOn w:val="00"/>
    <w:uiPriority w:val="99"/>
    <w:rsid w:val="00AA170E"/>
    <w:pPr>
      <w:spacing w:before="0" w:after="0"/>
      <w:ind w:firstLine="720"/>
      <w:contextualSpacing w:val="0"/>
    </w:pPr>
    <w:rPr>
      <w:caps w:val="0"/>
      <w:sz w:val="22"/>
      <w:szCs w:val="22"/>
    </w:rPr>
  </w:style>
  <w:style w:type="paragraph" w:customStyle="1" w:styleId="afffffffffffc">
    <w:name w:val="Таблица центр"/>
    <w:basedOn w:val="aa"/>
    <w:uiPriority w:val="99"/>
    <w:rsid w:val="00AA170E"/>
    <w:pPr>
      <w:suppressAutoHyphens w:val="0"/>
      <w:spacing w:before="80"/>
      <w:jc w:val="center"/>
    </w:pPr>
    <w:rPr>
      <w:rFonts w:ascii="Arial" w:eastAsia="Times New Roman" w:hAnsi="Arial"/>
      <w:sz w:val="20"/>
      <w:szCs w:val="20"/>
      <w:lang w:eastAsia="ru-RU"/>
    </w:rPr>
  </w:style>
  <w:style w:type="paragraph" w:customStyle="1" w:styleId="a8">
    <w:name w:val="Маркерованный под формулой"/>
    <w:basedOn w:val="aa"/>
    <w:uiPriority w:val="99"/>
    <w:rsid w:val="00AA170E"/>
    <w:pPr>
      <w:numPr>
        <w:numId w:val="22"/>
      </w:numPr>
      <w:tabs>
        <w:tab w:val="left" w:pos="-247"/>
      </w:tabs>
      <w:suppressAutoHyphens w:val="0"/>
      <w:jc w:val="both"/>
    </w:pPr>
    <w:rPr>
      <w:rFonts w:ascii="Arial" w:eastAsia="Times New Roman" w:hAnsi="Arial"/>
      <w:sz w:val="24"/>
      <w:szCs w:val="20"/>
      <w:lang w:eastAsia="ru-RU"/>
    </w:rPr>
  </w:style>
  <w:style w:type="paragraph" w:customStyle="1" w:styleId="11">
    <w:name w:val="Стиль Заголовок 1 + по центру"/>
    <w:basedOn w:val="14"/>
    <w:uiPriority w:val="99"/>
    <w:rsid w:val="00AA170E"/>
    <w:pPr>
      <w:numPr>
        <w:numId w:val="33"/>
      </w:numPr>
      <w:tabs>
        <w:tab w:val="clear" w:pos="360"/>
        <w:tab w:val="num" w:pos="1440"/>
      </w:tabs>
      <w:suppressAutoHyphens w:val="0"/>
      <w:overflowPunct w:val="0"/>
      <w:autoSpaceDE w:val="0"/>
      <w:autoSpaceDN w:val="0"/>
      <w:adjustRightInd w:val="0"/>
      <w:spacing w:before="240" w:after="60"/>
      <w:ind w:left="1440" w:hanging="360"/>
      <w:textAlignment w:val="baseline"/>
    </w:pPr>
    <w:rPr>
      <w:rFonts w:ascii="Times New Roman" w:eastAsia="Times New Roman" w:hAnsi="Times New Roman" w:cs="Times New Roman"/>
      <w:bCs/>
      <w:kern w:val="32"/>
      <w:sz w:val="32"/>
      <w:lang w:eastAsia="ru-RU"/>
    </w:rPr>
  </w:style>
  <w:style w:type="paragraph" w:customStyle="1" w:styleId="afffffffffffd">
    <w:name w:val="Номер таблицы"/>
    <w:basedOn w:val="aa"/>
    <w:next w:val="aa"/>
    <w:uiPriority w:val="99"/>
    <w:rsid w:val="00AA170E"/>
    <w:pPr>
      <w:suppressAutoHyphens w:val="0"/>
      <w:jc w:val="right"/>
    </w:pPr>
    <w:rPr>
      <w:rFonts w:eastAsia="Times New Roman"/>
      <w:sz w:val="24"/>
      <w:szCs w:val="20"/>
      <w:lang w:eastAsia="ru-RU"/>
    </w:rPr>
  </w:style>
  <w:style w:type="paragraph" w:customStyle="1" w:styleId="afffffffffffe">
    <w:name w:val="Название таблицы"/>
    <w:basedOn w:val="aa"/>
    <w:next w:val="afffffffffffd"/>
    <w:uiPriority w:val="99"/>
    <w:rsid w:val="00AA170E"/>
    <w:pPr>
      <w:widowControl w:val="0"/>
      <w:suppressAutoHyphens w:val="0"/>
      <w:jc w:val="center"/>
    </w:pPr>
    <w:rPr>
      <w:rFonts w:eastAsia="Times New Roman"/>
      <w:b/>
      <w:sz w:val="24"/>
      <w:szCs w:val="20"/>
      <w:lang w:eastAsia="ru-RU"/>
    </w:rPr>
  </w:style>
  <w:style w:type="paragraph" w:customStyle="1" w:styleId="DefinitionTerm">
    <w:name w:val="Definition Term"/>
    <w:basedOn w:val="aa"/>
    <w:next w:val="aa"/>
    <w:uiPriority w:val="99"/>
    <w:rsid w:val="00AA170E"/>
    <w:pPr>
      <w:suppressAutoHyphens w:val="0"/>
      <w:jc w:val="both"/>
    </w:pPr>
    <w:rPr>
      <w:rFonts w:eastAsia="Times New Roman"/>
      <w:sz w:val="24"/>
      <w:szCs w:val="24"/>
      <w:lang w:eastAsia="ru-RU"/>
    </w:rPr>
  </w:style>
  <w:style w:type="paragraph" w:customStyle="1" w:styleId="affffffffffff">
    <w:name w:val="ЕЛЕНА"/>
    <w:basedOn w:val="aa"/>
    <w:uiPriority w:val="99"/>
    <w:rsid w:val="00AA170E"/>
    <w:pPr>
      <w:suppressAutoHyphens w:val="0"/>
      <w:ind w:firstLine="720"/>
      <w:jc w:val="both"/>
    </w:pPr>
    <w:rPr>
      <w:rFonts w:ascii="Arial" w:eastAsia="Times New Roman" w:hAnsi="Arial"/>
      <w:iCs/>
      <w:color w:val="000000"/>
      <w:sz w:val="24"/>
      <w:szCs w:val="24"/>
      <w:lang w:eastAsia="ru-RU"/>
    </w:rPr>
  </w:style>
  <w:style w:type="paragraph" w:customStyle="1" w:styleId="217">
    <w:name w:val="заголовок 21"/>
    <w:basedOn w:val="1ff3"/>
    <w:next w:val="1ff3"/>
    <w:uiPriority w:val="99"/>
    <w:rsid w:val="00AA170E"/>
    <w:pPr>
      <w:keepNext/>
      <w:widowControl w:val="0"/>
      <w:snapToGrid/>
    </w:pPr>
    <w:rPr>
      <w:rFonts w:ascii="Arial" w:hAnsi="Arial"/>
      <w:sz w:val="24"/>
    </w:rPr>
  </w:style>
  <w:style w:type="paragraph" w:customStyle="1" w:styleId="4d">
    <w:name w:val="Основной текст 4"/>
    <w:basedOn w:val="afff1"/>
    <w:uiPriority w:val="99"/>
    <w:rsid w:val="00AA170E"/>
    <w:pPr>
      <w:spacing w:before="0" w:after="120"/>
      <w:ind w:left="283" w:firstLine="0"/>
      <w:jc w:val="left"/>
    </w:pPr>
    <w:rPr>
      <w:sz w:val="20"/>
    </w:rPr>
  </w:style>
  <w:style w:type="paragraph" w:customStyle="1" w:styleId="01">
    <w:name w:val="Таблица 0"/>
    <w:basedOn w:val="aa"/>
    <w:uiPriority w:val="99"/>
    <w:rsid w:val="00AA170E"/>
    <w:pPr>
      <w:suppressAutoHyphens w:val="0"/>
      <w:spacing w:before="80"/>
      <w:jc w:val="both"/>
    </w:pPr>
    <w:rPr>
      <w:rFonts w:ascii="Arial" w:eastAsia="Times New Roman" w:hAnsi="Arial"/>
      <w:sz w:val="20"/>
      <w:szCs w:val="20"/>
      <w:lang w:eastAsia="ru-RU"/>
    </w:rPr>
  </w:style>
  <w:style w:type="paragraph" w:customStyle="1" w:styleId="affffffffffff0">
    <w:name w:val="Таблица"/>
    <w:basedOn w:val="affffffd"/>
    <w:uiPriority w:val="99"/>
    <w:rsid w:val="00AA170E"/>
    <w:pPr>
      <w:pBdr>
        <w:top w:val="none" w:sz="0" w:space="0" w:color="auto"/>
        <w:left w:val="none" w:sz="0" w:space="0" w:color="auto"/>
        <w:bottom w:val="none" w:sz="0" w:space="0" w:color="auto"/>
        <w:right w:val="none" w:sz="0" w:space="0" w:color="auto"/>
      </w:pBdr>
      <w:shd w:val="clear" w:color="auto" w:fill="auto"/>
      <w:spacing w:before="80" w:after="0" w:line="220" w:lineRule="exact"/>
      <w:ind w:left="0" w:firstLine="0"/>
      <w:jc w:val="center"/>
    </w:pPr>
    <w:rPr>
      <w:sz w:val="20"/>
      <w:szCs w:val="20"/>
    </w:rPr>
  </w:style>
  <w:style w:type="paragraph" w:customStyle="1" w:styleId="050">
    <w:name w:val="Таблица 0.5"/>
    <w:basedOn w:val="01"/>
    <w:uiPriority w:val="99"/>
    <w:rsid w:val="00AA170E"/>
    <w:pPr>
      <w:ind w:left="284"/>
    </w:pPr>
  </w:style>
  <w:style w:type="paragraph" w:customStyle="1" w:styleId="affffffffffff1">
    <w:name w:val="График"/>
    <w:basedOn w:val="aa"/>
    <w:uiPriority w:val="99"/>
    <w:rsid w:val="00AA170E"/>
    <w:pPr>
      <w:suppressAutoHyphens w:val="0"/>
      <w:spacing w:before="360" w:after="360"/>
      <w:jc w:val="center"/>
    </w:pPr>
    <w:rPr>
      <w:rFonts w:ascii="Arial" w:eastAsia="Times New Roman" w:hAnsi="Arial"/>
      <w:sz w:val="24"/>
      <w:szCs w:val="20"/>
      <w:lang w:eastAsia="ru-RU"/>
    </w:rPr>
  </w:style>
  <w:style w:type="paragraph" w:customStyle="1" w:styleId="affffffffffff2">
    <w:name w:val="таблица центр"/>
    <w:basedOn w:val="aa"/>
    <w:uiPriority w:val="99"/>
    <w:rsid w:val="00AA170E"/>
    <w:pPr>
      <w:suppressAutoHyphens w:val="0"/>
      <w:spacing w:before="80"/>
      <w:jc w:val="center"/>
    </w:pPr>
    <w:rPr>
      <w:rFonts w:ascii="Arial" w:eastAsia="Times New Roman" w:hAnsi="Arial"/>
      <w:sz w:val="20"/>
      <w:szCs w:val="20"/>
      <w:lang w:eastAsia="ru-RU"/>
    </w:rPr>
  </w:style>
  <w:style w:type="paragraph" w:customStyle="1" w:styleId="affffffffffff3">
    <w:name w:val="Обычный перед табл"/>
    <w:basedOn w:val="aa"/>
    <w:uiPriority w:val="99"/>
    <w:rsid w:val="00AA170E"/>
    <w:pPr>
      <w:suppressAutoHyphens w:val="0"/>
      <w:spacing w:after="320" w:line="288" w:lineRule="auto"/>
      <w:ind w:firstLine="397"/>
      <w:jc w:val="both"/>
    </w:pPr>
    <w:rPr>
      <w:rFonts w:ascii="Arial" w:eastAsia="Times New Roman" w:hAnsi="Arial"/>
      <w:sz w:val="24"/>
      <w:szCs w:val="20"/>
      <w:lang w:eastAsia="ru-RU"/>
    </w:rPr>
  </w:style>
  <w:style w:type="paragraph" w:customStyle="1" w:styleId="affffffffffff4">
    <w:name w:val="Таблотст"/>
    <w:basedOn w:val="affffffffffff0"/>
    <w:uiPriority w:val="99"/>
    <w:rsid w:val="00AA170E"/>
    <w:pPr>
      <w:ind w:left="85"/>
      <w:jc w:val="left"/>
    </w:pPr>
  </w:style>
  <w:style w:type="paragraph" w:customStyle="1" w:styleId="H1">
    <w:name w:val="H1"/>
    <w:basedOn w:val="aa"/>
    <w:next w:val="aa"/>
    <w:uiPriority w:val="99"/>
    <w:rsid w:val="00AA170E"/>
    <w:pPr>
      <w:keepNext/>
      <w:suppressAutoHyphens w:val="0"/>
      <w:spacing w:before="100" w:after="100"/>
      <w:jc w:val="both"/>
      <w:outlineLvl w:val="1"/>
    </w:pPr>
    <w:rPr>
      <w:rFonts w:eastAsia="Times New Roman"/>
      <w:b/>
      <w:kern w:val="36"/>
      <w:sz w:val="48"/>
      <w:szCs w:val="20"/>
      <w:lang w:eastAsia="ru-RU"/>
    </w:rPr>
  </w:style>
  <w:style w:type="paragraph" w:customStyle="1" w:styleId="affffffffffff5">
    <w:name w:val="ГАЛЯ"/>
    <w:basedOn w:val="aa"/>
    <w:uiPriority w:val="99"/>
    <w:rsid w:val="00AA170E"/>
    <w:pPr>
      <w:suppressAutoHyphens w:val="0"/>
      <w:ind w:firstLine="720"/>
      <w:jc w:val="both"/>
    </w:pPr>
    <w:rPr>
      <w:rFonts w:eastAsia="Times New Roman"/>
      <w:sz w:val="24"/>
      <w:szCs w:val="24"/>
      <w:lang w:eastAsia="ru-RU"/>
    </w:rPr>
  </w:style>
  <w:style w:type="paragraph" w:customStyle="1" w:styleId="affffffffffff6">
    <w:name w:val="Краткий обратный адрес"/>
    <w:basedOn w:val="aa"/>
    <w:uiPriority w:val="99"/>
    <w:rsid w:val="00AA170E"/>
    <w:pPr>
      <w:suppressAutoHyphens w:val="0"/>
      <w:jc w:val="both"/>
    </w:pPr>
    <w:rPr>
      <w:rFonts w:ascii="Webdings" w:eastAsia="Calibri" w:hAnsi="Webdings"/>
      <w:sz w:val="24"/>
      <w:szCs w:val="24"/>
      <w:lang w:eastAsia="ru-RU"/>
    </w:rPr>
  </w:style>
  <w:style w:type="paragraph" w:customStyle="1" w:styleId="cont">
    <w:name w:val="cont"/>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character" w:customStyle="1" w:styleId="brownhead1">
    <w:name w:val="brownhead1"/>
    <w:uiPriority w:val="99"/>
    <w:rsid w:val="00AA170E"/>
    <w:rPr>
      <w:rFonts w:ascii="Arial" w:hAnsi="Arial"/>
      <w:b/>
      <w:color w:val="753F3A"/>
      <w:sz w:val="21"/>
    </w:rPr>
  </w:style>
  <w:style w:type="paragraph" w:customStyle="1" w:styleId="article">
    <w:name w:val="article"/>
    <w:basedOn w:val="aa"/>
    <w:uiPriority w:val="99"/>
    <w:rsid w:val="00AA170E"/>
    <w:pPr>
      <w:suppressAutoHyphens w:val="0"/>
      <w:spacing w:before="100" w:beforeAutospacing="1" w:after="100" w:afterAutospacing="1"/>
      <w:jc w:val="both"/>
    </w:pPr>
    <w:rPr>
      <w:rFonts w:ascii="Verdana" w:eastAsia="Arial Unicode MS" w:hAnsi="Verdana" w:cs="Arial Unicode MS"/>
      <w:color w:val="333333"/>
      <w:sz w:val="18"/>
      <w:szCs w:val="18"/>
      <w:lang w:eastAsia="ru-RU"/>
    </w:rPr>
  </w:style>
  <w:style w:type="paragraph" w:customStyle="1" w:styleId="21">
    <w:name w:val="Заголовок 21"/>
    <w:basedOn w:val="1ff3"/>
    <w:next w:val="1ff3"/>
    <w:uiPriority w:val="99"/>
    <w:rsid w:val="00AA170E"/>
    <w:pPr>
      <w:keepNext/>
      <w:numPr>
        <w:ilvl w:val="1"/>
        <w:numId w:val="15"/>
      </w:numPr>
      <w:snapToGrid/>
      <w:spacing w:before="240" w:after="60"/>
      <w:jc w:val="center"/>
      <w:outlineLvl w:val="1"/>
    </w:pPr>
    <w:rPr>
      <w:sz w:val="24"/>
    </w:rPr>
  </w:style>
  <w:style w:type="paragraph" w:customStyle="1" w:styleId="510">
    <w:name w:val="Заголовок 51"/>
    <w:basedOn w:val="1ff3"/>
    <w:next w:val="1ff3"/>
    <w:uiPriority w:val="99"/>
    <w:rsid w:val="00AA170E"/>
    <w:pPr>
      <w:snapToGrid/>
      <w:spacing w:before="240" w:after="60"/>
      <w:outlineLvl w:val="4"/>
    </w:pPr>
  </w:style>
  <w:style w:type="paragraph" w:customStyle="1" w:styleId="BodySingle">
    <w:name w:val="Body Single"/>
    <w:uiPriority w:val="99"/>
    <w:rsid w:val="00AA170E"/>
    <w:pPr>
      <w:widowControl w:val="0"/>
      <w:jc w:val="both"/>
    </w:pPr>
    <w:rPr>
      <w:rFonts w:ascii="Webdings" w:eastAsia="Calibri" w:hAnsi="Webdings"/>
      <w:color w:val="000000"/>
      <w:sz w:val="24"/>
    </w:rPr>
  </w:style>
  <w:style w:type="paragraph" w:customStyle="1" w:styleId="Normal20">
    <w:name w:val="Normal2"/>
    <w:uiPriority w:val="99"/>
    <w:rsid w:val="00AA170E"/>
    <w:pPr>
      <w:jc w:val="both"/>
    </w:pPr>
    <w:rPr>
      <w:sz w:val="24"/>
      <w:szCs w:val="24"/>
    </w:rPr>
  </w:style>
  <w:style w:type="paragraph" w:customStyle="1" w:styleId="43111">
    <w:name w:val="заголовок4.3111"/>
    <w:basedOn w:val="aa"/>
    <w:next w:val="aa"/>
    <w:uiPriority w:val="99"/>
    <w:rsid w:val="00AA170E"/>
    <w:pPr>
      <w:keepNext/>
      <w:suppressAutoHyphens w:val="0"/>
      <w:spacing w:before="120" w:after="120"/>
      <w:jc w:val="center"/>
    </w:pPr>
    <w:rPr>
      <w:rFonts w:eastAsia="Times New Roman"/>
      <w:b/>
      <w:bCs/>
      <w:sz w:val="20"/>
      <w:szCs w:val="20"/>
      <w:lang w:eastAsia="ru-RU"/>
    </w:rPr>
  </w:style>
  <w:style w:type="paragraph" w:customStyle="1" w:styleId="BodyTextIndent23">
    <w:name w:val="Body Text Indent 23"/>
    <w:basedOn w:val="aa"/>
    <w:uiPriority w:val="99"/>
    <w:rsid w:val="00AA170E"/>
    <w:pPr>
      <w:suppressAutoHyphens w:val="0"/>
      <w:spacing w:line="360" w:lineRule="auto"/>
      <w:ind w:firstLine="720"/>
      <w:jc w:val="both"/>
    </w:pPr>
    <w:rPr>
      <w:rFonts w:ascii="Arial" w:eastAsia="Times New Roman" w:hAnsi="Arial" w:cs="Arial"/>
      <w:sz w:val="20"/>
      <w:szCs w:val="20"/>
      <w:lang w:eastAsia="ru-RU"/>
    </w:rPr>
  </w:style>
  <w:style w:type="paragraph" w:customStyle="1" w:styleId="Normal1">
    <w:name w:val="Normal1"/>
    <w:uiPriority w:val="99"/>
    <w:rsid w:val="00AA170E"/>
    <w:pPr>
      <w:jc w:val="both"/>
    </w:pPr>
  </w:style>
  <w:style w:type="paragraph" w:customStyle="1" w:styleId="1ffd">
    <w:name w:val="цифры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10">
    <w:name w:val="Список 1"/>
    <w:basedOn w:val="aa"/>
    <w:uiPriority w:val="99"/>
    <w:qFormat/>
    <w:rsid w:val="00AA170E"/>
    <w:pPr>
      <w:numPr>
        <w:numId w:val="12"/>
      </w:numPr>
      <w:suppressAutoHyphens w:val="0"/>
      <w:spacing w:before="120" w:after="120"/>
      <w:ind w:left="360"/>
      <w:jc w:val="both"/>
    </w:pPr>
    <w:rPr>
      <w:rFonts w:eastAsia="Times New Roman"/>
      <w:sz w:val="16"/>
      <w:szCs w:val="16"/>
      <w:lang w:eastAsia="ru-RU"/>
    </w:rPr>
  </w:style>
  <w:style w:type="paragraph" w:customStyle="1" w:styleId="a3">
    <w:name w:val="Список с маркерами"/>
    <w:basedOn w:val="af3"/>
    <w:uiPriority w:val="99"/>
    <w:rsid w:val="00AA170E"/>
    <w:pPr>
      <w:numPr>
        <w:numId w:val="13"/>
      </w:numPr>
      <w:suppressAutoHyphens w:val="0"/>
      <w:autoSpaceDE w:val="0"/>
      <w:autoSpaceDN w:val="0"/>
      <w:adjustRightInd w:val="0"/>
      <w:spacing w:before="120" w:after="0"/>
      <w:jc w:val="both"/>
    </w:pPr>
    <w:rPr>
      <w:rFonts w:eastAsia="Times New Roman"/>
      <w:sz w:val="26"/>
      <w:szCs w:val="26"/>
      <w:lang w:eastAsia="ru-RU"/>
    </w:rPr>
  </w:style>
  <w:style w:type="paragraph" w:customStyle="1" w:styleId="a0">
    <w:name w:val="Список с номерами"/>
    <w:basedOn w:val="affffffffffff7"/>
    <w:uiPriority w:val="99"/>
    <w:rsid w:val="00AA170E"/>
    <w:pPr>
      <w:numPr>
        <w:numId w:val="14"/>
      </w:numPr>
      <w:tabs>
        <w:tab w:val="num" w:pos="1276"/>
      </w:tabs>
      <w:overflowPunct/>
      <w:autoSpaceDE/>
      <w:autoSpaceDN/>
      <w:adjustRightInd/>
      <w:ind w:firstLine="851"/>
      <w:textAlignment w:val="auto"/>
    </w:pPr>
  </w:style>
  <w:style w:type="paragraph" w:customStyle="1" w:styleId="affffffffffff7">
    <w:name w:val="Абзац"/>
    <w:basedOn w:val="aa"/>
    <w:uiPriority w:val="99"/>
    <w:rsid w:val="00AA170E"/>
    <w:pPr>
      <w:suppressAutoHyphens w:val="0"/>
      <w:overflowPunct w:val="0"/>
      <w:autoSpaceDE w:val="0"/>
      <w:autoSpaceDN w:val="0"/>
      <w:adjustRightInd w:val="0"/>
      <w:spacing w:before="120"/>
      <w:ind w:firstLine="1276"/>
      <w:jc w:val="both"/>
      <w:textAlignment w:val="baseline"/>
    </w:pPr>
    <w:rPr>
      <w:rFonts w:eastAsia="Times New Roman"/>
      <w:sz w:val="16"/>
      <w:szCs w:val="16"/>
      <w:lang w:eastAsia="ru-RU"/>
    </w:rPr>
  </w:style>
  <w:style w:type="paragraph" w:customStyle="1" w:styleId="3f3">
    <w:name w:val="çàãîëîâîê 3"/>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character" w:customStyle="1" w:styleId="affffffffffff8">
    <w:name w:val="номер страницы"/>
    <w:uiPriority w:val="99"/>
    <w:rsid w:val="00AA170E"/>
  </w:style>
  <w:style w:type="paragraph" w:customStyle="1" w:styleId="121">
    <w:name w:val="заголовок 12"/>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20">
    <w:name w:val="заголовок 32"/>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14">
    <w:name w:val="цифры1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115">
    <w:name w:val="заголовок 1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14">
    <w:name w:val="заголовок 3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321">
    <w:name w:val="заголовок 32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210">
    <w:name w:val="заголовок 12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30">
    <w:name w:val="заголовок 13"/>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ffe">
    <w:name w:val="çàãîëîâîê 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character" w:customStyle="1" w:styleId="affffffffffff9">
    <w:name w:val="íîìåð ñòðàíèöû"/>
    <w:uiPriority w:val="99"/>
    <w:rsid w:val="00AA170E"/>
  </w:style>
  <w:style w:type="paragraph" w:customStyle="1" w:styleId="122">
    <w:name w:val="çàãîëîâîê 12"/>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22">
    <w:name w:val="çàãîëîâîê 32"/>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16">
    <w:name w:val="öèôðû11"/>
    <w:basedOn w:val="aa"/>
    <w:uiPriority w:val="99"/>
    <w:rsid w:val="00AA170E"/>
    <w:pPr>
      <w:widowControl w:val="0"/>
      <w:suppressAutoHyphens w:val="0"/>
      <w:spacing w:before="76"/>
      <w:ind w:right="113" w:firstLine="720"/>
      <w:jc w:val="right"/>
    </w:pPr>
    <w:rPr>
      <w:rFonts w:ascii="JournalRub" w:eastAsia="Times New Roman" w:hAnsi="JournalRub"/>
      <w:sz w:val="16"/>
      <w:szCs w:val="16"/>
      <w:lang w:eastAsia="ru-RU"/>
    </w:rPr>
  </w:style>
  <w:style w:type="paragraph" w:customStyle="1" w:styleId="218">
    <w:name w:val="çàãîëîâîê 21"/>
    <w:basedOn w:val="aa"/>
    <w:next w:val="aa"/>
    <w:uiPriority w:val="99"/>
    <w:rsid w:val="00AA170E"/>
    <w:pPr>
      <w:keepNext/>
      <w:widowControl w:val="0"/>
      <w:suppressAutoHyphens w:val="0"/>
      <w:spacing w:before="120"/>
      <w:ind w:firstLine="720"/>
      <w:jc w:val="center"/>
    </w:pPr>
    <w:rPr>
      <w:rFonts w:eastAsia="Times New Roman"/>
      <w:b/>
      <w:bCs/>
      <w:sz w:val="16"/>
      <w:szCs w:val="16"/>
      <w:lang w:eastAsia="ru-RU"/>
    </w:rPr>
  </w:style>
  <w:style w:type="paragraph" w:customStyle="1" w:styleId="117">
    <w:name w:val="çàãîëîâîê 1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315">
    <w:name w:val="çàãîëîâîê 3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3210">
    <w:name w:val="çàãîëîâîê 321"/>
    <w:basedOn w:val="aa"/>
    <w:next w:val="aa"/>
    <w:uiPriority w:val="99"/>
    <w:rsid w:val="00AA170E"/>
    <w:pPr>
      <w:keepNext/>
      <w:widowControl w:val="0"/>
      <w:suppressAutoHyphens w:val="0"/>
      <w:spacing w:line="200" w:lineRule="exact"/>
      <w:ind w:left="142" w:right="-57" w:hanging="142"/>
      <w:jc w:val="both"/>
    </w:pPr>
    <w:rPr>
      <w:rFonts w:eastAsia="Times New Roman"/>
      <w:b/>
      <w:bCs/>
      <w:sz w:val="20"/>
      <w:szCs w:val="20"/>
      <w:lang w:eastAsia="ru-RU"/>
    </w:rPr>
  </w:style>
  <w:style w:type="paragraph" w:customStyle="1" w:styleId="1211">
    <w:name w:val="çàãîëîâîê 121"/>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2ff6">
    <w:name w:val="çàãîëîâîê 2"/>
    <w:basedOn w:val="aa"/>
    <w:next w:val="aa"/>
    <w:uiPriority w:val="99"/>
    <w:rsid w:val="00AA170E"/>
    <w:pPr>
      <w:keepNext/>
      <w:widowControl w:val="0"/>
      <w:suppressAutoHyphens w:val="0"/>
      <w:spacing w:before="120"/>
      <w:ind w:firstLine="720"/>
      <w:jc w:val="center"/>
    </w:pPr>
    <w:rPr>
      <w:rFonts w:eastAsia="Times New Roman"/>
      <w:b/>
      <w:bCs/>
      <w:sz w:val="16"/>
      <w:szCs w:val="16"/>
      <w:lang w:eastAsia="ru-RU"/>
    </w:rPr>
  </w:style>
  <w:style w:type="paragraph" w:customStyle="1" w:styleId="131">
    <w:name w:val="çàãîëîâîê 13"/>
    <w:basedOn w:val="aa"/>
    <w:next w:val="aa"/>
    <w:uiPriority w:val="99"/>
    <w:rsid w:val="00AA170E"/>
    <w:pPr>
      <w:keepNext/>
      <w:widowControl w:val="0"/>
      <w:suppressAutoHyphens w:val="0"/>
      <w:spacing w:before="100" w:line="200" w:lineRule="exact"/>
      <w:ind w:firstLine="720"/>
      <w:jc w:val="both"/>
    </w:pPr>
    <w:rPr>
      <w:rFonts w:eastAsia="Times New Roman"/>
      <w:b/>
      <w:bCs/>
      <w:i/>
      <w:iCs/>
      <w:sz w:val="20"/>
      <w:szCs w:val="20"/>
      <w:lang w:eastAsia="ru-RU"/>
    </w:rPr>
  </w:style>
  <w:style w:type="paragraph" w:customStyle="1" w:styleId="1fff">
    <w:name w:val="öèôðû1"/>
    <w:basedOn w:val="aa"/>
    <w:uiPriority w:val="99"/>
    <w:rsid w:val="00AA170E"/>
    <w:pPr>
      <w:suppressAutoHyphens w:val="0"/>
      <w:spacing w:before="76"/>
      <w:ind w:right="113" w:firstLine="720"/>
      <w:jc w:val="right"/>
    </w:pPr>
    <w:rPr>
      <w:rFonts w:ascii="JournalRub" w:eastAsia="Times New Roman" w:hAnsi="JournalRub"/>
      <w:sz w:val="16"/>
      <w:szCs w:val="16"/>
      <w:lang w:eastAsia="ru-RU"/>
    </w:rPr>
  </w:style>
  <w:style w:type="paragraph" w:customStyle="1" w:styleId="123">
    <w:name w:val="цифры12"/>
    <w:basedOn w:val="aa"/>
    <w:uiPriority w:val="99"/>
    <w:rsid w:val="00AA170E"/>
    <w:pPr>
      <w:suppressAutoHyphens w:val="0"/>
      <w:spacing w:before="76"/>
      <w:ind w:right="113" w:firstLine="720"/>
      <w:jc w:val="right"/>
    </w:pPr>
    <w:rPr>
      <w:rFonts w:ascii="JournalRub" w:eastAsia="Times New Roman" w:hAnsi="JournalRub"/>
      <w:sz w:val="16"/>
      <w:szCs w:val="16"/>
      <w:lang w:eastAsia="ru-RU"/>
    </w:rPr>
  </w:style>
  <w:style w:type="paragraph" w:customStyle="1" w:styleId="330">
    <w:name w:val="çàãîëîâîê 33"/>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paragraph" w:customStyle="1" w:styleId="340">
    <w:name w:val="заголовок 34"/>
    <w:basedOn w:val="aa"/>
    <w:next w:val="aa"/>
    <w:uiPriority w:val="99"/>
    <w:rsid w:val="00AA170E"/>
    <w:pPr>
      <w:keepNext/>
      <w:suppressAutoHyphens w:val="0"/>
      <w:spacing w:before="120" w:after="120"/>
      <w:ind w:firstLine="720"/>
      <w:jc w:val="center"/>
    </w:pPr>
    <w:rPr>
      <w:rFonts w:eastAsia="Times New Roman"/>
      <w:b/>
      <w:bCs/>
      <w:sz w:val="16"/>
      <w:szCs w:val="16"/>
      <w:lang w:eastAsia="ru-RU"/>
    </w:rPr>
  </w:style>
  <w:style w:type="paragraph" w:customStyle="1" w:styleId="141">
    <w:name w:val="Ñòèëü141"/>
    <w:basedOn w:val="af3"/>
    <w:uiPriority w:val="99"/>
    <w:rsid w:val="00AA170E"/>
    <w:pPr>
      <w:widowControl w:val="0"/>
      <w:suppressAutoHyphens w:val="0"/>
      <w:spacing w:after="120" w:line="240" w:lineRule="auto"/>
      <w:ind w:firstLine="720"/>
      <w:jc w:val="center"/>
    </w:pPr>
    <w:rPr>
      <w:rFonts w:ascii="Arial" w:eastAsia="Times New Roman" w:hAnsi="Arial" w:cs="Arial"/>
      <w:b/>
      <w:bCs/>
      <w:lang w:eastAsia="ru-RU"/>
    </w:rPr>
  </w:style>
  <w:style w:type="paragraph" w:customStyle="1" w:styleId="BodyTextIndent221">
    <w:name w:val="Body Text Indent 221"/>
    <w:basedOn w:val="aa"/>
    <w:uiPriority w:val="99"/>
    <w:rsid w:val="00AA170E"/>
    <w:pPr>
      <w:widowControl w:val="0"/>
      <w:suppressAutoHyphens w:val="0"/>
      <w:spacing w:before="120" w:line="260" w:lineRule="exact"/>
      <w:ind w:firstLine="709"/>
      <w:jc w:val="both"/>
    </w:pPr>
    <w:rPr>
      <w:rFonts w:eastAsia="Times New Roman"/>
      <w:sz w:val="16"/>
      <w:szCs w:val="16"/>
      <w:lang w:eastAsia="ru-RU"/>
    </w:rPr>
  </w:style>
  <w:style w:type="paragraph" w:customStyle="1" w:styleId="3f4">
    <w:name w:val="Верхний колонтитул3"/>
    <w:basedOn w:val="aa"/>
    <w:uiPriority w:val="99"/>
    <w:rsid w:val="00AA170E"/>
    <w:pPr>
      <w:widowControl w:val="0"/>
      <w:tabs>
        <w:tab w:val="center" w:pos="4153"/>
        <w:tab w:val="right" w:pos="8306"/>
      </w:tabs>
      <w:suppressAutoHyphens w:val="0"/>
      <w:ind w:firstLine="720"/>
      <w:jc w:val="both"/>
    </w:pPr>
    <w:rPr>
      <w:rFonts w:eastAsia="Times New Roman"/>
      <w:sz w:val="16"/>
      <w:szCs w:val="16"/>
      <w:lang w:eastAsia="ru-RU"/>
    </w:rPr>
  </w:style>
  <w:style w:type="paragraph" w:customStyle="1" w:styleId="xl403">
    <w:name w:val="xl403"/>
    <w:basedOn w:val="aa"/>
    <w:uiPriority w:val="99"/>
    <w:rsid w:val="00AA170E"/>
    <w:pPr>
      <w:suppressAutoHyphens w:val="0"/>
      <w:spacing w:before="100" w:after="100"/>
      <w:ind w:firstLine="720"/>
      <w:jc w:val="both"/>
    </w:pPr>
    <w:rPr>
      <w:rFonts w:ascii="Courier New" w:eastAsia="Arial Unicode MS" w:hAnsi="Courier New"/>
      <w:sz w:val="16"/>
      <w:szCs w:val="16"/>
      <w:lang w:eastAsia="ru-RU"/>
    </w:rPr>
  </w:style>
  <w:style w:type="paragraph" w:customStyle="1" w:styleId="caaieiaie3">
    <w:name w:val="caaieiaie 3"/>
    <w:basedOn w:val="aa"/>
    <w:next w:val="aa"/>
    <w:uiPriority w:val="99"/>
    <w:rsid w:val="00AA170E"/>
    <w:pPr>
      <w:keepNext/>
      <w:suppressAutoHyphens w:val="0"/>
      <w:jc w:val="both"/>
    </w:pPr>
    <w:rPr>
      <w:rFonts w:eastAsia="Times New Roman"/>
      <w:sz w:val="24"/>
      <w:szCs w:val="24"/>
      <w:lang w:eastAsia="ru-RU"/>
    </w:rPr>
  </w:style>
  <w:style w:type="character" w:customStyle="1" w:styleId="SUBST">
    <w:name w:val="__SUBST"/>
    <w:uiPriority w:val="99"/>
    <w:rsid w:val="00AA170E"/>
    <w:rPr>
      <w:b/>
      <w:i/>
      <w:sz w:val="22"/>
    </w:rPr>
  </w:style>
  <w:style w:type="paragraph" w:customStyle="1" w:styleId="disclnormal">
    <w:name w:val="disclnormal"/>
    <w:basedOn w:val="aa"/>
    <w:uiPriority w:val="99"/>
    <w:rsid w:val="00AA170E"/>
    <w:pPr>
      <w:suppressAutoHyphens w:val="0"/>
      <w:spacing w:before="40" w:after="40"/>
      <w:ind w:left="120"/>
      <w:jc w:val="both"/>
    </w:pPr>
    <w:rPr>
      <w:rFonts w:ascii="Arial" w:eastAsia="Arial Unicode MS" w:hAnsi="Arial" w:cs="Arial"/>
      <w:color w:val="000000"/>
      <w:sz w:val="18"/>
      <w:szCs w:val="18"/>
      <w:lang w:eastAsia="ru-RU"/>
    </w:rPr>
  </w:style>
  <w:style w:type="paragraph" w:customStyle="1" w:styleId="disclheading1">
    <w:name w:val="disclheading1"/>
    <w:basedOn w:val="aa"/>
    <w:uiPriority w:val="99"/>
    <w:rsid w:val="00AA170E"/>
    <w:pPr>
      <w:suppressAutoHyphens w:val="0"/>
      <w:spacing w:before="100" w:after="100"/>
      <w:ind w:left="120"/>
      <w:jc w:val="both"/>
    </w:pPr>
    <w:rPr>
      <w:rFonts w:ascii="Arial" w:eastAsia="Arial Unicode MS" w:hAnsi="Arial" w:cs="Arial"/>
      <w:b/>
      <w:bCs/>
      <w:color w:val="000000"/>
      <w:sz w:val="24"/>
      <w:szCs w:val="22"/>
      <w:lang w:eastAsia="ru-RU"/>
    </w:rPr>
  </w:style>
  <w:style w:type="paragraph" w:customStyle="1" w:styleId="a00">
    <w:name w:val="a0"/>
    <w:basedOn w:val="aa"/>
    <w:uiPriority w:val="99"/>
    <w:rsid w:val="00AA170E"/>
    <w:pPr>
      <w:suppressAutoHyphens w:val="0"/>
      <w:spacing w:before="100" w:beforeAutospacing="1" w:after="100" w:afterAutospacing="1"/>
      <w:jc w:val="both"/>
    </w:pPr>
    <w:rPr>
      <w:rFonts w:eastAsia="Times New Roman"/>
      <w:sz w:val="24"/>
      <w:szCs w:val="24"/>
      <w:lang w:eastAsia="ru-RU"/>
    </w:rPr>
  </w:style>
  <w:style w:type="paragraph" w:customStyle="1" w:styleId="3f5">
    <w:name w:val="Обычный3"/>
    <w:basedOn w:val="aa"/>
    <w:uiPriority w:val="99"/>
    <w:rsid w:val="00AA170E"/>
    <w:pPr>
      <w:suppressAutoHyphens w:val="0"/>
      <w:spacing w:before="100" w:beforeAutospacing="1" w:after="100" w:afterAutospacing="1"/>
      <w:jc w:val="both"/>
    </w:pPr>
    <w:rPr>
      <w:rFonts w:ascii="Verdana" w:eastAsia="Arial Unicode MS" w:hAnsi="Verdana"/>
      <w:sz w:val="20"/>
      <w:szCs w:val="20"/>
      <w:lang w:eastAsia="ru-RU"/>
    </w:rPr>
  </w:style>
  <w:style w:type="paragraph" w:customStyle="1" w:styleId="affffffffffffa">
    <w:name w:val="о"/>
    <w:basedOn w:val="afff1"/>
    <w:uiPriority w:val="99"/>
    <w:rsid w:val="00AA170E"/>
    <w:pPr>
      <w:widowControl w:val="0"/>
      <w:autoSpaceDE w:val="0"/>
      <w:autoSpaceDN w:val="0"/>
      <w:adjustRightInd w:val="0"/>
      <w:spacing w:before="0" w:after="120"/>
      <w:ind w:left="283" w:firstLine="720"/>
    </w:pPr>
    <w:rPr>
      <w:szCs w:val="24"/>
    </w:rPr>
  </w:style>
  <w:style w:type="paragraph" w:customStyle="1" w:styleId="affffffffffffb">
    <w:name w:val="Подчеркнутый"/>
    <w:basedOn w:val="aa"/>
    <w:next w:val="aa"/>
    <w:uiPriority w:val="99"/>
    <w:rsid w:val="00AA170E"/>
    <w:pPr>
      <w:suppressAutoHyphens w:val="0"/>
      <w:ind w:firstLine="720"/>
      <w:jc w:val="both"/>
    </w:pPr>
    <w:rPr>
      <w:rFonts w:ascii="Arial" w:eastAsia="Times New Roman" w:hAnsi="Arial" w:cs="Arial"/>
      <w:sz w:val="24"/>
      <w:szCs w:val="22"/>
      <w:u w:val="single"/>
      <w:lang w:eastAsia="ru-RU"/>
    </w:rPr>
  </w:style>
  <w:style w:type="paragraph" w:customStyle="1" w:styleId="a">
    <w:name w:val="Список табличный"/>
    <w:basedOn w:val="10"/>
    <w:uiPriority w:val="99"/>
    <w:rsid w:val="00AA170E"/>
    <w:pPr>
      <w:numPr>
        <w:numId w:val="15"/>
      </w:numPr>
      <w:tabs>
        <w:tab w:val="num" w:pos="1069"/>
        <w:tab w:val="num" w:pos="1492"/>
      </w:tabs>
      <w:spacing w:before="0" w:after="0"/>
      <w:ind w:left="357" w:hanging="181"/>
    </w:pPr>
    <w:rPr>
      <w:rFonts w:ascii="Arial" w:hAnsi="Arial" w:cs="Arial"/>
      <w:sz w:val="22"/>
      <w:szCs w:val="22"/>
    </w:rPr>
  </w:style>
  <w:style w:type="paragraph" w:customStyle="1" w:styleId="1fff0">
    <w:name w:val="Заголовок 1 Ненумерованный"/>
    <w:basedOn w:val="aa"/>
    <w:next w:val="aa"/>
    <w:uiPriority w:val="99"/>
    <w:rsid w:val="00AA170E"/>
    <w:pPr>
      <w:tabs>
        <w:tab w:val="left" w:pos="420"/>
      </w:tabs>
      <w:suppressAutoHyphens w:val="0"/>
      <w:spacing w:before="240" w:after="240"/>
      <w:ind w:left="420" w:hanging="420"/>
      <w:jc w:val="center"/>
      <w:outlineLvl w:val="0"/>
    </w:pPr>
    <w:rPr>
      <w:rFonts w:ascii="Arial" w:eastAsia="Times New Roman" w:hAnsi="Arial" w:cs="Arial"/>
      <w:b/>
      <w:bCs/>
      <w:caps/>
      <w:sz w:val="24"/>
      <w:szCs w:val="22"/>
      <w:lang w:eastAsia="ru-RU"/>
    </w:rPr>
  </w:style>
  <w:style w:type="paragraph" w:customStyle="1" w:styleId="ConsTitle">
    <w:name w:val="ConsTitle"/>
    <w:uiPriority w:val="99"/>
    <w:rsid w:val="00AA170E"/>
    <w:pPr>
      <w:widowControl w:val="0"/>
      <w:autoSpaceDE w:val="0"/>
      <w:autoSpaceDN w:val="0"/>
      <w:adjustRightInd w:val="0"/>
      <w:jc w:val="both"/>
    </w:pPr>
    <w:rPr>
      <w:rFonts w:ascii="Arial" w:hAnsi="Arial" w:cs="Arial"/>
      <w:b/>
      <w:bCs/>
      <w:sz w:val="16"/>
      <w:szCs w:val="16"/>
    </w:rPr>
  </w:style>
  <w:style w:type="paragraph" w:customStyle="1" w:styleId="1fff1">
    <w:name w:val="таблица 1"/>
    <w:basedOn w:val="aa"/>
    <w:next w:val="aa"/>
    <w:uiPriority w:val="99"/>
    <w:rsid w:val="00AA170E"/>
    <w:pPr>
      <w:suppressAutoHyphens w:val="0"/>
      <w:jc w:val="both"/>
    </w:pPr>
    <w:rPr>
      <w:rFonts w:ascii="Arial" w:eastAsia="Times New Roman" w:hAnsi="Arial"/>
      <w:sz w:val="18"/>
      <w:szCs w:val="20"/>
      <w:lang w:eastAsia="ru-RU"/>
    </w:rPr>
  </w:style>
  <w:style w:type="paragraph" w:customStyle="1" w:styleId="affffffffffffc">
    <w:name w:val="Текст для заключения"/>
    <w:basedOn w:val="aa"/>
    <w:uiPriority w:val="99"/>
    <w:rsid w:val="00AA170E"/>
    <w:pPr>
      <w:keepLines/>
      <w:suppressAutoHyphens w:val="0"/>
      <w:spacing w:before="120"/>
      <w:ind w:firstLine="720"/>
      <w:jc w:val="both"/>
    </w:pPr>
    <w:rPr>
      <w:rFonts w:eastAsia="Times New Roman"/>
      <w:sz w:val="24"/>
      <w:szCs w:val="20"/>
      <w:lang w:eastAsia="ru-RU"/>
    </w:rPr>
  </w:style>
  <w:style w:type="paragraph" w:customStyle="1" w:styleId="affffffffffffd">
    <w:name w:val="ААА Отчёт обычный"/>
    <w:basedOn w:val="aa"/>
    <w:uiPriority w:val="99"/>
    <w:rsid w:val="00AA170E"/>
    <w:pPr>
      <w:suppressAutoHyphens w:val="0"/>
      <w:ind w:firstLine="709"/>
      <w:jc w:val="both"/>
    </w:pPr>
    <w:rPr>
      <w:rFonts w:eastAsia="Times New Roman"/>
      <w:sz w:val="24"/>
      <w:szCs w:val="24"/>
      <w:lang w:eastAsia="ru-RU"/>
    </w:rPr>
  </w:style>
  <w:style w:type="paragraph" w:customStyle="1" w:styleId="Obzor-Main">
    <w:name w:val="Obzor-Main"/>
    <w:uiPriority w:val="99"/>
    <w:rsid w:val="00AA170E"/>
    <w:pPr>
      <w:spacing w:after="120" w:line="360" w:lineRule="auto"/>
      <w:ind w:firstLine="567"/>
      <w:jc w:val="both"/>
    </w:pPr>
    <w:rPr>
      <w:sz w:val="22"/>
      <w:szCs w:val="22"/>
    </w:rPr>
  </w:style>
  <w:style w:type="paragraph" w:customStyle="1" w:styleId="400">
    <w:name w:val="4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02">
    <w:name w:val="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f00">
    <w:name w:val="af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05">
    <w:name w:val="05"/>
    <w:basedOn w:val="aa"/>
    <w:uiPriority w:val="99"/>
    <w:rsid w:val="00AA170E"/>
    <w:pPr>
      <w:numPr>
        <w:numId w:val="23"/>
      </w:numPr>
      <w:suppressAutoHyphens w:val="0"/>
      <w:spacing w:before="100" w:beforeAutospacing="1" w:after="100" w:afterAutospacing="1"/>
      <w:ind w:left="0" w:firstLine="0"/>
      <w:jc w:val="both"/>
    </w:pPr>
    <w:rPr>
      <w:rFonts w:ascii="Arial Unicode MS" w:eastAsia="Arial Unicode MS" w:hAnsi="Arial Unicode MS"/>
      <w:sz w:val="24"/>
      <w:szCs w:val="24"/>
      <w:lang w:eastAsia="ru-RU"/>
    </w:rPr>
  </w:style>
  <w:style w:type="paragraph" w:customStyle="1" w:styleId="a30">
    <w:name w:val="a3"/>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40">
    <w:name w:val="a4"/>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e0">
    <w:name w:val="ae"/>
    <w:basedOn w:val="aa"/>
    <w:uiPriority w:val="99"/>
    <w:rsid w:val="00AA170E"/>
    <w:pPr>
      <w:tabs>
        <w:tab w:val="num" w:pos="1209"/>
      </w:tabs>
      <w:suppressAutoHyphens w:val="0"/>
      <w:spacing w:before="100" w:beforeAutospacing="1" w:after="100" w:afterAutospacing="1"/>
      <w:ind w:left="1209" w:hanging="360"/>
      <w:jc w:val="both"/>
    </w:pPr>
    <w:rPr>
      <w:rFonts w:ascii="Arial Unicode MS" w:eastAsia="Arial Unicode MS" w:hAnsi="Arial Unicode MS"/>
      <w:sz w:val="24"/>
      <w:szCs w:val="24"/>
      <w:lang w:eastAsia="ru-RU"/>
    </w:rPr>
  </w:style>
  <w:style w:type="paragraph" w:customStyle="1" w:styleId="0-">
    <w:name w:val="0-"/>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a10">
    <w:name w:val="a1"/>
    <w:basedOn w:val="aa"/>
    <w:uiPriority w:val="99"/>
    <w:rsid w:val="00AA170E"/>
    <w:pPr>
      <w:suppressAutoHyphens w:val="0"/>
      <w:spacing w:before="100" w:beforeAutospacing="1" w:after="100" w:afterAutospacing="1"/>
      <w:jc w:val="both"/>
    </w:pPr>
    <w:rPr>
      <w:rFonts w:ascii="Arial Unicode MS" w:eastAsia="Arial Unicode MS" w:hAnsi="Arial Unicode MS"/>
      <w:sz w:val="24"/>
      <w:szCs w:val="24"/>
      <w:lang w:eastAsia="ru-RU"/>
    </w:rPr>
  </w:style>
  <w:style w:type="paragraph" w:customStyle="1" w:styleId="Subhead">
    <w:name w:val="Subhead"/>
    <w:uiPriority w:val="99"/>
    <w:rsid w:val="00AA170E"/>
    <w:pPr>
      <w:widowControl w:val="0"/>
      <w:spacing w:before="72" w:after="72"/>
      <w:jc w:val="both"/>
    </w:pPr>
    <w:rPr>
      <w:b/>
      <w:i/>
      <w:color w:val="000000"/>
      <w:sz w:val="24"/>
    </w:rPr>
  </w:style>
  <w:style w:type="paragraph" w:customStyle="1" w:styleId="affffffffffffe">
    <w:name w:val="Стандарт"/>
    <w:uiPriority w:val="99"/>
    <w:rsid w:val="00AA170E"/>
    <w:pPr>
      <w:widowControl w:val="0"/>
      <w:jc w:val="both"/>
    </w:pPr>
  </w:style>
  <w:style w:type="paragraph" w:customStyle="1" w:styleId="H5">
    <w:name w:val="H5"/>
    <w:basedOn w:val="aa"/>
    <w:next w:val="aa"/>
    <w:uiPriority w:val="99"/>
    <w:rsid w:val="00AA170E"/>
    <w:pPr>
      <w:keepNext/>
      <w:widowControl w:val="0"/>
      <w:suppressAutoHyphens w:val="0"/>
      <w:spacing w:before="100" w:after="100"/>
      <w:jc w:val="both"/>
      <w:outlineLvl w:val="5"/>
    </w:pPr>
    <w:rPr>
      <w:rFonts w:eastAsia="Times New Roman"/>
      <w:b/>
      <w:sz w:val="20"/>
      <w:szCs w:val="20"/>
      <w:lang w:eastAsia="ru-RU"/>
    </w:rPr>
  </w:style>
  <w:style w:type="paragraph" w:customStyle="1" w:styleId="afffffffffffff">
    <w:name w:val="Готовый"/>
    <w:basedOn w:val="aa"/>
    <w:uiPriority w:val="99"/>
    <w:rsid w:val="00AA17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both"/>
    </w:pPr>
    <w:rPr>
      <w:rFonts w:ascii="Courier New" w:eastAsia="Times New Roman" w:hAnsi="Courier New"/>
      <w:sz w:val="20"/>
      <w:szCs w:val="20"/>
      <w:lang w:eastAsia="ru-RU"/>
    </w:rPr>
  </w:style>
  <w:style w:type="paragraph" w:customStyle="1" w:styleId="59">
    <w:name w:val="Стиль5"/>
    <w:basedOn w:val="aa"/>
    <w:uiPriority w:val="99"/>
    <w:rsid w:val="00AA170E"/>
    <w:pPr>
      <w:suppressAutoHyphens w:val="0"/>
      <w:ind w:firstLine="720"/>
      <w:jc w:val="both"/>
    </w:pPr>
    <w:rPr>
      <w:rFonts w:eastAsia="Times New Roman"/>
      <w:sz w:val="24"/>
      <w:szCs w:val="22"/>
      <w:lang w:eastAsia="ru-RU"/>
    </w:rPr>
  </w:style>
  <w:style w:type="character" w:customStyle="1" w:styleId="1fff2">
    <w:name w:val="Гиперссылка1"/>
    <w:uiPriority w:val="99"/>
    <w:rsid w:val="00AA170E"/>
    <w:rPr>
      <w:color w:val="0000FF"/>
      <w:u w:val="single"/>
    </w:rPr>
  </w:style>
  <w:style w:type="character" w:customStyle="1" w:styleId="st">
    <w:name w:val="st"/>
    <w:uiPriority w:val="99"/>
    <w:rsid w:val="00AA170E"/>
  </w:style>
  <w:style w:type="paragraph" w:customStyle="1" w:styleId="124">
    <w:name w:val="Стиль Название объекта + 12 пт не полужирный"/>
    <w:basedOn w:val="af5"/>
    <w:uiPriority w:val="99"/>
    <w:rsid w:val="00AA170E"/>
    <w:pPr>
      <w:suppressLineNumbers w:val="0"/>
      <w:suppressAutoHyphens w:val="0"/>
      <w:spacing w:before="0" w:after="0"/>
      <w:ind w:firstLine="709"/>
      <w:jc w:val="right"/>
    </w:pPr>
    <w:rPr>
      <w:rFonts w:eastAsia="Times New Roman" w:cs="Times New Roman"/>
      <w:i w:val="0"/>
      <w:iCs w:val="0"/>
      <w:lang w:eastAsia="ru-RU"/>
    </w:rPr>
  </w:style>
  <w:style w:type="character" w:customStyle="1" w:styleId="afffffffffffff0">
    <w:name w:val="Документ (текст) Знак Знак"/>
    <w:uiPriority w:val="99"/>
    <w:rsid w:val="00AA170E"/>
    <w:rPr>
      <w:color w:val="000000"/>
      <w:sz w:val="24"/>
      <w:lang w:val="ru-RU" w:eastAsia="ru-RU"/>
    </w:rPr>
  </w:style>
  <w:style w:type="paragraph" w:customStyle="1" w:styleId="23">
    <w:name w:val="Стиль Заголовок 2"/>
    <w:aliases w:val="Sub heading + Слева:  136 см Выступ:  135 см ..."/>
    <w:basedOn w:val="27"/>
    <w:uiPriority w:val="99"/>
    <w:rsid w:val="00AA170E"/>
    <w:pPr>
      <w:widowControl/>
      <w:numPr>
        <w:ilvl w:val="1"/>
        <w:numId w:val="17"/>
      </w:numPr>
      <w:tabs>
        <w:tab w:val="left" w:pos="454"/>
      </w:tabs>
      <w:suppressAutoHyphens w:val="0"/>
      <w:autoSpaceDE/>
      <w:spacing w:before="120" w:after="120"/>
      <w:jc w:val="center"/>
    </w:pPr>
    <w:rPr>
      <w:rFonts w:ascii="Times New Roman" w:hAnsi="Times New Roman" w:cs="Times New Roman"/>
      <w:i w:val="0"/>
      <w:iCs w:val="0"/>
      <w:sz w:val="24"/>
      <w:szCs w:val="24"/>
      <w:lang w:eastAsia="ru-RU"/>
    </w:rPr>
  </w:style>
  <w:style w:type="paragraph" w:customStyle="1" w:styleId="a9">
    <w:name w:val="кккк"/>
    <w:basedOn w:val="27"/>
    <w:uiPriority w:val="99"/>
    <w:rsid w:val="00AA170E"/>
    <w:pPr>
      <w:widowControl/>
      <w:numPr>
        <w:ilvl w:val="1"/>
        <w:numId w:val="16"/>
      </w:numPr>
      <w:tabs>
        <w:tab w:val="left" w:pos="454"/>
      </w:tabs>
      <w:suppressAutoHyphens w:val="0"/>
      <w:autoSpaceDE/>
      <w:spacing w:before="120" w:after="120"/>
      <w:jc w:val="center"/>
    </w:pPr>
    <w:rPr>
      <w:rFonts w:ascii="Times New Roman" w:hAnsi="Times New Roman" w:cs="Times New Roman"/>
      <w:i w:val="0"/>
      <w:iCs w:val="0"/>
      <w:sz w:val="24"/>
      <w:szCs w:val="20"/>
      <w:lang w:eastAsia="ru-RU"/>
    </w:rPr>
  </w:style>
  <w:style w:type="paragraph" w:customStyle="1" w:styleId="Nonformat">
    <w:name w:val="Nonformat"/>
    <w:basedOn w:val="aa"/>
    <w:uiPriority w:val="99"/>
    <w:rsid w:val="00AA170E"/>
    <w:pPr>
      <w:widowControl w:val="0"/>
      <w:suppressAutoHyphens w:val="0"/>
      <w:ind w:firstLine="720"/>
      <w:jc w:val="both"/>
    </w:pPr>
    <w:rPr>
      <w:rFonts w:ascii="Consultant" w:eastAsia="Times New Roman" w:hAnsi="Consultant"/>
      <w:sz w:val="24"/>
      <w:szCs w:val="20"/>
      <w:lang w:eastAsia="ru-RU"/>
    </w:rPr>
  </w:style>
  <w:style w:type="paragraph" w:customStyle="1" w:styleId="afffffffffffff1">
    <w:name w:val=".."/>
    <w:basedOn w:val="aa"/>
    <w:uiPriority w:val="99"/>
    <w:rsid w:val="00AA170E"/>
    <w:pPr>
      <w:suppressAutoHyphens w:val="0"/>
      <w:spacing w:line="360" w:lineRule="atLeast"/>
      <w:ind w:firstLine="567"/>
      <w:jc w:val="both"/>
    </w:pPr>
    <w:rPr>
      <w:rFonts w:eastAsia="Times New Roman"/>
      <w:sz w:val="24"/>
      <w:szCs w:val="20"/>
      <w:lang w:eastAsia="ru-RU"/>
    </w:rPr>
  </w:style>
  <w:style w:type="paragraph" w:customStyle="1" w:styleId="main">
    <w:name w:val="main"/>
    <w:basedOn w:val="aa"/>
    <w:uiPriority w:val="99"/>
    <w:rsid w:val="00AA170E"/>
    <w:pPr>
      <w:numPr>
        <w:numId w:val="25"/>
      </w:numPr>
      <w:suppressAutoHyphens w:val="0"/>
      <w:spacing w:before="100" w:beforeAutospacing="1" w:after="100" w:afterAutospacing="1"/>
      <w:ind w:left="0" w:firstLine="300"/>
      <w:jc w:val="both"/>
    </w:pPr>
    <w:rPr>
      <w:rFonts w:eastAsia="Times New Roman"/>
      <w:color w:val="624435"/>
      <w:sz w:val="24"/>
      <w:szCs w:val="24"/>
      <w:lang w:eastAsia="ru-RU"/>
    </w:rPr>
  </w:style>
  <w:style w:type="paragraph" w:customStyle="1" w:styleId="table">
    <w:name w:val="table"/>
    <w:basedOn w:val="aa"/>
    <w:uiPriority w:val="99"/>
    <w:rsid w:val="00AA170E"/>
    <w:pPr>
      <w:numPr>
        <w:ilvl w:val="1"/>
        <w:numId w:val="24"/>
      </w:numPr>
      <w:suppressAutoHyphens w:val="0"/>
      <w:spacing w:before="100" w:beforeAutospacing="1" w:after="100" w:afterAutospacing="1"/>
      <w:ind w:left="75" w:right="600" w:firstLine="720"/>
      <w:jc w:val="both"/>
    </w:pPr>
    <w:rPr>
      <w:rFonts w:ascii="Tahoma" w:eastAsia="Times New Roman" w:hAnsi="Tahoma" w:cs="Tahoma"/>
      <w:sz w:val="18"/>
      <w:szCs w:val="18"/>
      <w:lang w:eastAsia="ru-RU"/>
    </w:rPr>
  </w:style>
  <w:style w:type="paragraph" w:customStyle="1" w:styleId="3f6">
    <w:name w:val="Обычный (веб)3"/>
    <w:basedOn w:val="aa"/>
    <w:uiPriority w:val="99"/>
    <w:rsid w:val="00AA170E"/>
    <w:pPr>
      <w:suppressAutoHyphens w:val="0"/>
      <w:spacing w:after="240"/>
      <w:ind w:firstLine="720"/>
      <w:jc w:val="both"/>
    </w:pPr>
    <w:rPr>
      <w:rFonts w:ascii="Tahoma" w:eastAsia="Times New Roman" w:hAnsi="Tahoma" w:cs="Tahoma"/>
      <w:sz w:val="24"/>
      <w:szCs w:val="20"/>
      <w:lang w:eastAsia="ru-RU"/>
    </w:rPr>
  </w:style>
  <w:style w:type="paragraph" w:customStyle="1" w:styleId="TimesNewRoman">
    <w:name w:val="Стиль ЕЛЕНА + Times New Roman"/>
    <w:basedOn w:val="affffffffffff"/>
    <w:autoRedefine/>
    <w:uiPriority w:val="99"/>
    <w:rsid w:val="00AA170E"/>
    <w:pPr>
      <w:spacing w:after="240"/>
      <w:ind w:firstLine="0"/>
      <w:jc w:val="center"/>
    </w:pPr>
    <w:rPr>
      <w:rFonts w:ascii="Times New Roman" w:hAnsi="Times New Roman"/>
      <w:b/>
      <w:iCs w:val="0"/>
      <w:caps/>
      <w:sz w:val="28"/>
      <w:szCs w:val="28"/>
    </w:rPr>
  </w:style>
  <w:style w:type="paragraph" w:customStyle="1" w:styleId="text">
    <w:name w:val="text"/>
    <w:basedOn w:val="aa"/>
    <w:uiPriority w:val="99"/>
    <w:rsid w:val="00AA170E"/>
    <w:pPr>
      <w:suppressAutoHyphens w:val="0"/>
      <w:spacing w:before="100" w:beforeAutospacing="1" w:after="100" w:afterAutospacing="1"/>
      <w:ind w:left="240" w:right="240" w:firstLine="240"/>
      <w:jc w:val="both"/>
    </w:pPr>
    <w:rPr>
      <w:rFonts w:ascii="Arial" w:eastAsia="Times New Roman" w:hAnsi="Arial" w:cs="Arial"/>
      <w:sz w:val="24"/>
      <w:szCs w:val="20"/>
      <w:lang w:eastAsia="ru-RU"/>
    </w:rPr>
  </w:style>
  <w:style w:type="paragraph" w:customStyle="1" w:styleId="intro">
    <w:name w:val="intro"/>
    <w:basedOn w:val="aa"/>
    <w:uiPriority w:val="99"/>
    <w:rsid w:val="00AA170E"/>
    <w:pPr>
      <w:suppressAutoHyphens w:val="0"/>
      <w:spacing w:before="100" w:beforeAutospacing="1" w:after="100" w:afterAutospacing="1"/>
      <w:ind w:left="960" w:right="240" w:firstLine="240"/>
      <w:jc w:val="both"/>
    </w:pPr>
    <w:rPr>
      <w:rFonts w:ascii="Arial" w:eastAsia="Times New Roman" w:hAnsi="Arial" w:cs="Arial"/>
      <w:b/>
      <w:bCs/>
      <w:sz w:val="24"/>
      <w:szCs w:val="20"/>
      <w:lang w:eastAsia="ru-RU"/>
    </w:rPr>
  </w:style>
  <w:style w:type="character" w:customStyle="1" w:styleId="topmenu1">
    <w:name w:val="topmenu1"/>
    <w:uiPriority w:val="99"/>
    <w:rsid w:val="00AA170E"/>
    <w:rPr>
      <w:rFonts w:ascii="Arial" w:hAnsi="Arial"/>
      <w:b/>
      <w:color w:val="333333"/>
      <w:sz w:val="16"/>
    </w:rPr>
  </w:style>
  <w:style w:type="character" w:customStyle="1" w:styleId="txtmini1">
    <w:name w:val="txtmini1"/>
    <w:uiPriority w:val="99"/>
    <w:rsid w:val="00AA170E"/>
    <w:rPr>
      <w:rFonts w:ascii="Arial" w:hAnsi="Arial"/>
      <w:color w:val="000000"/>
      <w:sz w:val="13"/>
    </w:rPr>
  </w:style>
  <w:style w:type="paragraph" w:customStyle="1" w:styleId="textbold">
    <w:name w:val="text_bold"/>
    <w:basedOn w:val="aa"/>
    <w:uiPriority w:val="99"/>
    <w:rsid w:val="00AA170E"/>
    <w:pPr>
      <w:suppressAutoHyphens w:val="0"/>
      <w:spacing w:before="90"/>
      <w:ind w:firstLine="450"/>
      <w:jc w:val="both"/>
    </w:pPr>
    <w:rPr>
      <w:rFonts w:eastAsia="Times New Roman"/>
      <w:b/>
      <w:bCs/>
      <w:sz w:val="21"/>
      <w:szCs w:val="21"/>
      <w:lang w:eastAsia="ru-RU"/>
    </w:rPr>
  </w:style>
  <w:style w:type="character" w:customStyle="1" w:styleId="hlcopyright1">
    <w:name w:val="hlcopyright1"/>
    <w:uiPriority w:val="99"/>
    <w:rsid w:val="00AA170E"/>
    <w:rPr>
      <w:i/>
      <w:sz w:val="20"/>
    </w:rPr>
  </w:style>
  <w:style w:type="paragraph" w:customStyle="1" w:styleId="13">
    <w:name w:val="Уровень 1"/>
    <w:basedOn w:val="14"/>
    <w:autoRedefine/>
    <w:uiPriority w:val="99"/>
    <w:rsid w:val="00AA170E"/>
    <w:pPr>
      <w:numPr>
        <w:numId w:val="19"/>
      </w:numPr>
      <w:tabs>
        <w:tab w:val="left" w:pos="284"/>
      </w:tabs>
      <w:suppressAutoHyphens w:val="0"/>
      <w:spacing w:after="240"/>
    </w:pPr>
    <w:rPr>
      <w:rFonts w:ascii="Times New Roman" w:eastAsia="Times New Roman" w:hAnsi="Times New Roman" w:cs="Times New Roman"/>
      <w:bCs/>
      <w:caps/>
      <w:color w:val="000000"/>
      <w:sz w:val="32"/>
      <w:szCs w:val="32"/>
      <w:lang w:eastAsia="ru-RU"/>
    </w:rPr>
  </w:style>
  <w:style w:type="paragraph" w:customStyle="1" w:styleId="24">
    <w:name w:val="Уровень 2"/>
    <w:basedOn w:val="27"/>
    <w:next w:val="39"/>
    <w:autoRedefine/>
    <w:uiPriority w:val="99"/>
    <w:rsid w:val="00AA170E"/>
    <w:pPr>
      <w:widowControl/>
      <w:numPr>
        <w:ilvl w:val="1"/>
        <w:numId w:val="18"/>
      </w:numPr>
      <w:suppressAutoHyphens w:val="0"/>
      <w:autoSpaceDE/>
      <w:spacing w:before="0" w:after="120"/>
      <w:jc w:val="both"/>
    </w:pPr>
    <w:rPr>
      <w:rFonts w:ascii="Times New Roman" w:hAnsi="Times New Roman" w:cs="Times New Roman"/>
      <w:b w:val="0"/>
      <w:i w:val="0"/>
      <w:iCs w:val="0"/>
      <w:sz w:val="24"/>
      <w:szCs w:val="24"/>
      <w:lang w:eastAsia="ru-RU"/>
    </w:rPr>
  </w:style>
  <w:style w:type="paragraph" w:customStyle="1" w:styleId="62">
    <w:name w:val="Стиль6"/>
    <w:basedOn w:val="2f3"/>
    <w:autoRedefine/>
    <w:uiPriority w:val="99"/>
    <w:rsid w:val="00AA170E"/>
    <w:pPr>
      <w:tabs>
        <w:tab w:val="clear" w:pos="426"/>
        <w:tab w:val="clear" w:pos="9771"/>
        <w:tab w:val="right" w:leader="dot" w:pos="9628"/>
        <w:tab w:val="right" w:leader="dot" w:pos="9918"/>
        <w:tab w:val="right" w:leader="dot" w:pos="10065"/>
      </w:tabs>
      <w:spacing w:before="240"/>
      <w:ind w:left="198" w:firstLine="720"/>
    </w:pPr>
    <w:rPr>
      <w:b/>
      <w:i/>
      <w:sz w:val="24"/>
      <w:szCs w:val="24"/>
    </w:rPr>
  </w:style>
  <w:style w:type="paragraph" w:customStyle="1" w:styleId="12pt125">
    <w:name w:val="Стиль 12 pt Черный по ширине Первая строка:  125 см"/>
    <w:basedOn w:val="aa"/>
    <w:uiPriority w:val="99"/>
    <w:rsid w:val="00AA170E"/>
    <w:pPr>
      <w:suppressAutoHyphens w:val="0"/>
      <w:ind w:firstLine="708"/>
      <w:jc w:val="both"/>
    </w:pPr>
    <w:rPr>
      <w:rFonts w:eastAsia="Times New Roman"/>
      <w:color w:val="000000"/>
      <w:sz w:val="24"/>
      <w:szCs w:val="20"/>
      <w:lang w:eastAsia="ru-RU"/>
    </w:rPr>
  </w:style>
  <w:style w:type="paragraph" w:customStyle="1" w:styleId="72">
    <w:name w:val="Стиль7"/>
    <w:basedOn w:val="124"/>
    <w:uiPriority w:val="99"/>
    <w:rsid w:val="00AA170E"/>
    <w:pPr>
      <w:ind w:firstLine="720"/>
      <w:jc w:val="both"/>
    </w:pPr>
  </w:style>
  <w:style w:type="paragraph" w:customStyle="1" w:styleId="516pt">
    <w:name w:val="Стиль Стиль5 + 16 pt все прописные влево"/>
    <w:basedOn w:val="59"/>
    <w:autoRedefine/>
    <w:uiPriority w:val="99"/>
    <w:rsid w:val="00AA170E"/>
    <w:pPr>
      <w:keepNext/>
      <w:tabs>
        <w:tab w:val="num" w:pos="720"/>
      </w:tabs>
      <w:spacing w:after="240"/>
      <w:ind w:left="1928" w:hanging="1208"/>
      <w:jc w:val="center"/>
      <w:outlineLvl w:val="1"/>
    </w:pPr>
    <w:rPr>
      <w:b/>
      <w:bCs/>
      <w:caps/>
      <w:sz w:val="32"/>
      <w:szCs w:val="20"/>
    </w:rPr>
  </w:style>
  <w:style w:type="character" w:customStyle="1" w:styleId="1fff3">
    <w:name w:val="Уровень 1 Знак"/>
    <w:uiPriority w:val="99"/>
    <w:rsid w:val="00AA170E"/>
    <w:rPr>
      <w:b/>
      <w:caps/>
      <w:color w:val="000000"/>
      <w:sz w:val="32"/>
      <w:lang w:val="ru-RU" w:eastAsia="ru-RU"/>
    </w:rPr>
  </w:style>
  <w:style w:type="paragraph" w:customStyle="1" w:styleId="16">
    <w:name w:val="Стиль Оглавление 1 + Перед:  6 пт"/>
    <w:basedOn w:val="1f1"/>
    <w:uiPriority w:val="99"/>
    <w:rsid w:val="00AA170E"/>
    <w:pPr>
      <w:numPr>
        <w:numId w:val="27"/>
      </w:numPr>
      <w:tabs>
        <w:tab w:val="clear" w:pos="10195"/>
        <w:tab w:val="left" w:pos="1134"/>
        <w:tab w:val="right" w:leader="dot" w:pos="9918"/>
        <w:tab w:val="right" w:leader="dot" w:pos="10065"/>
      </w:tabs>
      <w:ind w:left="0" w:right="-284" w:firstLine="720"/>
    </w:pPr>
    <w:rPr>
      <w:b/>
      <w:iCs w:val="0"/>
      <w:caps/>
      <w:noProof w:val="0"/>
      <w:sz w:val="24"/>
      <w:szCs w:val="20"/>
    </w:rPr>
  </w:style>
  <w:style w:type="paragraph" w:customStyle="1" w:styleId="FR3">
    <w:name w:val="FR3"/>
    <w:uiPriority w:val="99"/>
    <w:rsid w:val="00AA170E"/>
    <w:pPr>
      <w:widowControl w:val="0"/>
      <w:numPr>
        <w:numId w:val="26"/>
      </w:numPr>
      <w:tabs>
        <w:tab w:val="clear" w:pos="360"/>
      </w:tabs>
      <w:spacing w:line="300" w:lineRule="auto"/>
      <w:ind w:left="0" w:firstLine="600"/>
      <w:jc w:val="both"/>
    </w:pPr>
    <w:rPr>
      <w:rFonts w:ascii="Arial" w:hAnsi="Arial"/>
      <w:i/>
      <w:sz w:val="22"/>
    </w:rPr>
  </w:style>
  <w:style w:type="paragraph" w:customStyle="1" w:styleId="a7">
    <w:name w:val="Спис"/>
    <w:basedOn w:val="af3"/>
    <w:uiPriority w:val="99"/>
    <w:rsid w:val="00AA170E"/>
    <w:pPr>
      <w:widowControl w:val="0"/>
      <w:numPr>
        <w:numId w:val="28"/>
      </w:numPr>
      <w:suppressAutoHyphens w:val="0"/>
      <w:spacing w:after="0" w:line="360" w:lineRule="auto"/>
      <w:jc w:val="both"/>
    </w:pPr>
    <w:rPr>
      <w:rFonts w:eastAsia="Times New Roman"/>
      <w:sz w:val="24"/>
      <w:szCs w:val="20"/>
      <w:lang w:eastAsia="ru-RU"/>
    </w:rPr>
  </w:style>
  <w:style w:type="paragraph" w:customStyle="1" w:styleId="2125">
    <w:name w:val="Стиль Основной текст 2 + Первая строка:  125 см"/>
    <w:basedOn w:val="26"/>
    <w:uiPriority w:val="99"/>
    <w:rsid w:val="00AA170E"/>
    <w:pPr>
      <w:numPr>
        <w:ilvl w:val="0"/>
        <w:numId w:val="34"/>
      </w:numPr>
      <w:tabs>
        <w:tab w:val="clear" w:pos="361"/>
        <w:tab w:val="num" w:pos="1276"/>
        <w:tab w:val="left" w:pos="8222"/>
      </w:tabs>
      <w:spacing w:after="0"/>
      <w:ind w:left="0" w:firstLine="709"/>
    </w:pPr>
  </w:style>
  <w:style w:type="character" w:customStyle="1" w:styleId="010">
    <w:name w:val="Документ (заголовок 0) Знак1"/>
    <w:uiPriority w:val="99"/>
    <w:rsid w:val="00AA170E"/>
    <w:rPr>
      <w:rFonts w:ascii="Arial" w:hAnsi="Arial"/>
      <w:b/>
      <w:caps/>
      <w:color w:val="000000"/>
      <w:kern w:val="32"/>
      <w:sz w:val="32"/>
      <w:lang w:val="ru-RU" w:eastAsia="ru-RU"/>
    </w:rPr>
  </w:style>
  <w:style w:type="paragraph" w:customStyle="1" w:styleId="revisionsaved">
    <w:name w:val="revision_saved"/>
    <w:basedOn w:val="aa"/>
    <w:uiPriority w:val="99"/>
    <w:rsid w:val="00AA170E"/>
    <w:pPr>
      <w:suppressAutoHyphens w:val="0"/>
      <w:spacing w:before="96" w:after="120" w:line="360" w:lineRule="atLeast"/>
      <w:jc w:val="both"/>
    </w:pPr>
    <w:rPr>
      <w:rFonts w:eastAsia="Times New Roman"/>
      <w:b/>
      <w:bCs/>
      <w:color w:val="008000"/>
      <w:sz w:val="24"/>
      <w:szCs w:val="24"/>
      <w:lang w:eastAsia="ru-RU"/>
    </w:rPr>
  </w:style>
  <w:style w:type="paragraph" w:customStyle="1" w:styleId="mw-ipb-conveniencelinks">
    <w:name w:val="mw-ipb-conveniencelinks"/>
    <w:basedOn w:val="aa"/>
    <w:uiPriority w:val="99"/>
    <w:rsid w:val="00AA170E"/>
    <w:pPr>
      <w:suppressAutoHyphens w:val="0"/>
      <w:spacing w:before="96" w:after="120" w:line="360" w:lineRule="atLeast"/>
      <w:jc w:val="both"/>
    </w:pPr>
    <w:rPr>
      <w:rFonts w:eastAsia="Times New Roman"/>
      <w:sz w:val="22"/>
      <w:szCs w:val="22"/>
      <w:lang w:eastAsia="ru-RU"/>
    </w:rPr>
  </w:style>
  <w:style w:type="paragraph" w:customStyle="1" w:styleId="mw-plusminus-null">
    <w:name w:val="mw-plusminus-null"/>
    <w:basedOn w:val="aa"/>
    <w:uiPriority w:val="99"/>
    <w:rsid w:val="00AA170E"/>
    <w:pPr>
      <w:suppressAutoHyphens w:val="0"/>
      <w:spacing w:before="96" w:after="120" w:line="360" w:lineRule="atLeast"/>
      <w:jc w:val="both"/>
    </w:pPr>
    <w:rPr>
      <w:rFonts w:eastAsia="Times New Roman"/>
      <w:color w:val="AAAAAA"/>
      <w:sz w:val="24"/>
      <w:szCs w:val="24"/>
      <w:lang w:eastAsia="ru-RU"/>
    </w:rPr>
  </w:style>
  <w:style w:type="paragraph" w:customStyle="1" w:styleId="texvc">
    <w:name w:val="texvc"/>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editsection">
    <w:name w:val="editsection"/>
    <w:basedOn w:val="aa"/>
    <w:uiPriority w:val="99"/>
    <w:rsid w:val="00AA170E"/>
    <w:pPr>
      <w:suppressAutoHyphens w:val="0"/>
      <w:spacing w:before="96" w:after="120" w:line="360" w:lineRule="atLeast"/>
      <w:ind w:left="65"/>
      <w:jc w:val="both"/>
    </w:pPr>
    <w:rPr>
      <w:rFonts w:eastAsia="Times New Roman"/>
      <w:sz w:val="24"/>
      <w:szCs w:val="24"/>
      <w:lang w:eastAsia="ru-RU"/>
    </w:rPr>
  </w:style>
  <w:style w:type="paragraph" w:customStyle="1" w:styleId="visualclear">
    <w:name w:val="visualclear"/>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firstheading">
    <w:name w:val="firstheading"/>
    <w:basedOn w:val="aa"/>
    <w:uiPriority w:val="99"/>
    <w:rsid w:val="00AA170E"/>
    <w:pPr>
      <w:suppressAutoHyphens w:val="0"/>
      <w:spacing w:before="96" w:after="24" w:line="360" w:lineRule="atLeast"/>
      <w:jc w:val="both"/>
    </w:pPr>
    <w:rPr>
      <w:rFonts w:eastAsia="Times New Roman"/>
      <w:sz w:val="24"/>
      <w:szCs w:val="24"/>
      <w:lang w:eastAsia="ru-RU"/>
    </w:rPr>
  </w:style>
  <w:style w:type="paragraph" w:customStyle="1" w:styleId="usermessage">
    <w:name w:val="usermessage"/>
    <w:basedOn w:val="aa"/>
    <w:uiPriority w:val="99"/>
    <w:rsid w:val="00AA170E"/>
    <w:pPr>
      <w:pBdr>
        <w:top w:val="single" w:sz="4" w:space="6" w:color="FFA500"/>
        <w:left w:val="single" w:sz="4" w:space="12" w:color="FFA500"/>
        <w:bottom w:val="single" w:sz="4" w:space="6" w:color="FFA500"/>
        <w:right w:val="single" w:sz="4" w:space="12" w:color="FFA500"/>
      </w:pBdr>
      <w:shd w:val="clear" w:color="auto" w:fill="FFCE7B"/>
      <w:suppressAutoHyphens w:val="0"/>
      <w:spacing w:before="480" w:after="240" w:line="360" w:lineRule="atLeast"/>
      <w:jc w:val="both"/>
      <w:textAlignment w:val="center"/>
    </w:pPr>
    <w:rPr>
      <w:rFonts w:eastAsia="Times New Roman"/>
      <w:b/>
      <w:bCs/>
      <w:color w:val="000000"/>
      <w:sz w:val="24"/>
      <w:szCs w:val="24"/>
      <w:lang w:eastAsia="ru-RU"/>
    </w:rPr>
  </w:style>
  <w:style w:type="paragraph" w:customStyle="1" w:styleId="error">
    <w:name w:val="error"/>
    <w:basedOn w:val="aa"/>
    <w:uiPriority w:val="99"/>
    <w:rsid w:val="00AA170E"/>
    <w:pPr>
      <w:suppressAutoHyphens w:val="0"/>
      <w:spacing w:before="96" w:after="120" w:line="360" w:lineRule="atLeast"/>
      <w:jc w:val="both"/>
    </w:pPr>
    <w:rPr>
      <w:rFonts w:eastAsia="Times New Roman"/>
      <w:color w:val="FF0000"/>
      <w:sz w:val="27"/>
      <w:szCs w:val="27"/>
      <w:lang w:eastAsia="ru-RU"/>
    </w:rPr>
  </w:style>
  <w:style w:type="paragraph" w:customStyle="1" w:styleId="errorbox">
    <w:name w:val="errorbox"/>
    <w:basedOn w:val="aa"/>
    <w:uiPriority w:val="99"/>
    <w:rsid w:val="00AA170E"/>
    <w:pPr>
      <w:pBdr>
        <w:top w:val="single" w:sz="12" w:space="6" w:color="FF0000"/>
        <w:left w:val="single" w:sz="12" w:space="12" w:color="FF0000"/>
        <w:bottom w:val="single" w:sz="12" w:space="6" w:color="FF0000"/>
        <w:right w:val="single" w:sz="12" w:space="12" w:color="FF0000"/>
      </w:pBdr>
      <w:shd w:val="clear" w:color="auto" w:fill="FFF2F2"/>
      <w:suppressAutoHyphens w:val="0"/>
      <w:spacing w:before="96" w:after="480" w:line="360" w:lineRule="atLeast"/>
      <w:jc w:val="both"/>
    </w:pPr>
    <w:rPr>
      <w:rFonts w:eastAsia="Times New Roman"/>
      <w:color w:val="000000"/>
      <w:sz w:val="27"/>
      <w:szCs w:val="27"/>
      <w:lang w:eastAsia="ru-RU"/>
    </w:rPr>
  </w:style>
  <w:style w:type="paragraph" w:customStyle="1" w:styleId="successbox">
    <w:name w:val="successbox"/>
    <w:basedOn w:val="aa"/>
    <w:uiPriority w:val="99"/>
    <w:rsid w:val="00AA170E"/>
    <w:pPr>
      <w:pBdr>
        <w:top w:val="single" w:sz="12" w:space="6" w:color="008000"/>
        <w:left w:val="single" w:sz="12" w:space="12" w:color="008000"/>
        <w:bottom w:val="single" w:sz="12" w:space="6" w:color="008000"/>
        <w:right w:val="single" w:sz="12" w:space="12" w:color="008000"/>
      </w:pBdr>
      <w:shd w:val="clear" w:color="auto" w:fill="DDFFDD"/>
      <w:suppressAutoHyphens w:val="0"/>
      <w:spacing w:before="96" w:after="480" w:line="360" w:lineRule="atLeast"/>
      <w:jc w:val="both"/>
    </w:pPr>
    <w:rPr>
      <w:rFonts w:eastAsia="Times New Roman"/>
      <w:color w:val="000000"/>
      <w:sz w:val="27"/>
      <w:szCs w:val="27"/>
      <w:lang w:eastAsia="ru-RU"/>
    </w:rPr>
  </w:style>
  <w:style w:type="paragraph" w:customStyle="1" w:styleId="documentdescription">
    <w:name w:val="documentdescription"/>
    <w:basedOn w:val="aa"/>
    <w:uiPriority w:val="99"/>
    <w:rsid w:val="00AA170E"/>
    <w:pPr>
      <w:suppressAutoHyphens w:val="0"/>
      <w:spacing w:before="240" w:after="240" w:line="360" w:lineRule="atLeast"/>
      <w:jc w:val="both"/>
    </w:pPr>
    <w:rPr>
      <w:rFonts w:eastAsia="Times New Roman"/>
      <w:b/>
      <w:bCs/>
      <w:sz w:val="24"/>
      <w:szCs w:val="24"/>
      <w:lang w:eastAsia="ru-RU"/>
    </w:rPr>
  </w:style>
  <w:style w:type="paragraph" w:customStyle="1" w:styleId="documentbyline">
    <w:name w:val="documentbyline"/>
    <w:basedOn w:val="aa"/>
    <w:uiPriority w:val="99"/>
    <w:rsid w:val="00AA170E"/>
    <w:pPr>
      <w:suppressAutoHyphens w:val="0"/>
      <w:spacing w:before="96" w:after="120" w:line="360" w:lineRule="atLeast"/>
      <w:jc w:val="right"/>
    </w:pPr>
    <w:rPr>
      <w:rFonts w:eastAsia="Times New Roman"/>
      <w:color w:val="76797C"/>
      <w:sz w:val="22"/>
      <w:szCs w:val="22"/>
      <w:lang w:eastAsia="ru-RU"/>
    </w:rPr>
  </w:style>
  <w:style w:type="paragraph" w:customStyle="1" w:styleId="center">
    <w:name w:val="center"/>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
    <w:name w:val="toc"/>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jc w:val="both"/>
    </w:pPr>
    <w:rPr>
      <w:rFonts w:eastAsia="Times New Roman"/>
      <w:sz w:val="23"/>
      <w:szCs w:val="23"/>
      <w:lang w:eastAsia="ru-RU"/>
    </w:rPr>
  </w:style>
  <w:style w:type="paragraph" w:customStyle="1" w:styleId="mw-warning">
    <w:name w:val="mw-warning"/>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ind w:left="649" w:right="649"/>
      <w:jc w:val="center"/>
    </w:pPr>
    <w:rPr>
      <w:rFonts w:eastAsia="Times New Roman"/>
      <w:sz w:val="23"/>
      <w:szCs w:val="23"/>
      <w:lang w:eastAsia="ru-RU"/>
    </w:rPr>
  </w:style>
  <w:style w:type="paragraph" w:customStyle="1" w:styleId="hiddenstructure">
    <w:name w:val="hiddenstructure"/>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toccolours">
    <w:name w:val="toccolours"/>
    <w:basedOn w:val="aa"/>
    <w:uiPriority w:val="99"/>
    <w:rsid w:val="00AA170E"/>
    <w:pPr>
      <w:pBdr>
        <w:top w:val="single" w:sz="4" w:space="3" w:color="AAAAAA"/>
        <w:left w:val="single" w:sz="4" w:space="3" w:color="AAAAAA"/>
        <w:bottom w:val="single" w:sz="4" w:space="3" w:color="AAAAAA"/>
        <w:right w:val="single" w:sz="4" w:space="3" w:color="AAAAAA"/>
      </w:pBdr>
      <w:shd w:val="clear" w:color="auto" w:fill="F9F9F9"/>
      <w:suppressAutoHyphens w:val="0"/>
      <w:spacing w:before="96" w:after="120" w:line="360" w:lineRule="atLeast"/>
      <w:jc w:val="both"/>
    </w:pPr>
    <w:rPr>
      <w:rFonts w:eastAsia="Times New Roman"/>
      <w:sz w:val="23"/>
      <w:szCs w:val="23"/>
      <w:lang w:eastAsia="ru-RU"/>
    </w:rPr>
  </w:style>
  <w:style w:type="paragraph" w:customStyle="1" w:styleId="autocomment">
    <w:name w:val="autocomment"/>
    <w:basedOn w:val="aa"/>
    <w:uiPriority w:val="99"/>
    <w:rsid w:val="00AA170E"/>
    <w:pPr>
      <w:suppressAutoHyphens w:val="0"/>
      <w:spacing w:before="96" w:after="120" w:line="360" w:lineRule="atLeast"/>
      <w:jc w:val="both"/>
    </w:pPr>
    <w:rPr>
      <w:rFonts w:eastAsia="Times New Roman"/>
      <w:color w:val="808080"/>
      <w:sz w:val="24"/>
      <w:szCs w:val="24"/>
      <w:lang w:eastAsia="ru-RU"/>
    </w:rPr>
  </w:style>
  <w:style w:type="paragraph" w:customStyle="1" w:styleId="portlet">
    <w:name w:val="portlet"/>
    <w:basedOn w:val="aa"/>
    <w:uiPriority w:val="99"/>
    <w:rsid w:val="00AA170E"/>
    <w:pPr>
      <w:suppressAutoHyphens w:val="0"/>
      <w:spacing w:after="120" w:line="360" w:lineRule="atLeast"/>
      <w:jc w:val="both"/>
    </w:pPr>
    <w:rPr>
      <w:rFonts w:eastAsia="Times New Roman"/>
      <w:sz w:val="24"/>
      <w:szCs w:val="24"/>
      <w:lang w:eastAsia="ru-RU"/>
    </w:rPr>
  </w:style>
  <w:style w:type="paragraph" w:customStyle="1" w:styleId="pbody">
    <w:name w:val="pbody"/>
    <w:basedOn w:val="aa"/>
    <w:uiPriority w:val="99"/>
    <w:rsid w:val="00AA170E"/>
    <w:pPr>
      <w:pBdr>
        <w:top w:val="single" w:sz="4" w:space="0" w:color="AAAAAA"/>
        <w:left w:val="single" w:sz="4" w:space="6" w:color="AAAAAA"/>
        <w:bottom w:val="single" w:sz="4" w:space="4" w:color="AAAAAA"/>
        <w:right w:val="single" w:sz="4" w:space="10" w:color="AAAAAA"/>
      </w:pBdr>
      <w:shd w:val="clear" w:color="auto" w:fill="FFFFFF"/>
      <w:suppressAutoHyphens w:val="0"/>
      <w:spacing w:before="96" w:after="120" w:line="360" w:lineRule="atLeast"/>
      <w:jc w:val="both"/>
    </w:pPr>
    <w:rPr>
      <w:rFonts w:eastAsia="Times New Roman"/>
      <w:color w:val="000000"/>
      <w:sz w:val="23"/>
      <w:szCs w:val="23"/>
      <w:lang w:eastAsia="ru-RU"/>
    </w:rPr>
  </w:style>
  <w:style w:type="paragraph" w:customStyle="1" w:styleId="prefsection">
    <w:name w:val="prefsection"/>
    <w:basedOn w:val="aa"/>
    <w:uiPriority w:val="99"/>
    <w:rsid w:val="00AA170E"/>
    <w:pPr>
      <w:suppressAutoHyphens w:val="0"/>
      <w:spacing w:line="360" w:lineRule="atLeast"/>
      <w:jc w:val="both"/>
    </w:pPr>
    <w:rPr>
      <w:rFonts w:eastAsia="Times New Roman"/>
      <w:sz w:val="24"/>
      <w:szCs w:val="24"/>
      <w:lang w:eastAsia="ru-RU"/>
    </w:rPr>
  </w:style>
  <w:style w:type="paragraph" w:customStyle="1" w:styleId="mainlegend">
    <w:name w:val="mainlegend"/>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btnsaveprefs">
    <w:name w:val="btnsaveprefs"/>
    <w:basedOn w:val="aa"/>
    <w:uiPriority w:val="99"/>
    <w:rsid w:val="00AA170E"/>
    <w:pPr>
      <w:suppressAutoHyphens w:val="0"/>
      <w:spacing w:before="96" w:after="120" w:line="360" w:lineRule="atLeast"/>
      <w:jc w:val="both"/>
    </w:pPr>
    <w:rPr>
      <w:rFonts w:eastAsia="Times New Roman"/>
      <w:b/>
      <w:bCs/>
      <w:sz w:val="24"/>
      <w:szCs w:val="24"/>
      <w:lang w:eastAsia="ru-RU"/>
    </w:rPr>
  </w:style>
  <w:style w:type="paragraph" w:customStyle="1" w:styleId="preferences-login">
    <w:name w:val="preferences-login"/>
    <w:basedOn w:val="aa"/>
    <w:uiPriority w:val="99"/>
    <w:rsid w:val="00AA170E"/>
    <w:pPr>
      <w:suppressAutoHyphens w:val="0"/>
      <w:spacing w:before="96" w:after="360" w:line="360" w:lineRule="atLeast"/>
      <w:jc w:val="both"/>
    </w:pPr>
    <w:rPr>
      <w:rFonts w:eastAsia="Times New Roman"/>
      <w:sz w:val="24"/>
      <w:szCs w:val="24"/>
      <w:lang w:eastAsia="ru-RU"/>
    </w:rPr>
  </w:style>
  <w:style w:type="paragraph" w:customStyle="1" w:styleId="prefcache">
    <w:name w:val="prefcache"/>
    <w:basedOn w:val="aa"/>
    <w:uiPriority w:val="99"/>
    <w:rsid w:val="00AA170E"/>
    <w:pPr>
      <w:suppressAutoHyphens w:val="0"/>
      <w:spacing w:before="480" w:after="120" w:line="360" w:lineRule="atLeast"/>
      <w:jc w:val="both"/>
    </w:pPr>
    <w:rPr>
      <w:rFonts w:eastAsia="Times New Roman"/>
      <w:sz w:val="22"/>
      <w:szCs w:val="22"/>
      <w:lang w:eastAsia="ru-RU"/>
    </w:rPr>
  </w:style>
  <w:style w:type="paragraph" w:customStyle="1" w:styleId="redirecttext">
    <w:name w:val="redirecttext"/>
    <w:basedOn w:val="aa"/>
    <w:uiPriority w:val="99"/>
    <w:rsid w:val="00AA170E"/>
    <w:pPr>
      <w:suppressAutoHyphens w:val="0"/>
      <w:spacing w:before="65" w:after="65" w:line="360" w:lineRule="atLeast"/>
      <w:ind w:left="65" w:right="65"/>
      <w:jc w:val="both"/>
    </w:pPr>
    <w:rPr>
      <w:rFonts w:eastAsia="Times New Roman"/>
      <w:sz w:val="36"/>
      <w:szCs w:val="36"/>
      <w:lang w:eastAsia="ru-RU"/>
    </w:rPr>
  </w:style>
  <w:style w:type="paragraph" w:customStyle="1" w:styleId="printfooter">
    <w:name w:val="printfooter"/>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not-patrolled">
    <w:name w:val="not-patrolled"/>
    <w:basedOn w:val="aa"/>
    <w:uiPriority w:val="99"/>
    <w:rsid w:val="00AA170E"/>
    <w:pPr>
      <w:shd w:val="clear" w:color="auto" w:fill="FFFFAA"/>
      <w:suppressAutoHyphens w:val="0"/>
      <w:spacing w:before="96" w:after="120" w:line="360" w:lineRule="atLeast"/>
      <w:jc w:val="both"/>
    </w:pPr>
    <w:rPr>
      <w:rFonts w:eastAsia="Times New Roman"/>
      <w:sz w:val="24"/>
      <w:szCs w:val="24"/>
      <w:lang w:eastAsia="ru-RU"/>
    </w:rPr>
  </w:style>
  <w:style w:type="paragraph" w:customStyle="1" w:styleId="shareduploadnotice">
    <w:name w:val="shareduploadnotice"/>
    <w:basedOn w:val="aa"/>
    <w:uiPriority w:val="99"/>
    <w:rsid w:val="00AA170E"/>
    <w:pPr>
      <w:suppressAutoHyphens w:val="0"/>
      <w:spacing w:before="96" w:after="120" w:line="360" w:lineRule="atLeast"/>
      <w:jc w:val="both"/>
    </w:pPr>
    <w:rPr>
      <w:rFonts w:eastAsia="Times New Roman"/>
      <w:i/>
      <w:iCs/>
      <w:sz w:val="24"/>
      <w:szCs w:val="24"/>
      <w:lang w:eastAsia="ru-RU"/>
    </w:rPr>
  </w:style>
  <w:style w:type="paragraph" w:customStyle="1" w:styleId="previewnote">
    <w:name w:val="previewnote"/>
    <w:basedOn w:val="aa"/>
    <w:uiPriority w:val="99"/>
    <w:rsid w:val="00AA170E"/>
    <w:pPr>
      <w:pBdr>
        <w:bottom w:val="single" w:sz="4" w:space="12" w:color="AAAAAA"/>
      </w:pBdr>
      <w:suppressAutoHyphens w:val="0"/>
      <w:spacing w:before="96" w:after="240" w:line="360" w:lineRule="atLeast"/>
      <w:ind w:firstLine="720"/>
      <w:jc w:val="both"/>
    </w:pPr>
    <w:rPr>
      <w:rFonts w:eastAsia="Times New Roman"/>
      <w:color w:val="CC0000"/>
      <w:sz w:val="24"/>
      <w:szCs w:val="24"/>
      <w:lang w:eastAsia="ru-RU"/>
    </w:rPr>
  </w:style>
  <w:style w:type="paragraph" w:customStyle="1" w:styleId="editexternally">
    <w:name w:val="editexternally"/>
    <w:basedOn w:val="aa"/>
    <w:uiPriority w:val="99"/>
    <w:rsid w:val="00AA170E"/>
    <w:pPr>
      <w:pBdr>
        <w:top w:val="single" w:sz="4" w:space="2" w:color="808080"/>
        <w:left w:val="single" w:sz="4" w:space="2" w:color="808080"/>
        <w:bottom w:val="single" w:sz="4" w:space="2" w:color="808080"/>
        <w:right w:val="single" w:sz="4" w:space="2" w:color="808080"/>
      </w:pBdr>
      <w:shd w:val="clear" w:color="auto" w:fill="FFFFFF"/>
      <w:suppressAutoHyphens w:val="0"/>
      <w:spacing w:before="120" w:after="120" w:line="360" w:lineRule="atLeast"/>
      <w:jc w:val="center"/>
    </w:pPr>
    <w:rPr>
      <w:rFonts w:eastAsia="Times New Roman"/>
      <w:sz w:val="24"/>
      <w:szCs w:val="24"/>
      <w:lang w:eastAsia="ru-RU"/>
    </w:rPr>
  </w:style>
  <w:style w:type="paragraph" w:customStyle="1" w:styleId="editexternallyhelp">
    <w:name w:val="editexternallyhelp"/>
    <w:basedOn w:val="aa"/>
    <w:uiPriority w:val="99"/>
    <w:rsid w:val="00AA170E"/>
    <w:pPr>
      <w:suppressAutoHyphens w:val="0"/>
      <w:spacing w:before="96" w:after="120" w:line="360" w:lineRule="atLeast"/>
      <w:jc w:val="both"/>
    </w:pPr>
    <w:rPr>
      <w:rFonts w:eastAsia="Times New Roman"/>
      <w:i/>
      <w:iCs/>
      <w:color w:val="808080"/>
      <w:sz w:val="24"/>
      <w:szCs w:val="24"/>
      <w:lang w:eastAsia="ru-RU"/>
    </w:rPr>
  </w:style>
  <w:style w:type="paragraph" w:customStyle="1" w:styleId="toggle">
    <w:name w:val="toggle"/>
    <w:basedOn w:val="aa"/>
    <w:uiPriority w:val="99"/>
    <w:rsid w:val="00AA170E"/>
    <w:pPr>
      <w:suppressAutoHyphens w:val="0"/>
      <w:spacing w:before="96" w:after="120" w:line="360" w:lineRule="atLeast"/>
      <w:ind w:left="480" w:hanging="480"/>
      <w:jc w:val="both"/>
    </w:pPr>
    <w:rPr>
      <w:rFonts w:eastAsia="Times New Roman"/>
      <w:sz w:val="24"/>
      <w:szCs w:val="24"/>
      <w:lang w:eastAsia="ru-RU"/>
    </w:rPr>
  </w:style>
  <w:style w:type="paragraph" w:customStyle="1" w:styleId="tablepager">
    <w:name w:val="tablepager"/>
    <w:basedOn w:val="aa"/>
    <w:uiPriority w:val="99"/>
    <w:rsid w:val="00AA170E"/>
    <w:pPr>
      <w:pBdr>
        <w:top w:val="single" w:sz="4" w:space="0" w:color="AAAAAA"/>
        <w:left w:val="single" w:sz="4" w:space="2" w:color="AAAAAA"/>
        <w:bottom w:val="single" w:sz="4" w:space="0" w:color="AAAAAA"/>
        <w:right w:val="single" w:sz="4" w:space="2" w:color="AAAAAA"/>
      </w:pBdr>
      <w:suppressAutoHyphens w:val="0"/>
      <w:spacing w:before="96" w:after="120" w:line="360" w:lineRule="atLeast"/>
      <w:jc w:val="both"/>
    </w:pPr>
    <w:rPr>
      <w:rFonts w:eastAsia="Times New Roman"/>
      <w:sz w:val="24"/>
      <w:szCs w:val="24"/>
      <w:lang w:eastAsia="ru-RU"/>
    </w:rPr>
  </w:style>
  <w:style w:type="paragraph" w:customStyle="1" w:styleId="templatesused">
    <w:name w:val="templatesused"/>
    <w:basedOn w:val="aa"/>
    <w:uiPriority w:val="99"/>
    <w:rsid w:val="00AA170E"/>
    <w:pPr>
      <w:suppressAutoHyphens w:val="0"/>
      <w:spacing w:before="360" w:after="120" w:line="360" w:lineRule="atLeast"/>
      <w:jc w:val="both"/>
    </w:pPr>
    <w:rPr>
      <w:rFonts w:eastAsia="Times New Roman"/>
      <w:sz w:val="24"/>
      <w:szCs w:val="24"/>
      <w:lang w:eastAsia="ru-RU"/>
    </w:rPr>
  </w:style>
  <w:style w:type="paragraph" w:customStyle="1" w:styleId="mw-summary-preview">
    <w:name w:val="mw-summary-preview"/>
    <w:basedOn w:val="aa"/>
    <w:uiPriority w:val="99"/>
    <w:rsid w:val="00AA170E"/>
    <w:pPr>
      <w:suppressAutoHyphens w:val="0"/>
      <w:spacing w:before="24" w:after="24" w:line="360" w:lineRule="atLeast"/>
      <w:jc w:val="both"/>
    </w:pPr>
    <w:rPr>
      <w:rFonts w:eastAsia="Times New Roman"/>
      <w:sz w:val="24"/>
      <w:szCs w:val="24"/>
      <w:lang w:eastAsia="ru-RU"/>
    </w:rPr>
  </w:style>
  <w:style w:type="paragraph" w:customStyle="1" w:styleId="mediatransformerror">
    <w:name w:val="mediatransformerror"/>
    <w:basedOn w:val="aa"/>
    <w:uiPriority w:val="99"/>
    <w:rsid w:val="00AA170E"/>
    <w:pPr>
      <w:shd w:val="clear" w:color="auto" w:fill="CCCCCC"/>
      <w:suppressAutoHyphens w:val="0"/>
      <w:spacing w:before="96" w:after="120" w:line="360" w:lineRule="atLeast"/>
      <w:jc w:val="both"/>
    </w:pPr>
    <w:rPr>
      <w:rFonts w:eastAsia="Times New Roman"/>
      <w:sz w:val="24"/>
      <w:szCs w:val="24"/>
      <w:lang w:eastAsia="ru-RU"/>
    </w:rPr>
  </w:style>
  <w:style w:type="paragraph" w:customStyle="1" w:styleId="allpagesredirect">
    <w:name w:val="allpagesredirect"/>
    <w:basedOn w:val="aa"/>
    <w:uiPriority w:val="99"/>
    <w:rsid w:val="00AA170E"/>
    <w:pPr>
      <w:suppressAutoHyphens w:val="0"/>
      <w:spacing w:before="96" w:after="120" w:line="360" w:lineRule="atLeast"/>
      <w:jc w:val="both"/>
    </w:pPr>
    <w:rPr>
      <w:rFonts w:eastAsia="Times New Roman"/>
      <w:i/>
      <w:iCs/>
      <w:sz w:val="24"/>
      <w:szCs w:val="24"/>
      <w:lang w:eastAsia="ru-RU"/>
    </w:rPr>
  </w:style>
  <w:style w:type="paragraph" w:customStyle="1" w:styleId="mw-plusminus-pos">
    <w:name w:val="mw-plusminus-pos"/>
    <w:basedOn w:val="aa"/>
    <w:uiPriority w:val="99"/>
    <w:rsid w:val="00AA170E"/>
    <w:pPr>
      <w:suppressAutoHyphens w:val="0"/>
      <w:spacing w:before="96" w:after="120" w:line="360" w:lineRule="atLeast"/>
      <w:jc w:val="both"/>
    </w:pPr>
    <w:rPr>
      <w:rFonts w:eastAsia="Times New Roman"/>
      <w:color w:val="006400"/>
      <w:sz w:val="24"/>
      <w:szCs w:val="24"/>
      <w:lang w:eastAsia="ru-RU"/>
    </w:rPr>
  </w:style>
  <w:style w:type="paragraph" w:customStyle="1" w:styleId="mw-plusminus-neg">
    <w:name w:val="mw-plusminus-neg"/>
    <w:basedOn w:val="aa"/>
    <w:uiPriority w:val="99"/>
    <w:rsid w:val="00AA170E"/>
    <w:pPr>
      <w:suppressAutoHyphens w:val="0"/>
      <w:spacing w:before="96" w:after="120" w:line="360" w:lineRule="atLeast"/>
      <w:jc w:val="both"/>
    </w:pPr>
    <w:rPr>
      <w:rFonts w:eastAsia="Times New Roman"/>
      <w:color w:val="8B0000"/>
      <w:sz w:val="24"/>
      <w:szCs w:val="24"/>
      <w:lang w:eastAsia="ru-RU"/>
    </w:rPr>
  </w:style>
  <w:style w:type="paragraph" w:customStyle="1" w:styleId="warningbox">
    <w:name w:val="warningbox"/>
    <w:basedOn w:val="aa"/>
    <w:uiPriority w:val="99"/>
    <w:rsid w:val="00AA170E"/>
    <w:pPr>
      <w:pBdr>
        <w:top w:val="single" w:sz="4" w:space="0" w:color="EEEE00"/>
        <w:left w:val="single" w:sz="4" w:space="0" w:color="EEEE00"/>
        <w:bottom w:val="single" w:sz="4" w:space="0" w:color="EEEE00"/>
        <w:right w:val="single" w:sz="4" w:space="0" w:color="EEEE00"/>
      </w:pBdr>
      <w:shd w:val="clear" w:color="auto" w:fill="FFFF99"/>
      <w:suppressAutoHyphens w:val="0"/>
      <w:spacing w:before="96" w:after="120" w:line="360" w:lineRule="atLeast"/>
      <w:jc w:val="both"/>
      <w:textAlignment w:val="center"/>
    </w:pPr>
    <w:rPr>
      <w:rFonts w:eastAsia="Times New Roman"/>
      <w:sz w:val="20"/>
      <w:szCs w:val="20"/>
      <w:lang w:eastAsia="ru-RU"/>
    </w:rPr>
  </w:style>
  <w:style w:type="paragraph" w:customStyle="1" w:styleId="informationbox">
    <w:name w:val="informationbox"/>
    <w:basedOn w:val="aa"/>
    <w:uiPriority w:val="99"/>
    <w:rsid w:val="00AA170E"/>
    <w:pPr>
      <w:pBdr>
        <w:top w:val="single" w:sz="4" w:space="0" w:color="D5D9E6"/>
        <w:left w:val="single" w:sz="4" w:space="0" w:color="D5D9E6"/>
        <w:bottom w:val="single" w:sz="4" w:space="0" w:color="D5D9E6"/>
        <w:right w:val="single" w:sz="4" w:space="0" w:color="D5D9E6"/>
      </w:pBdr>
      <w:shd w:val="clear" w:color="auto" w:fill="F4FBFF"/>
      <w:suppressAutoHyphens w:val="0"/>
      <w:spacing w:before="96" w:after="120" w:line="360" w:lineRule="atLeast"/>
      <w:jc w:val="both"/>
      <w:textAlignment w:val="center"/>
    </w:pPr>
    <w:rPr>
      <w:rFonts w:eastAsia="Times New Roman"/>
      <w:sz w:val="20"/>
      <w:szCs w:val="20"/>
      <w:lang w:eastAsia="ru-RU"/>
    </w:rPr>
  </w:style>
  <w:style w:type="paragraph" w:customStyle="1" w:styleId="transparent">
    <w:name w:val="transparen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infobox">
    <w:name w:val="infobox"/>
    <w:basedOn w:val="aa"/>
    <w:uiPriority w:val="99"/>
    <w:rsid w:val="00AA170E"/>
    <w:pPr>
      <w:pBdr>
        <w:top w:val="single" w:sz="4" w:space="5" w:color="AAAAAA"/>
        <w:left w:val="single" w:sz="4" w:space="5" w:color="AAAAAA"/>
        <w:bottom w:val="single" w:sz="4" w:space="5" w:color="AAAAAA"/>
        <w:right w:val="single" w:sz="4" w:space="5" w:color="AAAAAA"/>
      </w:pBdr>
      <w:shd w:val="clear" w:color="auto" w:fill="F9F9F9"/>
      <w:suppressAutoHyphens w:val="0"/>
      <w:spacing w:before="96" w:after="120" w:line="360" w:lineRule="atLeast"/>
      <w:ind w:left="240"/>
      <w:jc w:val="both"/>
      <w:textAlignment w:val="center"/>
    </w:pPr>
    <w:rPr>
      <w:rFonts w:eastAsia="Times New Roman"/>
      <w:sz w:val="22"/>
      <w:szCs w:val="22"/>
      <w:lang w:eastAsia="ru-RU"/>
    </w:rPr>
  </w:style>
  <w:style w:type="paragraph" w:customStyle="1" w:styleId="notice">
    <w:name w:val="notice"/>
    <w:basedOn w:val="aa"/>
    <w:uiPriority w:val="99"/>
    <w:rsid w:val="00AA170E"/>
    <w:pPr>
      <w:suppressAutoHyphens w:val="0"/>
      <w:spacing w:before="240" w:after="240" w:line="360" w:lineRule="atLeast"/>
      <w:ind w:left="120" w:right="120"/>
      <w:jc w:val="both"/>
    </w:pPr>
    <w:rPr>
      <w:rFonts w:eastAsia="Times New Roman"/>
      <w:sz w:val="24"/>
      <w:szCs w:val="24"/>
      <w:lang w:eastAsia="ru-RU"/>
    </w:rPr>
  </w:style>
  <w:style w:type="paragraph" w:customStyle="1" w:styleId="talk-notice">
    <w:name w:val="talk-notice"/>
    <w:basedOn w:val="aa"/>
    <w:uiPriority w:val="99"/>
    <w:rsid w:val="00AA170E"/>
    <w:pPr>
      <w:pBdr>
        <w:top w:val="single" w:sz="4" w:space="0" w:color="C0C090"/>
        <w:left w:val="single" w:sz="4" w:space="0" w:color="C0C090"/>
        <w:bottom w:val="single" w:sz="4" w:space="0" w:color="C0C090"/>
        <w:right w:val="single" w:sz="4" w:space="0" w:color="C0C090"/>
      </w:pBdr>
      <w:shd w:val="clear" w:color="auto" w:fill="F8EABA"/>
      <w:suppressAutoHyphens w:val="0"/>
      <w:spacing w:before="96" w:after="39" w:line="360" w:lineRule="atLeast"/>
      <w:jc w:val="both"/>
    </w:pPr>
    <w:rPr>
      <w:rFonts w:eastAsia="Times New Roman"/>
      <w:sz w:val="24"/>
      <w:szCs w:val="24"/>
      <w:lang w:eastAsia="ru-RU"/>
    </w:rPr>
  </w:style>
  <w:style w:type="paragraph" w:customStyle="1" w:styleId="messagebox">
    <w:name w:val="messagebox"/>
    <w:basedOn w:val="aa"/>
    <w:uiPriority w:val="99"/>
    <w:rsid w:val="00AA170E"/>
    <w:pPr>
      <w:pBdr>
        <w:top w:val="single" w:sz="6" w:space="5" w:color="AAAAAA"/>
        <w:left w:val="single" w:sz="6" w:space="5" w:color="AAAAAA"/>
        <w:bottom w:val="single" w:sz="6" w:space="5" w:color="AAAAAA"/>
        <w:right w:val="single" w:sz="6" w:space="5" w:color="AAAAAA"/>
      </w:pBdr>
      <w:shd w:val="clear" w:color="auto" w:fill="F9F9F9"/>
      <w:suppressAutoHyphens w:val="0"/>
      <w:spacing w:after="240" w:line="360" w:lineRule="atLeast"/>
      <w:jc w:val="both"/>
      <w:textAlignment w:val="center"/>
    </w:pPr>
    <w:rPr>
      <w:rFonts w:eastAsia="Times New Roman"/>
      <w:sz w:val="22"/>
      <w:szCs w:val="22"/>
      <w:lang w:eastAsia="ru-RU"/>
    </w:rPr>
  </w:style>
  <w:style w:type="paragraph" w:customStyle="1" w:styleId="references-small">
    <w:name w:val="references-small"/>
    <w:basedOn w:val="aa"/>
    <w:uiPriority w:val="99"/>
    <w:rsid w:val="00AA170E"/>
    <w:pPr>
      <w:suppressAutoHyphens w:val="0"/>
      <w:spacing w:before="96" w:after="120" w:line="360" w:lineRule="atLeast"/>
      <w:jc w:val="both"/>
    </w:pPr>
    <w:rPr>
      <w:rFonts w:eastAsia="Times New Roman"/>
      <w:sz w:val="22"/>
      <w:szCs w:val="22"/>
      <w:lang w:eastAsia="ru-RU"/>
    </w:rPr>
  </w:style>
  <w:style w:type="paragraph" w:customStyle="1" w:styleId="ipa">
    <w:name w:val="ipa"/>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unicode">
    <w:name w:val="unicode"/>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polytonic">
    <w:name w:val="polytonic"/>
    <w:basedOn w:val="aa"/>
    <w:uiPriority w:val="99"/>
    <w:rsid w:val="00AA170E"/>
    <w:pPr>
      <w:suppressAutoHyphens w:val="0"/>
      <w:spacing w:before="96" w:after="120" w:line="360" w:lineRule="atLeast"/>
      <w:jc w:val="both"/>
    </w:pPr>
    <w:rPr>
      <w:rFonts w:ascii="inherit" w:eastAsia="Times New Roman" w:hAnsi="inherit"/>
      <w:sz w:val="24"/>
      <w:szCs w:val="24"/>
      <w:lang w:eastAsia="ru-RU"/>
    </w:rPr>
  </w:style>
  <w:style w:type="paragraph" w:customStyle="1" w:styleId="sisterproject">
    <w:name w:val="sisterproject"/>
    <w:basedOn w:val="aa"/>
    <w:uiPriority w:val="99"/>
    <w:rsid w:val="00AA170E"/>
    <w:pPr>
      <w:shd w:val="clear" w:color="auto" w:fill="F9FAFD"/>
      <w:suppressAutoHyphens w:val="0"/>
      <w:spacing w:before="96" w:after="120" w:line="360" w:lineRule="atLeast"/>
      <w:jc w:val="both"/>
    </w:pPr>
    <w:rPr>
      <w:rFonts w:eastAsia="Times New Roman"/>
      <w:sz w:val="24"/>
      <w:szCs w:val="24"/>
      <w:lang w:eastAsia="ru-RU"/>
    </w:rPr>
  </w:style>
  <w:style w:type="paragraph" w:customStyle="1" w:styleId="thumbimage">
    <w:name w:val="thumbimag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humbcaption">
    <w:name w:val="thumbcaption"/>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octitle">
    <w:name w:val="toctitl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octoggle">
    <w:name w:val="toctoggl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links">
    <w:name w:val="tablepager_col_links"/>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imgdescription">
    <w:name w:val="tablepager_col_img_description"/>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floatleft">
    <w:name w:val="floatlef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image">
    <w:name w:val="image"/>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text">
    <w:name w:val="logintext"/>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password">
    <w:name w:val="loginpassword"/>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editoptions">
    <w:name w:val="editoptions"/>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captcha">
    <w:name w:val="captcha"/>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plainlinksneverexpand">
    <w:name w:val="plainlinksneverexpand"/>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texhtml">
    <w:name w:val="texhtml"/>
    <w:uiPriority w:val="99"/>
    <w:rsid w:val="00AA170E"/>
    <w:rPr>
      <w:rFonts w:ascii="Times New Roman" w:hAnsi="Times New Roman"/>
    </w:rPr>
  </w:style>
  <w:style w:type="character" w:customStyle="1" w:styleId="subpages">
    <w:name w:val="subpages"/>
    <w:uiPriority w:val="99"/>
    <w:rsid w:val="00AA170E"/>
    <w:rPr>
      <w:vanish/>
    </w:rPr>
  </w:style>
  <w:style w:type="character" w:customStyle="1" w:styleId="newpage">
    <w:name w:val="newpage"/>
    <w:uiPriority w:val="99"/>
    <w:rsid w:val="00AA170E"/>
    <w:rPr>
      <w:b/>
    </w:rPr>
  </w:style>
  <w:style w:type="character" w:customStyle="1" w:styleId="minor">
    <w:name w:val="minor"/>
    <w:uiPriority w:val="99"/>
    <w:rsid w:val="00AA170E"/>
    <w:rPr>
      <w:b/>
    </w:rPr>
  </w:style>
  <w:style w:type="character" w:customStyle="1" w:styleId="searchmatch">
    <w:name w:val="searchmatch"/>
    <w:uiPriority w:val="99"/>
    <w:rsid w:val="00AA170E"/>
    <w:rPr>
      <w:b/>
      <w:color w:val="FF0000"/>
    </w:rPr>
  </w:style>
  <w:style w:type="character" w:customStyle="1" w:styleId="bot">
    <w:name w:val="bot"/>
    <w:uiPriority w:val="99"/>
    <w:rsid w:val="00AA170E"/>
    <w:rPr>
      <w:b/>
    </w:rPr>
  </w:style>
  <w:style w:type="character" w:customStyle="1" w:styleId="unpatrolled">
    <w:name w:val="unpatrolled"/>
    <w:uiPriority w:val="99"/>
    <w:rsid w:val="00AA170E"/>
    <w:rPr>
      <w:b/>
      <w:color w:val="FF0000"/>
    </w:rPr>
  </w:style>
  <w:style w:type="character" w:customStyle="1" w:styleId="updatedmarker">
    <w:name w:val="updatedmarker"/>
    <w:uiPriority w:val="99"/>
    <w:rsid w:val="00AA170E"/>
    <w:rPr>
      <w:color w:val="000000"/>
      <w:shd w:val="clear" w:color="auto" w:fill="00FF00"/>
    </w:rPr>
  </w:style>
  <w:style w:type="character" w:customStyle="1" w:styleId="comment">
    <w:name w:val="comment"/>
    <w:uiPriority w:val="99"/>
    <w:rsid w:val="00AA170E"/>
    <w:rPr>
      <w:i/>
    </w:rPr>
  </w:style>
  <w:style w:type="character" w:customStyle="1" w:styleId="changedby">
    <w:name w:val="changedby"/>
    <w:uiPriority w:val="99"/>
    <w:rsid w:val="00AA170E"/>
    <w:rPr>
      <w:sz w:val="23"/>
    </w:rPr>
  </w:style>
  <w:style w:type="character" w:customStyle="1" w:styleId="history-deleted">
    <w:name w:val="history-deleted"/>
    <w:uiPriority w:val="99"/>
    <w:rsid w:val="00AA170E"/>
    <w:rPr>
      <w:i/>
      <w:strike/>
      <w:color w:val="888888"/>
    </w:rPr>
  </w:style>
  <w:style w:type="character" w:customStyle="1" w:styleId="deleted">
    <w:name w:val="deleted"/>
    <w:uiPriority w:val="99"/>
    <w:rsid w:val="00AA170E"/>
  </w:style>
  <w:style w:type="character" w:customStyle="1" w:styleId="subcaption">
    <w:name w:val="subcaption"/>
    <w:uiPriority w:val="99"/>
    <w:rsid w:val="00AA170E"/>
  </w:style>
  <w:style w:type="character" w:customStyle="1" w:styleId="user">
    <w:name w:val="user"/>
    <w:uiPriority w:val="99"/>
    <w:rsid w:val="00AA170E"/>
  </w:style>
  <w:style w:type="paragraph" w:customStyle="1" w:styleId="editsection1">
    <w:name w:val="editsection1"/>
    <w:basedOn w:val="aa"/>
    <w:uiPriority w:val="99"/>
    <w:rsid w:val="00AA170E"/>
    <w:pPr>
      <w:suppressAutoHyphens w:val="0"/>
      <w:spacing w:before="96" w:after="120" w:line="360" w:lineRule="atLeast"/>
      <w:ind w:left="65"/>
      <w:jc w:val="both"/>
    </w:pPr>
    <w:rPr>
      <w:rFonts w:eastAsia="Times New Roman"/>
      <w:sz w:val="13"/>
      <w:szCs w:val="13"/>
      <w:lang w:eastAsia="ru-RU"/>
    </w:rPr>
  </w:style>
  <w:style w:type="paragraph" w:customStyle="1" w:styleId="editsection2">
    <w:name w:val="editsection2"/>
    <w:basedOn w:val="aa"/>
    <w:uiPriority w:val="99"/>
    <w:rsid w:val="00AA170E"/>
    <w:pPr>
      <w:suppressAutoHyphens w:val="0"/>
      <w:spacing w:before="96" w:after="120" w:line="360" w:lineRule="atLeast"/>
      <w:ind w:left="65"/>
      <w:jc w:val="both"/>
    </w:pPr>
    <w:rPr>
      <w:rFonts w:eastAsia="Times New Roman"/>
      <w:sz w:val="16"/>
      <w:szCs w:val="16"/>
      <w:lang w:eastAsia="ru-RU"/>
    </w:rPr>
  </w:style>
  <w:style w:type="paragraph" w:customStyle="1" w:styleId="editsection3">
    <w:name w:val="editsection3"/>
    <w:basedOn w:val="aa"/>
    <w:uiPriority w:val="99"/>
    <w:rsid w:val="00AA170E"/>
    <w:pPr>
      <w:suppressAutoHyphens w:val="0"/>
      <w:spacing w:before="96" w:after="120" w:line="360" w:lineRule="atLeast"/>
      <w:ind w:left="65"/>
      <w:jc w:val="both"/>
    </w:pPr>
    <w:rPr>
      <w:rFonts w:eastAsia="Times New Roman"/>
      <w:sz w:val="18"/>
      <w:szCs w:val="18"/>
      <w:lang w:eastAsia="ru-RU"/>
    </w:rPr>
  </w:style>
  <w:style w:type="paragraph" w:customStyle="1" w:styleId="editsection4">
    <w:name w:val="editsection4"/>
    <w:basedOn w:val="aa"/>
    <w:uiPriority w:val="99"/>
    <w:rsid w:val="00AA170E"/>
    <w:pPr>
      <w:suppressAutoHyphens w:val="0"/>
      <w:spacing w:before="96" w:after="120" w:line="360" w:lineRule="atLeast"/>
      <w:ind w:left="65"/>
      <w:jc w:val="both"/>
    </w:pPr>
    <w:rPr>
      <w:rFonts w:eastAsia="Times New Roman"/>
      <w:sz w:val="21"/>
      <w:szCs w:val="21"/>
      <w:lang w:eastAsia="ru-RU"/>
    </w:rPr>
  </w:style>
  <w:style w:type="paragraph" w:customStyle="1" w:styleId="editsection5">
    <w:name w:val="editsection5"/>
    <w:basedOn w:val="aa"/>
    <w:uiPriority w:val="99"/>
    <w:rsid w:val="00AA170E"/>
    <w:pPr>
      <w:suppressAutoHyphens w:val="0"/>
      <w:spacing w:before="96" w:after="120" w:line="360" w:lineRule="atLeast"/>
      <w:ind w:left="65"/>
      <w:jc w:val="both"/>
    </w:pPr>
    <w:rPr>
      <w:rFonts w:eastAsia="Times New Roman"/>
      <w:sz w:val="24"/>
      <w:szCs w:val="24"/>
      <w:lang w:eastAsia="ru-RU"/>
    </w:rPr>
  </w:style>
  <w:style w:type="paragraph" w:customStyle="1" w:styleId="editsection6">
    <w:name w:val="editsection6"/>
    <w:basedOn w:val="aa"/>
    <w:uiPriority w:val="99"/>
    <w:rsid w:val="00AA170E"/>
    <w:pPr>
      <w:suppressAutoHyphens w:val="0"/>
      <w:spacing w:before="96" w:after="120" w:line="360" w:lineRule="atLeast"/>
      <w:ind w:left="65"/>
      <w:jc w:val="both"/>
    </w:pPr>
    <w:rPr>
      <w:rFonts w:eastAsia="Times New Roman"/>
      <w:sz w:val="30"/>
      <w:szCs w:val="30"/>
      <w:lang w:eastAsia="ru-RU"/>
    </w:rPr>
  </w:style>
  <w:style w:type="paragraph" w:customStyle="1" w:styleId="toctitle1">
    <w:name w:val="toctitle1"/>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title2">
    <w:name w:val="toctitle2"/>
    <w:basedOn w:val="aa"/>
    <w:uiPriority w:val="99"/>
    <w:rsid w:val="00AA170E"/>
    <w:pPr>
      <w:suppressAutoHyphens w:val="0"/>
      <w:spacing w:before="96" w:after="120" w:line="360" w:lineRule="atLeast"/>
      <w:jc w:val="center"/>
    </w:pPr>
    <w:rPr>
      <w:rFonts w:eastAsia="Times New Roman"/>
      <w:sz w:val="24"/>
      <w:szCs w:val="24"/>
      <w:lang w:eastAsia="ru-RU"/>
    </w:rPr>
  </w:style>
  <w:style w:type="paragraph" w:customStyle="1" w:styleId="toctoggle1">
    <w:name w:val="toctoggle1"/>
    <w:basedOn w:val="aa"/>
    <w:uiPriority w:val="99"/>
    <w:rsid w:val="00AA170E"/>
    <w:pPr>
      <w:suppressAutoHyphens w:val="0"/>
      <w:spacing w:before="96" w:after="120" w:line="360" w:lineRule="atLeast"/>
      <w:jc w:val="both"/>
    </w:pPr>
    <w:rPr>
      <w:rFonts w:eastAsia="Times New Roman"/>
      <w:sz w:val="23"/>
      <w:szCs w:val="23"/>
      <w:lang w:eastAsia="ru-RU"/>
    </w:rPr>
  </w:style>
  <w:style w:type="paragraph" w:customStyle="1" w:styleId="toctoggle2">
    <w:name w:val="toctoggle2"/>
    <w:basedOn w:val="aa"/>
    <w:uiPriority w:val="99"/>
    <w:rsid w:val="00AA170E"/>
    <w:pPr>
      <w:suppressAutoHyphens w:val="0"/>
      <w:spacing w:before="96" w:after="120" w:line="360" w:lineRule="atLeast"/>
      <w:jc w:val="both"/>
    </w:pPr>
    <w:rPr>
      <w:rFonts w:eastAsia="Times New Roman"/>
      <w:sz w:val="23"/>
      <w:szCs w:val="23"/>
      <w:lang w:eastAsia="ru-RU"/>
    </w:rPr>
  </w:style>
  <w:style w:type="paragraph" w:customStyle="1" w:styleId="thumbimage1">
    <w:name w:val="thumbimage1"/>
    <w:basedOn w:val="aa"/>
    <w:uiPriority w:val="99"/>
    <w:rsid w:val="00AA170E"/>
    <w:pPr>
      <w:pBdr>
        <w:top w:val="single" w:sz="4" w:space="0" w:color="CCCCCC"/>
        <w:left w:val="single" w:sz="4" w:space="0" w:color="CCCCCC"/>
        <w:bottom w:val="single" w:sz="4" w:space="0" w:color="CCCCCC"/>
        <w:right w:val="single" w:sz="4" w:space="0" w:color="CCCCCC"/>
      </w:pBdr>
      <w:suppressAutoHyphens w:val="0"/>
      <w:spacing w:before="96" w:after="120" w:line="360" w:lineRule="atLeast"/>
      <w:jc w:val="both"/>
    </w:pPr>
    <w:rPr>
      <w:rFonts w:eastAsia="Times New Roman"/>
      <w:sz w:val="24"/>
      <w:szCs w:val="24"/>
      <w:lang w:eastAsia="ru-RU"/>
    </w:rPr>
  </w:style>
  <w:style w:type="paragraph" w:customStyle="1" w:styleId="thumbcaption1">
    <w:name w:val="thumbcaption1"/>
    <w:basedOn w:val="aa"/>
    <w:uiPriority w:val="99"/>
    <w:rsid w:val="00AA170E"/>
    <w:pPr>
      <w:suppressAutoHyphens w:val="0"/>
      <w:spacing w:before="96" w:after="120" w:line="336" w:lineRule="atLeast"/>
      <w:jc w:val="both"/>
    </w:pPr>
    <w:rPr>
      <w:rFonts w:eastAsia="Times New Roman"/>
      <w:sz w:val="23"/>
      <w:szCs w:val="23"/>
      <w:lang w:eastAsia="ru-RU"/>
    </w:rPr>
  </w:style>
  <w:style w:type="character" w:customStyle="1" w:styleId="user1">
    <w:name w:val="user1"/>
    <w:uiPriority w:val="99"/>
    <w:rsid w:val="00AA170E"/>
  </w:style>
  <w:style w:type="character" w:customStyle="1" w:styleId="minor1">
    <w:name w:val="minor1"/>
    <w:uiPriority w:val="99"/>
    <w:rsid w:val="00AA170E"/>
    <w:rPr>
      <w:b/>
    </w:rPr>
  </w:style>
  <w:style w:type="paragraph" w:customStyle="1" w:styleId="pbody1">
    <w:name w:val="pbody1"/>
    <w:basedOn w:val="aa"/>
    <w:uiPriority w:val="99"/>
    <w:rsid w:val="00AA170E"/>
    <w:pPr>
      <w:pBdr>
        <w:top w:val="single" w:sz="4" w:space="0" w:color="AAAAAA"/>
        <w:left w:val="single" w:sz="4" w:space="6" w:color="AAAAAA"/>
        <w:bottom w:val="single" w:sz="4" w:space="4" w:color="AAAAAA"/>
        <w:right w:val="single" w:sz="4" w:space="10" w:color="AAAAAA"/>
      </w:pBdr>
      <w:shd w:val="clear" w:color="auto" w:fill="FFFFFF"/>
      <w:suppressAutoHyphens w:val="0"/>
      <w:spacing w:before="96" w:after="120" w:line="360" w:lineRule="atLeast"/>
      <w:jc w:val="center"/>
    </w:pPr>
    <w:rPr>
      <w:rFonts w:eastAsia="Times New Roman"/>
      <w:color w:val="000000"/>
      <w:sz w:val="23"/>
      <w:szCs w:val="23"/>
      <w:lang w:eastAsia="ru-RU"/>
    </w:rPr>
  </w:style>
  <w:style w:type="paragraph" w:customStyle="1" w:styleId="portlet1">
    <w:name w:val="portlet1"/>
    <w:basedOn w:val="aa"/>
    <w:uiPriority w:val="99"/>
    <w:rsid w:val="00AA170E"/>
    <w:pPr>
      <w:suppressAutoHyphens w:val="0"/>
      <w:spacing w:line="360" w:lineRule="atLeast"/>
      <w:jc w:val="both"/>
    </w:pPr>
    <w:rPr>
      <w:rFonts w:eastAsia="Times New Roman"/>
      <w:sz w:val="24"/>
      <w:szCs w:val="24"/>
      <w:lang w:eastAsia="ru-RU"/>
    </w:rPr>
  </w:style>
  <w:style w:type="paragraph" w:customStyle="1" w:styleId="pbody2">
    <w:name w:val="pbody2"/>
    <w:basedOn w:val="aa"/>
    <w:uiPriority w:val="99"/>
    <w:rsid w:val="00AA170E"/>
    <w:pPr>
      <w:shd w:val="clear" w:color="auto" w:fill="FFFFFF"/>
      <w:suppressAutoHyphens w:val="0"/>
      <w:spacing w:line="360" w:lineRule="atLeast"/>
      <w:jc w:val="both"/>
    </w:pPr>
    <w:rPr>
      <w:rFonts w:eastAsia="Times New Roman"/>
      <w:color w:val="000000"/>
      <w:sz w:val="23"/>
      <w:szCs w:val="23"/>
      <w:lang w:eastAsia="ru-RU"/>
    </w:rPr>
  </w:style>
  <w:style w:type="paragraph" w:customStyle="1" w:styleId="pbody3">
    <w:name w:val="pbody3"/>
    <w:basedOn w:val="aa"/>
    <w:uiPriority w:val="99"/>
    <w:rsid w:val="00AA170E"/>
    <w:pPr>
      <w:suppressAutoHyphens w:val="0"/>
      <w:spacing w:before="96" w:after="120" w:line="360" w:lineRule="atLeast"/>
      <w:jc w:val="both"/>
    </w:pPr>
    <w:rPr>
      <w:rFonts w:eastAsia="Times New Roman"/>
      <w:color w:val="000000"/>
      <w:sz w:val="24"/>
      <w:szCs w:val="24"/>
      <w:lang w:eastAsia="ru-RU"/>
    </w:rPr>
  </w:style>
  <w:style w:type="paragraph" w:customStyle="1" w:styleId="hiddenstructure1">
    <w:name w:val="hiddenstructure1"/>
    <w:basedOn w:val="aa"/>
    <w:uiPriority w:val="99"/>
    <w:rsid w:val="00AA170E"/>
    <w:pPr>
      <w:suppressAutoHyphens w:val="0"/>
      <w:spacing w:before="96" w:after="120" w:line="360" w:lineRule="atLeast"/>
      <w:jc w:val="both"/>
    </w:pPr>
    <w:rPr>
      <w:rFonts w:eastAsia="Times New Roman"/>
      <w:vanish/>
      <w:sz w:val="24"/>
      <w:szCs w:val="24"/>
      <w:lang w:eastAsia="ru-RU"/>
    </w:rPr>
  </w:style>
  <w:style w:type="paragraph" w:customStyle="1" w:styleId="captcha1">
    <w:name w:val="captcha1"/>
    <w:basedOn w:val="aa"/>
    <w:uiPriority w:val="99"/>
    <w:rsid w:val="00AA170E"/>
    <w:pPr>
      <w:pBdr>
        <w:top w:val="single" w:sz="4" w:space="18" w:color="BBBBBB"/>
        <w:left w:val="single" w:sz="4" w:space="24" w:color="BBBBBB"/>
        <w:bottom w:val="single" w:sz="4" w:space="18" w:color="BBBBBB"/>
        <w:right w:val="single" w:sz="4" w:space="24" w:color="BBBBBB"/>
      </w:pBdr>
      <w:shd w:val="clear" w:color="auto" w:fill="FFFFFF"/>
      <w:suppressAutoHyphens w:val="0"/>
      <w:spacing w:before="96" w:after="120" w:line="360" w:lineRule="atLeast"/>
      <w:jc w:val="both"/>
    </w:pPr>
    <w:rPr>
      <w:rFonts w:eastAsia="Times New Roman"/>
      <w:sz w:val="24"/>
      <w:szCs w:val="24"/>
      <w:lang w:eastAsia="ru-RU"/>
    </w:rPr>
  </w:style>
  <w:style w:type="paragraph" w:customStyle="1" w:styleId="captcha2">
    <w:name w:val="captcha2"/>
    <w:basedOn w:val="aa"/>
    <w:uiPriority w:val="99"/>
    <w:rsid w:val="00AA170E"/>
    <w:pPr>
      <w:pBdr>
        <w:top w:val="single" w:sz="4" w:space="18" w:color="BBBBBB"/>
        <w:left w:val="single" w:sz="4" w:space="24" w:color="BBBBBB"/>
        <w:bottom w:val="single" w:sz="4" w:space="18" w:color="BBBBBB"/>
        <w:right w:val="single" w:sz="4" w:space="24" w:color="BBBBBB"/>
      </w:pBdr>
      <w:shd w:val="clear" w:color="auto" w:fill="FFFFFF"/>
      <w:suppressAutoHyphens w:val="0"/>
      <w:spacing w:before="96" w:after="120" w:line="360" w:lineRule="atLeast"/>
      <w:jc w:val="both"/>
    </w:pPr>
    <w:rPr>
      <w:rFonts w:eastAsia="Times New Roman"/>
      <w:sz w:val="24"/>
      <w:szCs w:val="24"/>
      <w:lang w:eastAsia="ru-RU"/>
    </w:rPr>
  </w:style>
  <w:style w:type="paragraph" w:customStyle="1" w:styleId="logintext1">
    <w:name w:val="logintext1"/>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loginpassword1">
    <w:name w:val="loginpassword1"/>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deleted1">
    <w:name w:val="deleted1"/>
    <w:uiPriority w:val="99"/>
    <w:rsid w:val="00AA170E"/>
    <w:rPr>
      <w:i/>
      <w:strike/>
      <w:color w:val="888888"/>
    </w:rPr>
  </w:style>
  <w:style w:type="paragraph" w:customStyle="1" w:styleId="editoptions1">
    <w:name w:val="editoptions1"/>
    <w:basedOn w:val="aa"/>
    <w:uiPriority w:val="99"/>
    <w:rsid w:val="00AA170E"/>
    <w:pPr>
      <w:suppressAutoHyphens w:val="0"/>
      <w:spacing w:before="96" w:after="120" w:line="360" w:lineRule="atLeast"/>
      <w:jc w:val="both"/>
    </w:pPr>
    <w:rPr>
      <w:rFonts w:eastAsia="Times New Roman"/>
      <w:sz w:val="24"/>
      <w:szCs w:val="24"/>
      <w:lang w:eastAsia="ru-RU"/>
    </w:rPr>
  </w:style>
  <w:style w:type="paragraph" w:customStyle="1" w:styleId="tablepagercollinks1">
    <w:name w:val="tablepager_col_links1"/>
    <w:basedOn w:val="aa"/>
    <w:uiPriority w:val="99"/>
    <w:rsid w:val="00AA170E"/>
    <w:pPr>
      <w:shd w:val="clear" w:color="auto" w:fill="EEEEFF"/>
      <w:suppressAutoHyphens w:val="0"/>
      <w:spacing w:before="96" w:after="120" w:line="360" w:lineRule="atLeast"/>
      <w:jc w:val="both"/>
    </w:pPr>
    <w:rPr>
      <w:rFonts w:eastAsia="Times New Roman"/>
      <w:sz w:val="24"/>
      <w:szCs w:val="24"/>
      <w:lang w:eastAsia="ru-RU"/>
    </w:rPr>
  </w:style>
  <w:style w:type="paragraph" w:customStyle="1" w:styleId="tablepagercolimgdescription1">
    <w:name w:val="tablepager_col_img_description1"/>
    <w:basedOn w:val="aa"/>
    <w:uiPriority w:val="99"/>
    <w:rsid w:val="00AA170E"/>
    <w:pPr>
      <w:suppressAutoHyphens w:val="0"/>
      <w:spacing w:before="96" w:after="120" w:line="360" w:lineRule="atLeast"/>
      <w:jc w:val="both"/>
    </w:pPr>
    <w:rPr>
      <w:rFonts w:eastAsia="Times New Roman"/>
      <w:sz w:val="24"/>
      <w:szCs w:val="24"/>
      <w:lang w:eastAsia="ru-RU"/>
    </w:rPr>
  </w:style>
  <w:style w:type="character" w:customStyle="1" w:styleId="subcaption1">
    <w:name w:val="subcaption1"/>
    <w:uiPriority w:val="99"/>
    <w:rsid w:val="00AA170E"/>
    <w:rPr>
      <w:sz w:val="19"/>
    </w:rPr>
  </w:style>
  <w:style w:type="paragraph" w:customStyle="1" w:styleId="floatleft1">
    <w:name w:val="floatleft1"/>
    <w:basedOn w:val="aa"/>
    <w:uiPriority w:val="99"/>
    <w:rsid w:val="00AA170E"/>
    <w:pPr>
      <w:suppressAutoHyphens w:val="0"/>
      <w:spacing w:before="26" w:after="26" w:line="360" w:lineRule="atLeast"/>
      <w:ind w:left="26" w:right="26"/>
      <w:jc w:val="both"/>
      <w:textAlignment w:val="center"/>
    </w:pPr>
    <w:rPr>
      <w:rFonts w:eastAsia="Times New Roman"/>
      <w:sz w:val="24"/>
      <w:szCs w:val="24"/>
      <w:lang w:eastAsia="ru-RU"/>
    </w:rPr>
  </w:style>
  <w:style w:type="paragraph" w:customStyle="1" w:styleId="image1">
    <w:name w:val="image1"/>
    <w:basedOn w:val="aa"/>
    <w:uiPriority w:val="99"/>
    <w:rsid w:val="00AA170E"/>
    <w:pPr>
      <w:suppressAutoHyphens w:val="0"/>
      <w:spacing w:line="360" w:lineRule="atLeast"/>
      <w:jc w:val="both"/>
    </w:pPr>
    <w:rPr>
      <w:rFonts w:eastAsia="Times New Roman"/>
      <w:sz w:val="24"/>
      <w:szCs w:val="24"/>
      <w:lang w:eastAsia="ru-RU"/>
    </w:rPr>
  </w:style>
  <w:style w:type="character" w:customStyle="1" w:styleId="tocnumber">
    <w:name w:val="tocnumber"/>
    <w:uiPriority w:val="99"/>
    <w:rsid w:val="00AA170E"/>
  </w:style>
  <w:style w:type="character" w:customStyle="1" w:styleId="toctext">
    <w:name w:val="toctext"/>
    <w:uiPriority w:val="99"/>
    <w:rsid w:val="00AA170E"/>
  </w:style>
  <w:style w:type="character" w:customStyle="1" w:styleId="editsection7">
    <w:name w:val="editsection7"/>
    <w:uiPriority w:val="99"/>
    <w:rsid w:val="00AA170E"/>
    <w:rPr>
      <w:sz w:val="16"/>
    </w:rPr>
  </w:style>
  <w:style w:type="character" w:customStyle="1" w:styleId="mw-headline">
    <w:name w:val="mw-headline"/>
    <w:uiPriority w:val="99"/>
    <w:rsid w:val="00AA170E"/>
  </w:style>
  <w:style w:type="character" w:customStyle="1" w:styleId="editsection8">
    <w:name w:val="editsection8"/>
    <w:uiPriority w:val="99"/>
    <w:rsid w:val="00AA170E"/>
    <w:rPr>
      <w:sz w:val="18"/>
    </w:rPr>
  </w:style>
  <w:style w:type="character" w:customStyle="1" w:styleId="editsection9">
    <w:name w:val="editsection9"/>
    <w:uiPriority w:val="99"/>
    <w:rsid w:val="00AA170E"/>
    <w:rPr>
      <w:sz w:val="21"/>
    </w:rPr>
  </w:style>
  <w:style w:type="paragraph" w:customStyle="1" w:styleId="rvps75131">
    <w:name w:val="rvps75131"/>
    <w:basedOn w:val="aa"/>
    <w:uiPriority w:val="99"/>
    <w:rsid w:val="00AA170E"/>
    <w:pPr>
      <w:suppressAutoHyphens w:val="0"/>
      <w:jc w:val="center"/>
    </w:pPr>
    <w:rPr>
      <w:rFonts w:eastAsia="Times New Roman"/>
      <w:sz w:val="24"/>
      <w:szCs w:val="24"/>
      <w:lang w:eastAsia="ru-RU"/>
    </w:rPr>
  </w:style>
  <w:style w:type="character" w:customStyle="1" w:styleId="rvts75132">
    <w:name w:val="rvts75132"/>
    <w:uiPriority w:val="99"/>
    <w:rsid w:val="00AA170E"/>
    <w:rPr>
      <w:rFonts w:ascii="Verdana" w:hAnsi="Verdana"/>
      <w:b/>
      <w:color w:val="000000"/>
      <w:sz w:val="28"/>
      <w:u w:val="none"/>
      <w:effect w:val="none"/>
      <w:shd w:val="clear" w:color="auto" w:fill="auto"/>
    </w:rPr>
  </w:style>
  <w:style w:type="character" w:customStyle="1" w:styleId="rvts75135">
    <w:name w:val="rvts75135"/>
    <w:uiPriority w:val="99"/>
    <w:rsid w:val="00AA170E"/>
    <w:rPr>
      <w:rFonts w:ascii="Arial" w:hAnsi="Arial"/>
      <w:b/>
      <w:color w:val="993300"/>
      <w:sz w:val="44"/>
      <w:u w:val="none"/>
      <w:effect w:val="none"/>
      <w:shd w:val="clear" w:color="auto" w:fill="auto"/>
    </w:rPr>
  </w:style>
  <w:style w:type="character" w:customStyle="1" w:styleId="rvts751327">
    <w:name w:val="rvts751327"/>
    <w:uiPriority w:val="99"/>
    <w:rsid w:val="00AA170E"/>
    <w:rPr>
      <w:rFonts w:ascii="Arial" w:hAnsi="Arial"/>
      <w:color w:val="000000"/>
      <w:sz w:val="12"/>
      <w:u w:val="none"/>
      <w:effect w:val="none"/>
      <w:shd w:val="clear" w:color="auto" w:fill="auto"/>
    </w:rPr>
  </w:style>
  <w:style w:type="paragraph" w:customStyle="1" w:styleId="73">
    <w:name w:val="çàãîëîâîê 7"/>
    <w:basedOn w:val="aa"/>
    <w:next w:val="aa"/>
    <w:uiPriority w:val="99"/>
    <w:rsid w:val="00AA170E"/>
    <w:pPr>
      <w:keepNext/>
      <w:suppressAutoHyphens w:val="0"/>
      <w:ind w:firstLine="680"/>
      <w:jc w:val="both"/>
    </w:pPr>
    <w:rPr>
      <w:rFonts w:eastAsia="Times New Roman"/>
      <w:sz w:val="24"/>
      <w:szCs w:val="20"/>
      <w:lang w:eastAsia="ru-RU"/>
    </w:rPr>
  </w:style>
  <w:style w:type="character" w:customStyle="1" w:styleId="118">
    <w:name w:val="Заголовок 11"/>
    <w:aliases w:val="Head 1 Знак1"/>
    <w:uiPriority w:val="99"/>
    <w:rsid w:val="00AA170E"/>
    <w:rPr>
      <w:rFonts w:ascii="Times New Roman" w:hAnsi="Times New Roman"/>
      <w:b/>
      <w:sz w:val="24"/>
      <w:lang w:val="ru-RU" w:eastAsia="ru-RU"/>
    </w:rPr>
  </w:style>
  <w:style w:type="character" w:customStyle="1" w:styleId="inf2">
    <w:name w:val="inf2"/>
    <w:uiPriority w:val="99"/>
    <w:rsid w:val="00AA170E"/>
  </w:style>
  <w:style w:type="character" w:customStyle="1" w:styleId="inf">
    <w:name w:val="inf"/>
    <w:uiPriority w:val="99"/>
    <w:rsid w:val="00AA170E"/>
  </w:style>
  <w:style w:type="paragraph" w:customStyle="1" w:styleId="03">
    <w:name w:val="Документ (текст 0)"/>
    <w:basedOn w:val="00"/>
    <w:uiPriority w:val="99"/>
    <w:rsid w:val="00AA170E"/>
    <w:pPr>
      <w:keepNext/>
    </w:pPr>
    <w:rPr>
      <w:rFonts w:cs="Times New Roman"/>
      <w:color w:val="9A2621"/>
    </w:rPr>
  </w:style>
  <w:style w:type="paragraph" w:customStyle="1" w:styleId="gray1">
    <w:name w:val="gray1"/>
    <w:basedOn w:val="aa"/>
    <w:uiPriority w:val="99"/>
    <w:rsid w:val="00AA170E"/>
    <w:pPr>
      <w:suppressAutoHyphens w:val="0"/>
      <w:spacing w:before="100" w:beforeAutospacing="1" w:after="100" w:afterAutospacing="1"/>
      <w:jc w:val="both"/>
    </w:pPr>
    <w:rPr>
      <w:rFonts w:eastAsia="Times New Roman"/>
      <w:color w:val="999999"/>
      <w:sz w:val="20"/>
      <w:szCs w:val="20"/>
      <w:lang w:eastAsia="ru-RU"/>
    </w:rPr>
  </w:style>
  <w:style w:type="paragraph" w:customStyle="1" w:styleId="1fff4">
    <w:name w:val="1 Знак"/>
    <w:basedOn w:val="aa"/>
    <w:uiPriority w:val="99"/>
    <w:rsid w:val="00AA170E"/>
    <w:pPr>
      <w:widowControl w:val="0"/>
      <w:suppressAutoHyphens w:val="0"/>
      <w:adjustRightInd w:val="0"/>
      <w:spacing w:after="160" w:line="240" w:lineRule="exact"/>
      <w:jc w:val="right"/>
    </w:pPr>
    <w:rPr>
      <w:rFonts w:eastAsia="Times New Roman"/>
      <w:sz w:val="20"/>
      <w:szCs w:val="20"/>
      <w:lang w:val="en-GB" w:eastAsia="en-US"/>
    </w:rPr>
  </w:style>
  <w:style w:type="paragraph" w:customStyle="1" w:styleId="4e">
    <w:name w:val="ОснА4А"/>
    <w:basedOn w:val="aa"/>
    <w:uiPriority w:val="99"/>
    <w:rsid w:val="00AA170E"/>
    <w:pPr>
      <w:suppressAutoHyphens w:val="0"/>
      <w:autoSpaceDE w:val="0"/>
      <w:autoSpaceDN w:val="0"/>
      <w:adjustRightInd w:val="0"/>
      <w:spacing w:line="180" w:lineRule="atLeast"/>
      <w:ind w:firstLine="113"/>
      <w:jc w:val="both"/>
    </w:pPr>
    <w:rPr>
      <w:rFonts w:ascii="FreeSetC" w:eastAsia="Times New Roman" w:hAnsi="FreeSetC" w:cs="FreeSetC"/>
      <w:sz w:val="16"/>
      <w:szCs w:val="16"/>
      <w:lang w:eastAsia="ru-RU"/>
    </w:rPr>
  </w:style>
  <w:style w:type="character" w:customStyle="1" w:styleId="S5">
    <w:name w:val="S_Обычный Знак"/>
    <w:link w:val="S4"/>
    <w:rsid w:val="00AA170E"/>
    <w:rPr>
      <w:rFonts w:cs="Mangal"/>
      <w:kern w:val="3"/>
      <w:sz w:val="24"/>
      <w:szCs w:val="24"/>
      <w:lang w:val="de-DE" w:eastAsia="zh-CN" w:bidi="hi-IN"/>
    </w:rPr>
  </w:style>
  <w:style w:type="character" w:customStyle="1" w:styleId="aff8">
    <w:name w:val="Обычный (веб) Знак"/>
    <w:aliases w:val="Обычный (Web)1 Знак,Обычный (Web)11 Знак,Обычный (Web) Знак Знак,Обычный (Web)111 Знак,Обычный (Web) Знак1,Обычный (веб) Знак2 Знак Знак Знак,Обычный (веб) Знак Знак1 Знак Знак Знак,Обычный (веб) Знак1 Знак Знак Знак2 Знак Знак"/>
    <w:link w:val="aff7"/>
    <w:uiPriority w:val="99"/>
    <w:rsid w:val="00AA170E"/>
    <w:rPr>
      <w:sz w:val="24"/>
      <w:szCs w:val="24"/>
    </w:rPr>
  </w:style>
  <w:style w:type="paragraph" w:customStyle="1" w:styleId="2ff7">
    <w:name w:val="Абзац списка2"/>
    <w:basedOn w:val="aa"/>
    <w:link w:val="ListParagraphChar2"/>
    <w:qFormat/>
    <w:rsid w:val="00AA170E"/>
    <w:pPr>
      <w:suppressAutoHyphens w:val="0"/>
      <w:autoSpaceDN w:val="0"/>
      <w:ind w:left="720"/>
      <w:jc w:val="both"/>
    </w:pPr>
    <w:rPr>
      <w:rFonts w:eastAsia="Times New Roman"/>
      <w:sz w:val="24"/>
      <w:szCs w:val="24"/>
      <w:lang w:eastAsia="ru-RU"/>
    </w:rPr>
  </w:style>
  <w:style w:type="character" w:customStyle="1" w:styleId="ListParagraphChar2">
    <w:name w:val="List Paragraph Char2"/>
    <w:link w:val="2ff7"/>
    <w:locked/>
    <w:rsid w:val="00AA170E"/>
    <w:rPr>
      <w:sz w:val="24"/>
      <w:szCs w:val="24"/>
    </w:rPr>
  </w:style>
  <w:style w:type="paragraph" w:customStyle="1" w:styleId="Titre2b">
    <w:name w:val="Titre2b"/>
    <w:basedOn w:val="27"/>
    <w:next w:val="af3"/>
    <w:rsid w:val="00AA170E"/>
    <w:pPr>
      <w:widowControl/>
      <w:numPr>
        <w:ilvl w:val="1"/>
      </w:numPr>
      <w:tabs>
        <w:tab w:val="num" w:pos="0"/>
        <w:tab w:val="num" w:pos="851"/>
      </w:tabs>
      <w:suppressAutoHyphens w:val="0"/>
      <w:autoSpaceDE/>
      <w:spacing w:before="0" w:after="240"/>
      <w:ind w:left="851" w:hanging="851"/>
      <w:jc w:val="both"/>
    </w:pPr>
    <w:rPr>
      <w:rFonts w:ascii="Times New Roman" w:hAnsi="Times New Roman" w:cs="Times New Roman"/>
      <w:b w:val="0"/>
      <w:i w:val="0"/>
      <w:iCs w:val="0"/>
      <w:sz w:val="20"/>
      <w:szCs w:val="26"/>
      <w:lang w:val="fr-FR" w:eastAsia="ru-RU"/>
    </w:rPr>
  </w:style>
  <w:style w:type="paragraph" w:customStyle="1" w:styleId="3f7">
    <w:name w:val="Абзац списка3"/>
    <w:basedOn w:val="aa"/>
    <w:qFormat/>
    <w:rsid w:val="00AA170E"/>
    <w:pPr>
      <w:suppressAutoHyphens w:val="0"/>
      <w:autoSpaceDN w:val="0"/>
      <w:ind w:left="720"/>
      <w:jc w:val="both"/>
    </w:pPr>
    <w:rPr>
      <w:rFonts w:eastAsia="Times New Roman"/>
      <w:sz w:val="24"/>
      <w:szCs w:val="24"/>
      <w:lang w:eastAsia="ru-RU"/>
    </w:rPr>
  </w:style>
  <w:style w:type="character" w:customStyle="1" w:styleId="afffffffffffff2">
    <w:name w:val="Основной текст_"/>
    <w:link w:val="74"/>
    <w:locked/>
    <w:rsid w:val="00AA170E"/>
    <w:rPr>
      <w:sz w:val="28"/>
      <w:szCs w:val="28"/>
      <w:shd w:val="clear" w:color="auto" w:fill="FFFFFF"/>
    </w:rPr>
  </w:style>
  <w:style w:type="paragraph" w:customStyle="1" w:styleId="74">
    <w:name w:val="Основной текст7"/>
    <w:basedOn w:val="aa"/>
    <w:link w:val="afffffffffffff2"/>
    <w:rsid w:val="00AA170E"/>
    <w:pPr>
      <w:shd w:val="clear" w:color="auto" w:fill="FFFFFF"/>
      <w:suppressAutoHyphens w:val="0"/>
      <w:spacing w:before="600" w:after="720" w:line="240" w:lineRule="atLeast"/>
      <w:ind w:hanging="540"/>
      <w:jc w:val="both"/>
    </w:pPr>
    <w:rPr>
      <w:rFonts w:eastAsia="Times New Roman"/>
      <w:lang w:eastAsia="ru-RU"/>
    </w:rPr>
  </w:style>
  <w:style w:type="paragraph" w:customStyle="1" w:styleId="1fff5">
    <w:name w:val="Знак Знак Знак1 Знак Знак Знак Знак"/>
    <w:basedOn w:val="aa"/>
    <w:uiPriority w:val="99"/>
    <w:rsid w:val="00AA170E"/>
    <w:pPr>
      <w:suppressAutoHyphens w:val="0"/>
      <w:spacing w:before="100" w:beforeAutospacing="1" w:after="100" w:afterAutospacing="1"/>
      <w:jc w:val="both"/>
    </w:pPr>
    <w:rPr>
      <w:rFonts w:ascii="Tahoma" w:eastAsia="Times New Roman" w:hAnsi="Tahoma" w:cs="Tahoma"/>
      <w:sz w:val="20"/>
      <w:szCs w:val="20"/>
      <w:lang w:val="en-US" w:eastAsia="en-US"/>
    </w:rPr>
  </w:style>
  <w:style w:type="paragraph" w:customStyle="1" w:styleId="afffffffffffff3">
    <w:name w:val="Знак Знак Знак Знак Знак Знак Знак Знак Знак"/>
    <w:basedOn w:val="aa"/>
    <w:rsid w:val="00AA170E"/>
    <w:pPr>
      <w:widowControl w:val="0"/>
      <w:suppressAutoHyphens w:val="0"/>
      <w:adjustRightInd w:val="0"/>
      <w:spacing w:after="160" w:line="240" w:lineRule="exact"/>
      <w:jc w:val="right"/>
    </w:pPr>
    <w:rPr>
      <w:rFonts w:eastAsia="Times New Roman"/>
      <w:sz w:val="20"/>
      <w:szCs w:val="20"/>
      <w:lang w:val="en-GB" w:eastAsia="en-US"/>
    </w:rPr>
  </w:style>
  <w:style w:type="character" w:customStyle="1" w:styleId="1fff6">
    <w:name w:val="Неразрешенное упоминание1"/>
    <w:basedOn w:val="ab"/>
    <w:uiPriority w:val="99"/>
    <w:semiHidden/>
    <w:unhideWhenUsed/>
    <w:rsid w:val="00AA170E"/>
    <w:rPr>
      <w:color w:val="605E5C"/>
      <w:shd w:val="clear" w:color="auto" w:fill="E1DFDD"/>
    </w:rPr>
  </w:style>
  <w:style w:type="paragraph" w:customStyle="1" w:styleId="3f8">
    <w:name w:val="Основной текст3"/>
    <w:basedOn w:val="aa"/>
    <w:rsid w:val="00AA170E"/>
    <w:pPr>
      <w:spacing w:line="100" w:lineRule="atLeast"/>
      <w:textAlignment w:val="baseline"/>
    </w:pPr>
    <w:rPr>
      <w:rFonts w:ascii="Courier New" w:eastAsia="Courier New" w:hAnsi="Courier New" w:cs="Courier New"/>
      <w:color w:val="000000"/>
      <w:kern w:val="1"/>
      <w:sz w:val="24"/>
      <w:szCs w:val="24"/>
      <w:lang w:eastAsia="ar-SA"/>
    </w:rPr>
  </w:style>
  <w:style w:type="paragraph" w:customStyle="1" w:styleId="1fff7">
    <w:name w:val="Подпись к таблице1"/>
    <w:basedOn w:val="aa"/>
    <w:rsid w:val="00AA170E"/>
    <w:pPr>
      <w:spacing w:line="100" w:lineRule="atLeast"/>
    </w:pPr>
    <w:rPr>
      <w:rFonts w:ascii="Courier New" w:eastAsia="Courier New" w:hAnsi="Courier New" w:cs="Courier New"/>
      <w:color w:val="000000"/>
      <w:kern w:val="2"/>
      <w:sz w:val="24"/>
      <w:szCs w:val="24"/>
      <w:lang w:eastAsia="ar-SA"/>
    </w:rPr>
  </w:style>
  <w:style w:type="character" w:customStyle="1" w:styleId="afffffffffffff4">
    <w:name w:val="Подпись к таблице"/>
    <w:basedOn w:val="ab"/>
    <w:rsid w:val="00AA170E"/>
  </w:style>
  <w:style w:type="character" w:customStyle="1" w:styleId="1fff8">
    <w:name w:val="Основной текст + Полужирный1"/>
    <w:basedOn w:val="ab"/>
    <w:rsid w:val="00AA170E"/>
  </w:style>
  <w:style w:type="character" w:customStyle="1" w:styleId="2ff8">
    <w:name w:val="Основной текст2"/>
    <w:basedOn w:val="ab"/>
    <w:rsid w:val="00AA170E"/>
  </w:style>
  <w:style w:type="numbering" w:customStyle="1" w:styleId="WWNum68">
    <w:name w:val="WWNum68"/>
    <w:basedOn w:val="ad"/>
    <w:rsid w:val="00AA170E"/>
    <w:pPr>
      <w:numPr>
        <w:numId w:val="36"/>
      </w:numPr>
    </w:pPr>
  </w:style>
  <w:style w:type="paragraph" w:customStyle="1" w:styleId="5a">
    <w:name w:val="Основной текст5"/>
    <w:basedOn w:val="aa"/>
    <w:rsid w:val="00AA170E"/>
    <w:pPr>
      <w:shd w:val="clear" w:color="auto" w:fill="FFFFFF"/>
      <w:suppressAutoHyphens w:val="0"/>
      <w:spacing w:after="120" w:line="283" w:lineRule="exact"/>
      <w:ind w:hanging="1080"/>
      <w:jc w:val="both"/>
    </w:pPr>
    <w:rPr>
      <w:rFonts w:ascii="Calibri" w:eastAsia="Times New Roman" w:hAnsi="Calibri"/>
      <w:sz w:val="23"/>
      <w:szCs w:val="23"/>
      <w:lang w:eastAsia="ar-SA"/>
    </w:rPr>
  </w:style>
  <w:style w:type="paragraph" w:customStyle="1" w:styleId="afffffffffffff5">
    <w:name w:val="Название приложения"/>
    <w:basedOn w:val="aa"/>
    <w:qFormat/>
    <w:rsid w:val="00AA170E"/>
    <w:pPr>
      <w:spacing w:after="160" w:line="259" w:lineRule="auto"/>
      <w:jc w:val="center"/>
    </w:pPr>
    <w:rPr>
      <w:rFonts w:eastAsia="Calibri"/>
      <w:b/>
      <w:sz w:val="24"/>
      <w:szCs w:val="24"/>
      <w:lang w:eastAsia="ar-SA"/>
    </w:rPr>
  </w:style>
  <w:style w:type="paragraph" w:customStyle="1" w:styleId="82">
    <w:name w:val="Основной текст8"/>
    <w:basedOn w:val="aa"/>
    <w:rsid w:val="00AA170E"/>
    <w:pPr>
      <w:shd w:val="clear" w:color="auto" w:fill="FFFFFF"/>
      <w:suppressAutoHyphens w:val="0"/>
      <w:spacing w:line="367" w:lineRule="exact"/>
      <w:jc w:val="right"/>
    </w:pPr>
    <w:rPr>
      <w:rFonts w:eastAsia="Times New Roman"/>
      <w:sz w:val="26"/>
      <w:szCs w:val="26"/>
      <w:lang w:eastAsia="ru-RU"/>
    </w:rPr>
  </w:style>
  <w:style w:type="paragraph" w:customStyle="1" w:styleId="afffffffffffff6">
    <w:name w:val="первый уровень приложения"/>
    <w:basedOn w:val="aa"/>
    <w:qFormat/>
    <w:rsid w:val="00AA170E"/>
    <w:pPr>
      <w:widowControl w:val="0"/>
      <w:suppressAutoHyphens w:val="0"/>
      <w:autoSpaceDE w:val="0"/>
      <w:autoSpaceDN w:val="0"/>
      <w:adjustRightInd w:val="0"/>
      <w:spacing w:after="240"/>
      <w:jc w:val="both"/>
    </w:pPr>
    <w:rPr>
      <w:rFonts w:eastAsia="Times New Roman"/>
      <w:sz w:val="24"/>
      <w:szCs w:val="24"/>
      <w:lang w:eastAsia="ru-RU"/>
    </w:rPr>
  </w:style>
  <w:style w:type="character" w:customStyle="1" w:styleId="afffffffffffff7">
    <w:name w:val="Цветовое выделение для Текст"/>
    <w:rsid w:val="00AA170E"/>
    <w:rPr>
      <w:sz w:val="24"/>
      <w:szCs w:val="24"/>
    </w:rPr>
  </w:style>
  <w:style w:type="character" w:customStyle="1" w:styleId="blk">
    <w:name w:val="blk"/>
    <w:basedOn w:val="ab"/>
    <w:rsid w:val="00AA170E"/>
  </w:style>
  <w:style w:type="character" w:customStyle="1" w:styleId="tendersubject1">
    <w:name w:val="tendersubject1"/>
    <w:rsid w:val="00AA170E"/>
    <w:rPr>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504">
      <w:bodyDiv w:val="1"/>
      <w:marLeft w:val="0"/>
      <w:marRight w:val="0"/>
      <w:marTop w:val="0"/>
      <w:marBottom w:val="0"/>
      <w:divBdr>
        <w:top w:val="none" w:sz="0" w:space="0" w:color="auto"/>
        <w:left w:val="none" w:sz="0" w:space="0" w:color="auto"/>
        <w:bottom w:val="none" w:sz="0" w:space="0" w:color="auto"/>
        <w:right w:val="none" w:sz="0" w:space="0" w:color="auto"/>
      </w:divBdr>
      <w:divsChild>
        <w:div w:id="1244339125">
          <w:marLeft w:val="0"/>
          <w:marRight w:val="0"/>
          <w:marTop w:val="0"/>
          <w:marBottom w:val="0"/>
          <w:divBdr>
            <w:top w:val="none" w:sz="0" w:space="0" w:color="auto"/>
            <w:left w:val="none" w:sz="0" w:space="0" w:color="auto"/>
            <w:bottom w:val="none" w:sz="0" w:space="0" w:color="auto"/>
            <w:right w:val="none" w:sz="0" w:space="0" w:color="auto"/>
          </w:divBdr>
        </w:div>
      </w:divsChild>
    </w:div>
    <w:div w:id="158428799">
      <w:bodyDiv w:val="1"/>
      <w:marLeft w:val="0"/>
      <w:marRight w:val="0"/>
      <w:marTop w:val="0"/>
      <w:marBottom w:val="0"/>
      <w:divBdr>
        <w:top w:val="none" w:sz="0" w:space="0" w:color="auto"/>
        <w:left w:val="none" w:sz="0" w:space="0" w:color="auto"/>
        <w:bottom w:val="none" w:sz="0" w:space="0" w:color="auto"/>
        <w:right w:val="none" w:sz="0" w:space="0" w:color="auto"/>
      </w:divBdr>
    </w:div>
    <w:div w:id="202333416">
      <w:bodyDiv w:val="1"/>
      <w:marLeft w:val="0"/>
      <w:marRight w:val="0"/>
      <w:marTop w:val="0"/>
      <w:marBottom w:val="0"/>
      <w:divBdr>
        <w:top w:val="none" w:sz="0" w:space="0" w:color="auto"/>
        <w:left w:val="none" w:sz="0" w:space="0" w:color="auto"/>
        <w:bottom w:val="none" w:sz="0" w:space="0" w:color="auto"/>
        <w:right w:val="none" w:sz="0" w:space="0" w:color="auto"/>
      </w:divBdr>
      <w:divsChild>
        <w:div w:id="1811165953">
          <w:marLeft w:val="0"/>
          <w:marRight w:val="0"/>
          <w:marTop w:val="0"/>
          <w:marBottom w:val="0"/>
          <w:divBdr>
            <w:top w:val="none" w:sz="0" w:space="0" w:color="auto"/>
            <w:left w:val="none" w:sz="0" w:space="0" w:color="auto"/>
            <w:bottom w:val="none" w:sz="0" w:space="0" w:color="auto"/>
            <w:right w:val="none" w:sz="0" w:space="0" w:color="auto"/>
          </w:divBdr>
        </w:div>
        <w:div w:id="990136250">
          <w:marLeft w:val="0"/>
          <w:marRight w:val="0"/>
          <w:marTop w:val="0"/>
          <w:marBottom w:val="0"/>
          <w:divBdr>
            <w:top w:val="none" w:sz="0" w:space="0" w:color="auto"/>
            <w:left w:val="none" w:sz="0" w:space="0" w:color="auto"/>
            <w:bottom w:val="none" w:sz="0" w:space="0" w:color="auto"/>
            <w:right w:val="none" w:sz="0" w:space="0" w:color="auto"/>
          </w:divBdr>
        </w:div>
        <w:div w:id="940918379">
          <w:marLeft w:val="0"/>
          <w:marRight w:val="0"/>
          <w:marTop w:val="0"/>
          <w:marBottom w:val="0"/>
          <w:divBdr>
            <w:top w:val="none" w:sz="0" w:space="0" w:color="auto"/>
            <w:left w:val="none" w:sz="0" w:space="0" w:color="auto"/>
            <w:bottom w:val="none" w:sz="0" w:space="0" w:color="auto"/>
            <w:right w:val="none" w:sz="0" w:space="0" w:color="auto"/>
          </w:divBdr>
        </w:div>
        <w:div w:id="368144815">
          <w:marLeft w:val="0"/>
          <w:marRight w:val="0"/>
          <w:marTop w:val="0"/>
          <w:marBottom w:val="0"/>
          <w:divBdr>
            <w:top w:val="none" w:sz="0" w:space="0" w:color="auto"/>
            <w:left w:val="none" w:sz="0" w:space="0" w:color="auto"/>
            <w:bottom w:val="none" w:sz="0" w:space="0" w:color="auto"/>
            <w:right w:val="none" w:sz="0" w:space="0" w:color="auto"/>
          </w:divBdr>
        </w:div>
        <w:div w:id="1946844648">
          <w:marLeft w:val="0"/>
          <w:marRight w:val="0"/>
          <w:marTop w:val="0"/>
          <w:marBottom w:val="0"/>
          <w:divBdr>
            <w:top w:val="none" w:sz="0" w:space="0" w:color="auto"/>
            <w:left w:val="none" w:sz="0" w:space="0" w:color="auto"/>
            <w:bottom w:val="none" w:sz="0" w:space="0" w:color="auto"/>
            <w:right w:val="none" w:sz="0" w:space="0" w:color="auto"/>
          </w:divBdr>
        </w:div>
        <w:div w:id="1327248131">
          <w:marLeft w:val="0"/>
          <w:marRight w:val="0"/>
          <w:marTop w:val="0"/>
          <w:marBottom w:val="0"/>
          <w:divBdr>
            <w:top w:val="none" w:sz="0" w:space="0" w:color="auto"/>
            <w:left w:val="none" w:sz="0" w:space="0" w:color="auto"/>
            <w:bottom w:val="none" w:sz="0" w:space="0" w:color="auto"/>
            <w:right w:val="none" w:sz="0" w:space="0" w:color="auto"/>
          </w:divBdr>
        </w:div>
        <w:div w:id="17660206">
          <w:marLeft w:val="0"/>
          <w:marRight w:val="0"/>
          <w:marTop w:val="0"/>
          <w:marBottom w:val="0"/>
          <w:divBdr>
            <w:top w:val="none" w:sz="0" w:space="0" w:color="auto"/>
            <w:left w:val="none" w:sz="0" w:space="0" w:color="auto"/>
            <w:bottom w:val="none" w:sz="0" w:space="0" w:color="auto"/>
            <w:right w:val="none" w:sz="0" w:space="0" w:color="auto"/>
          </w:divBdr>
        </w:div>
        <w:div w:id="219177496">
          <w:marLeft w:val="0"/>
          <w:marRight w:val="0"/>
          <w:marTop w:val="0"/>
          <w:marBottom w:val="0"/>
          <w:divBdr>
            <w:top w:val="none" w:sz="0" w:space="0" w:color="auto"/>
            <w:left w:val="none" w:sz="0" w:space="0" w:color="auto"/>
            <w:bottom w:val="none" w:sz="0" w:space="0" w:color="auto"/>
            <w:right w:val="none" w:sz="0" w:space="0" w:color="auto"/>
          </w:divBdr>
        </w:div>
        <w:div w:id="1340812138">
          <w:marLeft w:val="0"/>
          <w:marRight w:val="0"/>
          <w:marTop w:val="0"/>
          <w:marBottom w:val="0"/>
          <w:divBdr>
            <w:top w:val="none" w:sz="0" w:space="0" w:color="auto"/>
            <w:left w:val="none" w:sz="0" w:space="0" w:color="auto"/>
            <w:bottom w:val="none" w:sz="0" w:space="0" w:color="auto"/>
            <w:right w:val="none" w:sz="0" w:space="0" w:color="auto"/>
          </w:divBdr>
        </w:div>
        <w:div w:id="306127183">
          <w:marLeft w:val="0"/>
          <w:marRight w:val="0"/>
          <w:marTop w:val="0"/>
          <w:marBottom w:val="0"/>
          <w:divBdr>
            <w:top w:val="none" w:sz="0" w:space="0" w:color="auto"/>
            <w:left w:val="none" w:sz="0" w:space="0" w:color="auto"/>
            <w:bottom w:val="none" w:sz="0" w:space="0" w:color="auto"/>
            <w:right w:val="none" w:sz="0" w:space="0" w:color="auto"/>
          </w:divBdr>
        </w:div>
        <w:div w:id="1603143958">
          <w:marLeft w:val="0"/>
          <w:marRight w:val="0"/>
          <w:marTop w:val="0"/>
          <w:marBottom w:val="0"/>
          <w:divBdr>
            <w:top w:val="none" w:sz="0" w:space="0" w:color="auto"/>
            <w:left w:val="none" w:sz="0" w:space="0" w:color="auto"/>
            <w:bottom w:val="none" w:sz="0" w:space="0" w:color="auto"/>
            <w:right w:val="none" w:sz="0" w:space="0" w:color="auto"/>
          </w:divBdr>
        </w:div>
        <w:div w:id="587538363">
          <w:marLeft w:val="0"/>
          <w:marRight w:val="0"/>
          <w:marTop w:val="0"/>
          <w:marBottom w:val="0"/>
          <w:divBdr>
            <w:top w:val="none" w:sz="0" w:space="0" w:color="auto"/>
            <w:left w:val="none" w:sz="0" w:space="0" w:color="auto"/>
            <w:bottom w:val="none" w:sz="0" w:space="0" w:color="auto"/>
            <w:right w:val="none" w:sz="0" w:space="0" w:color="auto"/>
          </w:divBdr>
        </w:div>
        <w:div w:id="1299847302">
          <w:marLeft w:val="0"/>
          <w:marRight w:val="0"/>
          <w:marTop w:val="0"/>
          <w:marBottom w:val="0"/>
          <w:divBdr>
            <w:top w:val="none" w:sz="0" w:space="0" w:color="auto"/>
            <w:left w:val="none" w:sz="0" w:space="0" w:color="auto"/>
            <w:bottom w:val="none" w:sz="0" w:space="0" w:color="auto"/>
            <w:right w:val="none" w:sz="0" w:space="0" w:color="auto"/>
          </w:divBdr>
        </w:div>
        <w:div w:id="1236159174">
          <w:marLeft w:val="0"/>
          <w:marRight w:val="0"/>
          <w:marTop w:val="0"/>
          <w:marBottom w:val="0"/>
          <w:divBdr>
            <w:top w:val="none" w:sz="0" w:space="0" w:color="auto"/>
            <w:left w:val="none" w:sz="0" w:space="0" w:color="auto"/>
            <w:bottom w:val="none" w:sz="0" w:space="0" w:color="auto"/>
            <w:right w:val="none" w:sz="0" w:space="0" w:color="auto"/>
          </w:divBdr>
        </w:div>
      </w:divsChild>
    </w:div>
    <w:div w:id="388194554">
      <w:bodyDiv w:val="1"/>
      <w:marLeft w:val="0"/>
      <w:marRight w:val="0"/>
      <w:marTop w:val="0"/>
      <w:marBottom w:val="0"/>
      <w:divBdr>
        <w:top w:val="none" w:sz="0" w:space="0" w:color="auto"/>
        <w:left w:val="none" w:sz="0" w:space="0" w:color="auto"/>
        <w:bottom w:val="none" w:sz="0" w:space="0" w:color="auto"/>
        <w:right w:val="none" w:sz="0" w:space="0" w:color="auto"/>
      </w:divBdr>
    </w:div>
    <w:div w:id="722363934">
      <w:bodyDiv w:val="1"/>
      <w:marLeft w:val="0"/>
      <w:marRight w:val="0"/>
      <w:marTop w:val="0"/>
      <w:marBottom w:val="0"/>
      <w:divBdr>
        <w:top w:val="none" w:sz="0" w:space="0" w:color="auto"/>
        <w:left w:val="none" w:sz="0" w:space="0" w:color="auto"/>
        <w:bottom w:val="none" w:sz="0" w:space="0" w:color="auto"/>
        <w:right w:val="none" w:sz="0" w:space="0" w:color="auto"/>
      </w:divBdr>
    </w:div>
    <w:div w:id="861824718">
      <w:bodyDiv w:val="1"/>
      <w:marLeft w:val="0"/>
      <w:marRight w:val="0"/>
      <w:marTop w:val="0"/>
      <w:marBottom w:val="0"/>
      <w:divBdr>
        <w:top w:val="none" w:sz="0" w:space="0" w:color="auto"/>
        <w:left w:val="none" w:sz="0" w:space="0" w:color="auto"/>
        <w:bottom w:val="none" w:sz="0" w:space="0" w:color="auto"/>
        <w:right w:val="none" w:sz="0" w:space="0" w:color="auto"/>
      </w:divBdr>
      <w:divsChild>
        <w:div w:id="25253599">
          <w:marLeft w:val="0"/>
          <w:marRight w:val="0"/>
          <w:marTop w:val="0"/>
          <w:marBottom w:val="0"/>
          <w:divBdr>
            <w:top w:val="none" w:sz="0" w:space="0" w:color="auto"/>
            <w:left w:val="none" w:sz="0" w:space="0" w:color="auto"/>
            <w:bottom w:val="none" w:sz="0" w:space="0" w:color="auto"/>
            <w:right w:val="none" w:sz="0" w:space="0" w:color="auto"/>
          </w:divBdr>
        </w:div>
        <w:div w:id="1053194654">
          <w:marLeft w:val="0"/>
          <w:marRight w:val="0"/>
          <w:marTop w:val="0"/>
          <w:marBottom w:val="0"/>
          <w:divBdr>
            <w:top w:val="none" w:sz="0" w:space="0" w:color="auto"/>
            <w:left w:val="none" w:sz="0" w:space="0" w:color="auto"/>
            <w:bottom w:val="none" w:sz="0" w:space="0" w:color="auto"/>
            <w:right w:val="none" w:sz="0" w:space="0" w:color="auto"/>
          </w:divBdr>
        </w:div>
        <w:div w:id="1447309811">
          <w:marLeft w:val="0"/>
          <w:marRight w:val="0"/>
          <w:marTop w:val="0"/>
          <w:marBottom w:val="0"/>
          <w:divBdr>
            <w:top w:val="none" w:sz="0" w:space="0" w:color="auto"/>
            <w:left w:val="none" w:sz="0" w:space="0" w:color="auto"/>
            <w:bottom w:val="none" w:sz="0" w:space="0" w:color="auto"/>
            <w:right w:val="none" w:sz="0" w:space="0" w:color="auto"/>
          </w:divBdr>
        </w:div>
        <w:div w:id="1176455174">
          <w:marLeft w:val="0"/>
          <w:marRight w:val="0"/>
          <w:marTop w:val="0"/>
          <w:marBottom w:val="0"/>
          <w:divBdr>
            <w:top w:val="none" w:sz="0" w:space="0" w:color="auto"/>
            <w:left w:val="none" w:sz="0" w:space="0" w:color="auto"/>
            <w:bottom w:val="none" w:sz="0" w:space="0" w:color="auto"/>
            <w:right w:val="none" w:sz="0" w:space="0" w:color="auto"/>
          </w:divBdr>
        </w:div>
        <w:div w:id="573592498">
          <w:marLeft w:val="0"/>
          <w:marRight w:val="0"/>
          <w:marTop w:val="0"/>
          <w:marBottom w:val="0"/>
          <w:divBdr>
            <w:top w:val="none" w:sz="0" w:space="0" w:color="auto"/>
            <w:left w:val="none" w:sz="0" w:space="0" w:color="auto"/>
            <w:bottom w:val="none" w:sz="0" w:space="0" w:color="auto"/>
            <w:right w:val="none" w:sz="0" w:space="0" w:color="auto"/>
          </w:divBdr>
        </w:div>
        <w:div w:id="1808236097">
          <w:marLeft w:val="0"/>
          <w:marRight w:val="0"/>
          <w:marTop w:val="0"/>
          <w:marBottom w:val="0"/>
          <w:divBdr>
            <w:top w:val="none" w:sz="0" w:space="0" w:color="auto"/>
            <w:left w:val="none" w:sz="0" w:space="0" w:color="auto"/>
            <w:bottom w:val="none" w:sz="0" w:space="0" w:color="auto"/>
            <w:right w:val="none" w:sz="0" w:space="0" w:color="auto"/>
          </w:divBdr>
        </w:div>
        <w:div w:id="798111683">
          <w:marLeft w:val="0"/>
          <w:marRight w:val="0"/>
          <w:marTop w:val="0"/>
          <w:marBottom w:val="0"/>
          <w:divBdr>
            <w:top w:val="none" w:sz="0" w:space="0" w:color="auto"/>
            <w:left w:val="none" w:sz="0" w:space="0" w:color="auto"/>
            <w:bottom w:val="none" w:sz="0" w:space="0" w:color="auto"/>
            <w:right w:val="none" w:sz="0" w:space="0" w:color="auto"/>
          </w:divBdr>
        </w:div>
      </w:divsChild>
    </w:div>
    <w:div w:id="1167788840">
      <w:bodyDiv w:val="1"/>
      <w:marLeft w:val="0"/>
      <w:marRight w:val="0"/>
      <w:marTop w:val="0"/>
      <w:marBottom w:val="0"/>
      <w:divBdr>
        <w:top w:val="none" w:sz="0" w:space="0" w:color="auto"/>
        <w:left w:val="none" w:sz="0" w:space="0" w:color="auto"/>
        <w:bottom w:val="none" w:sz="0" w:space="0" w:color="auto"/>
        <w:right w:val="none" w:sz="0" w:space="0" w:color="auto"/>
      </w:divBdr>
      <w:divsChild>
        <w:div w:id="648095463">
          <w:marLeft w:val="0"/>
          <w:marRight w:val="0"/>
          <w:marTop w:val="0"/>
          <w:marBottom w:val="0"/>
          <w:divBdr>
            <w:top w:val="none" w:sz="0" w:space="0" w:color="auto"/>
            <w:left w:val="none" w:sz="0" w:space="0" w:color="auto"/>
            <w:bottom w:val="none" w:sz="0" w:space="0" w:color="auto"/>
            <w:right w:val="none" w:sz="0" w:space="0" w:color="auto"/>
          </w:divBdr>
        </w:div>
        <w:div w:id="2143695382">
          <w:marLeft w:val="0"/>
          <w:marRight w:val="0"/>
          <w:marTop w:val="0"/>
          <w:marBottom w:val="0"/>
          <w:divBdr>
            <w:top w:val="none" w:sz="0" w:space="0" w:color="auto"/>
            <w:left w:val="none" w:sz="0" w:space="0" w:color="auto"/>
            <w:bottom w:val="none" w:sz="0" w:space="0" w:color="auto"/>
            <w:right w:val="none" w:sz="0" w:space="0" w:color="auto"/>
          </w:divBdr>
        </w:div>
        <w:div w:id="2129080355">
          <w:marLeft w:val="0"/>
          <w:marRight w:val="0"/>
          <w:marTop w:val="0"/>
          <w:marBottom w:val="0"/>
          <w:divBdr>
            <w:top w:val="none" w:sz="0" w:space="0" w:color="auto"/>
            <w:left w:val="none" w:sz="0" w:space="0" w:color="auto"/>
            <w:bottom w:val="none" w:sz="0" w:space="0" w:color="auto"/>
            <w:right w:val="none" w:sz="0" w:space="0" w:color="auto"/>
          </w:divBdr>
        </w:div>
        <w:div w:id="866255134">
          <w:marLeft w:val="0"/>
          <w:marRight w:val="0"/>
          <w:marTop w:val="0"/>
          <w:marBottom w:val="0"/>
          <w:divBdr>
            <w:top w:val="none" w:sz="0" w:space="0" w:color="auto"/>
            <w:left w:val="none" w:sz="0" w:space="0" w:color="auto"/>
            <w:bottom w:val="none" w:sz="0" w:space="0" w:color="auto"/>
            <w:right w:val="none" w:sz="0" w:space="0" w:color="auto"/>
          </w:divBdr>
        </w:div>
        <w:div w:id="1360357141">
          <w:marLeft w:val="0"/>
          <w:marRight w:val="0"/>
          <w:marTop w:val="0"/>
          <w:marBottom w:val="0"/>
          <w:divBdr>
            <w:top w:val="none" w:sz="0" w:space="0" w:color="auto"/>
            <w:left w:val="none" w:sz="0" w:space="0" w:color="auto"/>
            <w:bottom w:val="none" w:sz="0" w:space="0" w:color="auto"/>
            <w:right w:val="none" w:sz="0" w:space="0" w:color="auto"/>
          </w:divBdr>
        </w:div>
        <w:div w:id="1105341077">
          <w:marLeft w:val="0"/>
          <w:marRight w:val="0"/>
          <w:marTop w:val="0"/>
          <w:marBottom w:val="0"/>
          <w:divBdr>
            <w:top w:val="none" w:sz="0" w:space="0" w:color="auto"/>
            <w:left w:val="none" w:sz="0" w:space="0" w:color="auto"/>
            <w:bottom w:val="none" w:sz="0" w:space="0" w:color="auto"/>
            <w:right w:val="none" w:sz="0" w:space="0" w:color="auto"/>
          </w:divBdr>
        </w:div>
        <w:div w:id="510609859">
          <w:marLeft w:val="0"/>
          <w:marRight w:val="0"/>
          <w:marTop w:val="0"/>
          <w:marBottom w:val="0"/>
          <w:divBdr>
            <w:top w:val="none" w:sz="0" w:space="0" w:color="auto"/>
            <w:left w:val="none" w:sz="0" w:space="0" w:color="auto"/>
            <w:bottom w:val="none" w:sz="0" w:space="0" w:color="auto"/>
            <w:right w:val="none" w:sz="0" w:space="0" w:color="auto"/>
          </w:divBdr>
        </w:div>
        <w:div w:id="1531380615">
          <w:marLeft w:val="0"/>
          <w:marRight w:val="0"/>
          <w:marTop w:val="0"/>
          <w:marBottom w:val="0"/>
          <w:divBdr>
            <w:top w:val="none" w:sz="0" w:space="0" w:color="auto"/>
            <w:left w:val="none" w:sz="0" w:space="0" w:color="auto"/>
            <w:bottom w:val="none" w:sz="0" w:space="0" w:color="auto"/>
            <w:right w:val="none" w:sz="0" w:space="0" w:color="auto"/>
          </w:divBdr>
        </w:div>
      </w:divsChild>
    </w:div>
    <w:div w:id="1941791621">
      <w:bodyDiv w:val="1"/>
      <w:marLeft w:val="0"/>
      <w:marRight w:val="0"/>
      <w:marTop w:val="0"/>
      <w:marBottom w:val="0"/>
      <w:divBdr>
        <w:top w:val="none" w:sz="0" w:space="0" w:color="auto"/>
        <w:left w:val="none" w:sz="0" w:space="0" w:color="auto"/>
        <w:bottom w:val="none" w:sz="0" w:space="0" w:color="auto"/>
        <w:right w:val="none" w:sz="0" w:space="0" w:color="auto"/>
      </w:divBdr>
      <w:divsChild>
        <w:div w:id="1379621162">
          <w:marLeft w:val="0"/>
          <w:marRight w:val="0"/>
          <w:marTop w:val="0"/>
          <w:marBottom w:val="0"/>
          <w:divBdr>
            <w:top w:val="none" w:sz="0" w:space="0" w:color="auto"/>
            <w:left w:val="none" w:sz="0" w:space="0" w:color="auto"/>
            <w:bottom w:val="none" w:sz="0" w:space="0" w:color="auto"/>
            <w:right w:val="none" w:sz="0" w:space="0" w:color="auto"/>
          </w:divBdr>
        </w:div>
        <w:div w:id="1250039508">
          <w:marLeft w:val="0"/>
          <w:marRight w:val="0"/>
          <w:marTop w:val="0"/>
          <w:marBottom w:val="0"/>
          <w:divBdr>
            <w:top w:val="none" w:sz="0" w:space="0" w:color="auto"/>
            <w:left w:val="none" w:sz="0" w:space="0" w:color="auto"/>
            <w:bottom w:val="none" w:sz="0" w:space="0" w:color="auto"/>
            <w:right w:val="none" w:sz="0" w:space="0" w:color="auto"/>
          </w:divBdr>
        </w:div>
        <w:div w:id="1346861310">
          <w:marLeft w:val="0"/>
          <w:marRight w:val="0"/>
          <w:marTop w:val="0"/>
          <w:marBottom w:val="0"/>
          <w:divBdr>
            <w:top w:val="none" w:sz="0" w:space="0" w:color="auto"/>
            <w:left w:val="none" w:sz="0" w:space="0" w:color="auto"/>
            <w:bottom w:val="none" w:sz="0" w:space="0" w:color="auto"/>
            <w:right w:val="none" w:sz="0" w:space="0" w:color="auto"/>
          </w:divBdr>
        </w:div>
        <w:div w:id="143840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list-org.com/search.php?type=inn&amp;val=74530427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bernator@gov74.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list-org.com/list.php?okato=75401386" TargetMode="External"/><Relationship Id="rId10" Type="http://schemas.openxmlformats.org/officeDocument/2006/relationships/hyperlink" Target="https://torgi.gov.ru/%D0%BA%D0%BE%D0%BD%D1%86%D0%B5%D1%81%D1%81%D0%B8%D1%8F/%D1%85%D0%B8%D0%BB%D0%BE%D0%BA/cgi/online.cgi%3Freq=doc&amp;base=LAW&amp;n=150669&amp;rnd=235642.1678432018" TargetMode="External"/><Relationship Id="rId4" Type="http://schemas.openxmlformats.org/officeDocument/2006/relationships/settings" Target="settings.xml"/><Relationship Id="rId9" Type="http://schemas.openxmlformats.org/officeDocument/2006/relationships/hyperlink" Target="consultantplus://offline/ref=A2FD8B98CE013BDCB66A3C070F299E8A84F732B9E89FAC661613906EFB2052E91FA5FB8FE7F60735fDf0M" TargetMode="External"/><Relationship Id="rId14" Type="http://schemas.openxmlformats.org/officeDocument/2006/relationships/hyperlink" Target="https://www.list-org.com/search.php?type=ogrn&amp;val=102740386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2AA8-3A15-4F5A-9A64-CCD905DC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66</Pages>
  <Words>22590</Words>
  <Characters>128768</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КОНЦЕССИОННОЕ СОГЛАШЕНИЕ</vt:lpstr>
    </vt:vector>
  </TitlesOfParts>
  <Company/>
  <LinksUpToDate>false</LinksUpToDate>
  <CharactersWithSpaces>151056</CharactersWithSpaces>
  <SharedDoc>false</SharedDoc>
  <HLinks>
    <vt:vector size="6" baseType="variant">
      <vt:variant>
        <vt:i4>7406652</vt:i4>
      </vt:variant>
      <vt:variant>
        <vt:i4>0</vt:i4>
      </vt:variant>
      <vt:variant>
        <vt:i4>0</vt:i4>
      </vt:variant>
      <vt:variant>
        <vt:i4>5</vt:i4>
      </vt:variant>
      <vt:variant>
        <vt:lpwstr>../../../AppData/Local/Microsoft/Windows/AppData/D:/Мои документы/новая вихляйка/КС Тр.Вихляйский2.doc</vt:lpwstr>
      </vt:variant>
      <vt:variant>
        <vt:lpwstr>P87%23P87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КОНЦЕССИОННОЕ СОГЛАШЕНИЕ</dc:title>
  <dc:subject/>
  <dc:creator>Ирина</dc:creator>
  <cp:keywords/>
  <cp:lastModifiedBy>zakupki</cp:lastModifiedBy>
  <cp:revision>116</cp:revision>
  <cp:lastPrinted>2024-07-10T08:53:00Z</cp:lastPrinted>
  <dcterms:created xsi:type="dcterms:W3CDTF">2024-04-09T05:05:00Z</dcterms:created>
  <dcterms:modified xsi:type="dcterms:W3CDTF">2024-07-10T09:02:00Z</dcterms:modified>
</cp:coreProperties>
</file>